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1BFA77" w14:textId="77777777" w:rsidR="000601C8" w:rsidRDefault="000601C8" w:rsidP="000601C8">
      <w:pPr>
        <w:rPr>
          <w:rFonts w:ascii="Garamond" w:hAnsi="Garamond"/>
        </w:rPr>
      </w:pPr>
      <w:bookmarkStart w:id="0" w:name="_GoBack"/>
      <w:bookmarkEnd w:id="0"/>
    </w:p>
    <w:p w14:paraId="35649766" w14:textId="77777777" w:rsidR="000601C8" w:rsidRDefault="000601C8" w:rsidP="000601C8">
      <w:pPr>
        <w:pBdr>
          <w:top w:val="thinThickThinSmallGap" w:sz="24" w:space="1" w:color="auto"/>
          <w:left w:val="thinThickThinSmallGap" w:sz="24" w:space="4" w:color="auto"/>
          <w:bottom w:val="thinThickThinSmallGap" w:sz="24" w:space="1" w:color="auto"/>
          <w:right w:val="thinThickThinSmallGap" w:sz="24" w:space="4" w:color="auto"/>
        </w:pBdr>
        <w:rPr>
          <w:rFonts w:ascii="Garamond" w:hAnsi="Garamond"/>
        </w:rPr>
      </w:pPr>
    </w:p>
    <w:p w14:paraId="6F10FABF" w14:textId="77777777" w:rsidR="000601C8" w:rsidRDefault="000601C8" w:rsidP="000601C8">
      <w:pPr>
        <w:pStyle w:val="Encabezado"/>
        <w:pBdr>
          <w:top w:val="thinThickThinSmallGap" w:sz="24" w:space="1" w:color="auto"/>
          <w:left w:val="thinThickThinSmallGap" w:sz="24" w:space="4" w:color="auto"/>
          <w:bottom w:val="thinThickThinSmallGap" w:sz="24" w:space="1" w:color="auto"/>
          <w:right w:val="thinThickThinSmallGap" w:sz="24" w:space="4" w:color="auto"/>
        </w:pBdr>
        <w:tabs>
          <w:tab w:val="clear" w:pos="4419"/>
          <w:tab w:val="clear" w:pos="8838"/>
        </w:tabs>
        <w:rPr>
          <w:rFonts w:ascii="Garamond" w:hAnsi="Garamond"/>
        </w:rPr>
      </w:pPr>
    </w:p>
    <w:p w14:paraId="7970514B" w14:textId="77777777" w:rsidR="000601C8" w:rsidRDefault="000601C8" w:rsidP="000601C8">
      <w:pPr>
        <w:pBdr>
          <w:top w:val="thinThickThinSmallGap" w:sz="24" w:space="1" w:color="auto"/>
          <w:left w:val="thinThickThinSmallGap" w:sz="24" w:space="4" w:color="auto"/>
          <w:bottom w:val="thinThickThinSmallGap" w:sz="24" w:space="1" w:color="auto"/>
          <w:right w:val="thinThickThinSmallGap" w:sz="24" w:space="4" w:color="auto"/>
        </w:pBdr>
        <w:rPr>
          <w:rFonts w:ascii="Garamond" w:hAnsi="Garamond"/>
        </w:rPr>
      </w:pPr>
    </w:p>
    <w:p w14:paraId="64EB9744" w14:textId="77777777" w:rsidR="000601C8" w:rsidRDefault="000601C8" w:rsidP="000601C8">
      <w:pPr>
        <w:pBdr>
          <w:top w:val="thinThickThinSmallGap" w:sz="24" w:space="1" w:color="auto"/>
          <w:left w:val="thinThickThinSmallGap" w:sz="24" w:space="4" w:color="auto"/>
          <w:bottom w:val="thinThickThinSmallGap" w:sz="24" w:space="1" w:color="auto"/>
          <w:right w:val="thinThickThinSmallGap" w:sz="24" w:space="4" w:color="auto"/>
        </w:pBdr>
        <w:rPr>
          <w:rFonts w:ascii="Garamond" w:hAnsi="Garamond"/>
        </w:rPr>
      </w:pPr>
    </w:p>
    <w:p w14:paraId="3D16F0A2" w14:textId="77777777" w:rsidR="000601C8" w:rsidRDefault="000601C8" w:rsidP="000601C8">
      <w:pPr>
        <w:pBdr>
          <w:top w:val="thinThickThinSmallGap" w:sz="24" w:space="1" w:color="auto"/>
          <w:left w:val="thinThickThinSmallGap" w:sz="24" w:space="4" w:color="auto"/>
          <w:bottom w:val="thinThickThinSmallGap" w:sz="24" w:space="1" w:color="auto"/>
          <w:right w:val="thinThickThinSmallGap" w:sz="24" w:space="4" w:color="auto"/>
        </w:pBdr>
        <w:rPr>
          <w:rFonts w:ascii="Garamond" w:hAnsi="Garamond"/>
        </w:rPr>
      </w:pPr>
    </w:p>
    <w:p w14:paraId="341A4407" w14:textId="77777777" w:rsidR="000601C8" w:rsidRDefault="000601C8" w:rsidP="000601C8">
      <w:pPr>
        <w:pBdr>
          <w:top w:val="thinThickThinSmallGap" w:sz="24" w:space="1" w:color="auto"/>
          <w:left w:val="thinThickThinSmallGap" w:sz="24" w:space="4" w:color="auto"/>
          <w:bottom w:val="thinThickThinSmallGap" w:sz="24" w:space="1" w:color="auto"/>
          <w:right w:val="thinThickThinSmallGap" w:sz="24" w:space="4" w:color="auto"/>
        </w:pBdr>
        <w:rPr>
          <w:rFonts w:ascii="Garamond" w:hAnsi="Garamond"/>
        </w:rPr>
      </w:pPr>
    </w:p>
    <w:p w14:paraId="6EB09DD3" w14:textId="77777777" w:rsidR="000601C8" w:rsidRDefault="000601C8" w:rsidP="000601C8">
      <w:pPr>
        <w:pBdr>
          <w:top w:val="thinThickThinSmallGap" w:sz="24" w:space="1" w:color="auto"/>
          <w:left w:val="thinThickThinSmallGap" w:sz="24" w:space="4" w:color="auto"/>
          <w:bottom w:val="thinThickThinSmallGap" w:sz="24" w:space="1" w:color="auto"/>
          <w:right w:val="thinThickThinSmallGap" w:sz="24" w:space="4" w:color="auto"/>
        </w:pBdr>
        <w:rPr>
          <w:rFonts w:ascii="Garamond" w:hAnsi="Garamond"/>
        </w:rPr>
      </w:pPr>
    </w:p>
    <w:p w14:paraId="08A3AD54" w14:textId="77777777" w:rsidR="000601C8" w:rsidRDefault="000601C8" w:rsidP="000601C8">
      <w:pPr>
        <w:pBdr>
          <w:top w:val="thinThickThinSmallGap" w:sz="24" w:space="1" w:color="auto"/>
          <w:left w:val="thinThickThinSmallGap" w:sz="24" w:space="4" w:color="auto"/>
          <w:bottom w:val="thinThickThinSmallGap" w:sz="24" w:space="1" w:color="auto"/>
          <w:right w:val="thinThickThinSmallGap" w:sz="24" w:space="4" w:color="auto"/>
        </w:pBdr>
        <w:rPr>
          <w:rFonts w:ascii="Garamond" w:hAnsi="Garamond"/>
        </w:rPr>
      </w:pPr>
    </w:p>
    <w:p w14:paraId="0A3D24CB" w14:textId="77777777" w:rsidR="000601C8" w:rsidRDefault="000601C8" w:rsidP="000601C8">
      <w:pPr>
        <w:pBdr>
          <w:top w:val="thinThickThinSmallGap" w:sz="24" w:space="1" w:color="auto"/>
          <w:left w:val="thinThickThinSmallGap" w:sz="24" w:space="4" w:color="auto"/>
          <w:bottom w:val="thinThickThinSmallGap" w:sz="24" w:space="1" w:color="auto"/>
          <w:right w:val="thinThickThinSmallGap" w:sz="24" w:space="4" w:color="auto"/>
        </w:pBdr>
        <w:rPr>
          <w:rFonts w:ascii="Garamond" w:hAnsi="Garamond"/>
        </w:rPr>
      </w:pPr>
    </w:p>
    <w:p w14:paraId="66B938D7" w14:textId="77777777" w:rsidR="000601C8" w:rsidRDefault="000601C8" w:rsidP="000601C8">
      <w:pPr>
        <w:pBdr>
          <w:top w:val="thinThickThinSmallGap" w:sz="24" w:space="1" w:color="auto"/>
          <w:left w:val="thinThickThinSmallGap" w:sz="24" w:space="4" w:color="auto"/>
          <w:bottom w:val="thinThickThinSmallGap" w:sz="24" w:space="1" w:color="auto"/>
          <w:right w:val="thinThickThinSmallGap" w:sz="24" w:space="4" w:color="auto"/>
        </w:pBdr>
        <w:rPr>
          <w:rFonts w:ascii="Garamond" w:hAnsi="Garamond"/>
        </w:rPr>
      </w:pPr>
    </w:p>
    <w:p w14:paraId="6AC679AD" w14:textId="77777777" w:rsidR="000601C8" w:rsidRDefault="000601C8" w:rsidP="000601C8">
      <w:pPr>
        <w:pStyle w:val="Encabezado"/>
        <w:pBdr>
          <w:top w:val="thinThickThinSmallGap" w:sz="24" w:space="1" w:color="auto"/>
          <w:left w:val="thinThickThinSmallGap" w:sz="24" w:space="4" w:color="auto"/>
          <w:bottom w:val="thinThickThinSmallGap" w:sz="24" w:space="1" w:color="auto"/>
          <w:right w:val="thinThickThinSmallGap" w:sz="24" w:space="4" w:color="auto"/>
        </w:pBdr>
        <w:tabs>
          <w:tab w:val="clear" w:pos="4419"/>
          <w:tab w:val="clear" w:pos="8838"/>
        </w:tabs>
        <w:jc w:val="center"/>
        <w:rPr>
          <w:rFonts w:ascii="Garamond" w:hAnsi="Garamond"/>
          <w:b/>
          <w:sz w:val="40"/>
        </w:rPr>
      </w:pPr>
      <w:r>
        <w:rPr>
          <w:rFonts w:ascii="Garamond" w:hAnsi="Garamond"/>
          <w:b/>
          <w:sz w:val="40"/>
        </w:rPr>
        <w:t>BASES DE POSTULACION</w:t>
      </w:r>
    </w:p>
    <w:p w14:paraId="5B36DF6D" w14:textId="77777777" w:rsidR="000601C8" w:rsidRDefault="000601C8" w:rsidP="000601C8">
      <w:pPr>
        <w:pStyle w:val="Encabezado"/>
        <w:pBdr>
          <w:top w:val="thinThickThinSmallGap" w:sz="24" w:space="1" w:color="auto"/>
          <w:left w:val="thinThickThinSmallGap" w:sz="24" w:space="4" w:color="auto"/>
          <w:bottom w:val="thinThickThinSmallGap" w:sz="24" w:space="1" w:color="auto"/>
          <w:right w:val="thinThickThinSmallGap" w:sz="24" w:space="4" w:color="auto"/>
        </w:pBdr>
        <w:tabs>
          <w:tab w:val="clear" w:pos="4419"/>
          <w:tab w:val="clear" w:pos="8838"/>
        </w:tabs>
        <w:jc w:val="center"/>
        <w:rPr>
          <w:rFonts w:ascii="Garamond" w:hAnsi="Garamond"/>
          <w:b/>
          <w:sz w:val="40"/>
        </w:rPr>
      </w:pPr>
      <w:r>
        <w:rPr>
          <w:rFonts w:ascii="Garamond" w:hAnsi="Garamond"/>
          <w:b/>
          <w:sz w:val="40"/>
        </w:rPr>
        <w:t>CONVOCATORIA</w:t>
      </w:r>
    </w:p>
    <w:p w14:paraId="632642EB" w14:textId="77777777" w:rsidR="000601C8" w:rsidRDefault="000601C8" w:rsidP="000601C8">
      <w:pPr>
        <w:pBdr>
          <w:top w:val="thinThickThinSmallGap" w:sz="24" w:space="1" w:color="auto"/>
          <w:left w:val="thinThickThinSmallGap" w:sz="24" w:space="4" w:color="auto"/>
          <w:bottom w:val="thinThickThinSmallGap" w:sz="24" w:space="1" w:color="auto"/>
          <w:right w:val="thinThickThinSmallGap" w:sz="24" w:space="4" w:color="auto"/>
        </w:pBdr>
        <w:jc w:val="center"/>
        <w:rPr>
          <w:rFonts w:ascii="Garamond" w:hAnsi="Garamond"/>
          <w:b/>
          <w:sz w:val="40"/>
        </w:rPr>
      </w:pPr>
      <w:r>
        <w:rPr>
          <w:rFonts w:ascii="Garamond" w:hAnsi="Garamond"/>
          <w:b/>
          <w:sz w:val="40"/>
        </w:rPr>
        <w:t>SUSCRIPCION CONVENIOS COMO</w:t>
      </w:r>
    </w:p>
    <w:p w14:paraId="4DE227E8" w14:textId="77777777" w:rsidR="000601C8" w:rsidRDefault="000601C8" w:rsidP="000601C8">
      <w:pPr>
        <w:pBdr>
          <w:top w:val="thinThickThinSmallGap" w:sz="24" w:space="1" w:color="auto"/>
          <w:left w:val="thinThickThinSmallGap" w:sz="24" w:space="4" w:color="auto"/>
          <w:bottom w:val="thinThickThinSmallGap" w:sz="24" w:space="1" w:color="auto"/>
          <w:right w:val="thinThickThinSmallGap" w:sz="24" w:space="4" w:color="auto"/>
        </w:pBdr>
        <w:jc w:val="center"/>
        <w:rPr>
          <w:rFonts w:ascii="Garamond" w:hAnsi="Garamond"/>
          <w:b/>
          <w:sz w:val="40"/>
        </w:rPr>
      </w:pPr>
      <w:r>
        <w:rPr>
          <w:rFonts w:ascii="Garamond" w:hAnsi="Garamond"/>
          <w:b/>
          <w:sz w:val="40"/>
        </w:rPr>
        <w:t>TRATANTES O CONSULTORES DE LLAMADAS</w:t>
      </w:r>
    </w:p>
    <w:p w14:paraId="7821D6C1" w14:textId="54742A24" w:rsidR="000601C8" w:rsidRDefault="000601C8" w:rsidP="00254DA5">
      <w:pPr>
        <w:pBdr>
          <w:top w:val="thinThickThinSmallGap" w:sz="24" w:space="1" w:color="auto"/>
          <w:left w:val="thinThickThinSmallGap" w:sz="24" w:space="4" w:color="auto"/>
          <w:bottom w:val="thinThickThinSmallGap" w:sz="24" w:space="1" w:color="auto"/>
          <w:right w:val="thinThickThinSmallGap" w:sz="24" w:space="4" w:color="auto"/>
        </w:pBdr>
        <w:tabs>
          <w:tab w:val="left" w:pos="6435"/>
        </w:tabs>
        <w:ind w:firstLine="708"/>
        <w:rPr>
          <w:rFonts w:ascii="Garamond" w:hAnsi="Garamond"/>
          <w:b/>
          <w:sz w:val="40"/>
        </w:rPr>
      </w:pPr>
      <w:r>
        <w:rPr>
          <w:rFonts w:ascii="Garamond" w:hAnsi="Garamond"/>
          <w:b/>
          <w:sz w:val="40"/>
        </w:rPr>
        <w:t xml:space="preserve">            </w:t>
      </w:r>
      <w:r w:rsidR="00D24173">
        <w:rPr>
          <w:rFonts w:ascii="Garamond" w:hAnsi="Garamond"/>
          <w:b/>
          <w:sz w:val="40"/>
        </w:rPr>
        <w:t xml:space="preserve">                            20</w:t>
      </w:r>
      <w:r w:rsidR="00C957E0">
        <w:rPr>
          <w:rFonts w:ascii="Garamond" w:hAnsi="Garamond"/>
          <w:b/>
          <w:sz w:val="40"/>
        </w:rPr>
        <w:t>2</w:t>
      </w:r>
      <w:r w:rsidR="00EB23EC">
        <w:rPr>
          <w:rFonts w:ascii="Garamond" w:hAnsi="Garamond"/>
          <w:b/>
          <w:sz w:val="40"/>
        </w:rPr>
        <w:t>6</w:t>
      </w:r>
    </w:p>
    <w:p w14:paraId="4538A465" w14:textId="77777777" w:rsidR="000601C8" w:rsidRDefault="000601C8" w:rsidP="000601C8">
      <w:pPr>
        <w:pBdr>
          <w:top w:val="thinThickThinSmallGap" w:sz="24" w:space="1" w:color="auto"/>
          <w:left w:val="thinThickThinSmallGap" w:sz="24" w:space="4" w:color="auto"/>
          <w:bottom w:val="thinThickThinSmallGap" w:sz="24" w:space="1" w:color="auto"/>
          <w:right w:val="thinThickThinSmallGap" w:sz="24" w:space="4" w:color="auto"/>
        </w:pBdr>
        <w:jc w:val="center"/>
        <w:rPr>
          <w:rFonts w:ascii="Garamond" w:hAnsi="Garamond"/>
          <w:b/>
          <w:sz w:val="40"/>
        </w:rPr>
      </w:pPr>
    </w:p>
    <w:p w14:paraId="2907A151" w14:textId="77777777" w:rsidR="000601C8" w:rsidRDefault="000601C8" w:rsidP="000601C8">
      <w:pPr>
        <w:pBdr>
          <w:top w:val="thinThickThinSmallGap" w:sz="24" w:space="1" w:color="auto"/>
          <w:left w:val="thinThickThinSmallGap" w:sz="24" w:space="4" w:color="auto"/>
          <w:bottom w:val="thinThickThinSmallGap" w:sz="24" w:space="1" w:color="auto"/>
          <w:right w:val="thinThickThinSmallGap" w:sz="24" w:space="4" w:color="auto"/>
        </w:pBdr>
        <w:jc w:val="center"/>
        <w:rPr>
          <w:rFonts w:ascii="Garamond" w:hAnsi="Garamond"/>
          <w:b/>
          <w:sz w:val="40"/>
        </w:rPr>
      </w:pPr>
    </w:p>
    <w:p w14:paraId="24C4661C" w14:textId="77777777" w:rsidR="000601C8" w:rsidRDefault="000601C8" w:rsidP="000601C8">
      <w:pPr>
        <w:pBdr>
          <w:top w:val="thinThickThinSmallGap" w:sz="24" w:space="1" w:color="auto"/>
          <w:left w:val="thinThickThinSmallGap" w:sz="24" w:space="4" w:color="auto"/>
          <w:bottom w:val="thinThickThinSmallGap" w:sz="24" w:space="1" w:color="auto"/>
          <w:right w:val="thinThickThinSmallGap" w:sz="24" w:space="4" w:color="auto"/>
        </w:pBdr>
        <w:jc w:val="center"/>
        <w:rPr>
          <w:rFonts w:ascii="Garamond" w:hAnsi="Garamond"/>
          <w:b/>
          <w:sz w:val="40"/>
        </w:rPr>
      </w:pPr>
    </w:p>
    <w:p w14:paraId="1D8E172B" w14:textId="77777777" w:rsidR="000601C8" w:rsidRDefault="000601C8" w:rsidP="000601C8">
      <w:pPr>
        <w:pBdr>
          <w:top w:val="thinThickThinSmallGap" w:sz="24" w:space="1" w:color="auto"/>
          <w:left w:val="thinThickThinSmallGap" w:sz="24" w:space="4" w:color="auto"/>
          <w:bottom w:val="thinThickThinSmallGap" w:sz="24" w:space="1" w:color="auto"/>
          <w:right w:val="thinThickThinSmallGap" w:sz="24" w:space="4" w:color="auto"/>
        </w:pBdr>
        <w:jc w:val="center"/>
        <w:rPr>
          <w:rFonts w:ascii="Garamond" w:hAnsi="Garamond"/>
        </w:rPr>
      </w:pPr>
      <w:r>
        <w:rPr>
          <w:rFonts w:ascii="Garamond" w:hAnsi="Garamond"/>
        </w:rPr>
        <w:t xml:space="preserve">Art. 24 de </w:t>
      </w:r>
      <w:smartTag w:uri="urn:schemas-microsoft-com:office:smarttags" w:element="PersonName">
        <w:smartTagPr>
          <w:attr w:name="ProductID" w:val="la Ley"/>
        </w:smartTagPr>
        <w:r>
          <w:rPr>
            <w:rFonts w:ascii="Garamond" w:hAnsi="Garamond"/>
          </w:rPr>
          <w:t>la Ley</w:t>
        </w:r>
      </w:smartTag>
      <w:r>
        <w:rPr>
          <w:rFonts w:ascii="Garamond" w:hAnsi="Garamond"/>
        </w:rPr>
        <w:t xml:space="preserve"> 19.664, publicada en el Diario Oficial del 19.01.2001</w:t>
      </w:r>
    </w:p>
    <w:p w14:paraId="6F1B7BAC" w14:textId="77777777" w:rsidR="000601C8" w:rsidRDefault="000601C8" w:rsidP="000601C8">
      <w:pPr>
        <w:pBdr>
          <w:top w:val="thinThickThinSmallGap" w:sz="24" w:space="1" w:color="auto"/>
          <w:left w:val="thinThickThinSmallGap" w:sz="24" w:space="4" w:color="auto"/>
          <w:bottom w:val="thinThickThinSmallGap" w:sz="24" w:space="1" w:color="auto"/>
          <w:right w:val="thinThickThinSmallGap" w:sz="24" w:space="4" w:color="auto"/>
        </w:pBdr>
        <w:rPr>
          <w:rFonts w:ascii="Garamond" w:hAnsi="Garamond"/>
        </w:rPr>
      </w:pPr>
    </w:p>
    <w:p w14:paraId="0C647863" w14:textId="77777777" w:rsidR="000601C8" w:rsidRDefault="000601C8" w:rsidP="000601C8">
      <w:pPr>
        <w:pBdr>
          <w:top w:val="thinThickThinSmallGap" w:sz="24" w:space="1" w:color="auto"/>
          <w:left w:val="thinThickThinSmallGap" w:sz="24" w:space="4" w:color="auto"/>
          <w:bottom w:val="thinThickThinSmallGap" w:sz="24" w:space="1" w:color="auto"/>
          <w:right w:val="thinThickThinSmallGap" w:sz="24" w:space="4" w:color="auto"/>
        </w:pBdr>
        <w:jc w:val="center"/>
        <w:rPr>
          <w:rFonts w:ascii="Garamond" w:hAnsi="Garamond"/>
        </w:rPr>
      </w:pPr>
    </w:p>
    <w:p w14:paraId="056B2E08" w14:textId="77777777" w:rsidR="000601C8" w:rsidRDefault="000601C8" w:rsidP="000601C8">
      <w:pPr>
        <w:pBdr>
          <w:top w:val="thinThickThinSmallGap" w:sz="24" w:space="1" w:color="auto"/>
          <w:left w:val="thinThickThinSmallGap" w:sz="24" w:space="4" w:color="auto"/>
          <w:bottom w:val="thinThickThinSmallGap" w:sz="24" w:space="1" w:color="auto"/>
          <w:right w:val="thinThickThinSmallGap" w:sz="24" w:space="4" w:color="auto"/>
        </w:pBdr>
        <w:jc w:val="center"/>
        <w:rPr>
          <w:rFonts w:ascii="Garamond" w:hAnsi="Garamond"/>
        </w:rPr>
      </w:pPr>
    </w:p>
    <w:p w14:paraId="7BD1A7FE" w14:textId="77777777" w:rsidR="000601C8" w:rsidRDefault="000601C8" w:rsidP="000601C8">
      <w:pPr>
        <w:pBdr>
          <w:top w:val="thinThickThinSmallGap" w:sz="24" w:space="1" w:color="auto"/>
          <w:left w:val="thinThickThinSmallGap" w:sz="24" w:space="4" w:color="auto"/>
          <w:bottom w:val="thinThickThinSmallGap" w:sz="24" w:space="1" w:color="auto"/>
          <w:right w:val="thinThickThinSmallGap" w:sz="24" w:space="4" w:color="auto"/>
        </w:pBdr>
        <w:jc w:val="center"/>
        <w:rPr>
          <w:rFonts w:ascii="Garamond" w:hAnsi="Garamond"/>
        </w:rPr>
      </w:pPr>
    </w:p>
    <w:p w14:paraId="3526B93B" w14:textId="77777777" w:rsidR="000601C8" w:rsidRDefault="000601C8" w:rsidP="000601C8">
      <w:pPr>
        <w:pBdr>
          <w:top w:val="thinThickThinSmallGap" w:sz="24" w:space="1" w:color="auto"/>
          <w:left w:val="thinThickThinSmallGap" w:sz="24" w:space="4" w:color="auto"/>
          <w:bottom w:val="thinThickThinSmallGap" w:sz="24" w:space="1" w:color="auto"/>
          <w:right w:val="thinThickThinSmallGap" w:sz="24" w:space="4" w:color="auto"/>
        </w:pBdr>
        <w:jc w:val="center"/>
        <w:rPr>
          <w:rFonts w:ascii="Garamond" w:hAnsi="Garamond"/>
        </w:rPr>
      </w:pPr>
    </w:p>
    <w:p w14:paraId="299CCCF3" w14:textId="77777777" w:rsidR="000601C8" w:rsidRDefault="000601C8" w:rsidP="000601C8">
      <w:pPr>
        <w:pBdr>
          <w:top w:val="thinThickThinSmallGap" w:sz="24" w:space="1" w:color="auto"/>
          <w:left w:val="thinThickThinSmallGap" w:sz="24" w:space="4" w:color="auto"/>
          <w:bottom w:val="thinThickThinSmallGap" w:sz="24" w:space="1" w:color="auto"/>
          <w:right w:val="thinThickThinSmallGap" w:sz="24" w:space="4" w:color="auto"/>
        </w:pBdr>
        <w:jc w:val="center"/>
        <w:rPr>
          <w:rFonts w:ascii="Garamond" w:hAnsi="Garamond"/>
        </w:rPr>
      </w:pPr>
    </w:p>
    <w:p w14:paraId="7F6F48CF" w14:textId="77777777" w:rsidR="000601C8" w:rsidRDefault="000601C8" w:rsidP="000601C8">
      <w:pPr>
        <w:pBdr>
          <w:top w:val="thinThickThinSmallGap" w:sz="24" w:space="1" w:color="auto"/>
          <w:left w:val="thinThickThinSmallGap" w:sz="24" w:space="4" w:color="auto"/>
          <w:bottom w:val="thinThickThinSmallGap" w:sz="24" w:space="1" w:color="auto"/>
          <w:right w:val="thinThickThinSmallGap" w:sz="24" w:space="4" w:color="auto"/>
        </w:pBdr>
        <w:jc w:val="center"/>
        <w:rPr>
          <w:rFonts w:ascii="Garamond" w:hAnsi="Garamond"/>
        </w:rPr>
      </w:pPr>
    </w:p>
    <w:p w14:paraId="6B4938CA" w14:textId="77777777" w:rsidR="000601C8" w:rsidRDefault="000601C8" w:rsidP="000601C8">
      <w:pPr>
        <w:pBdr>
          <w:top w:val="thinThickThinSmallGap" w:sz="24" w:space="1" w:color="auto"/>
          <w:left w:val="thinThickThinSmallGap" w:sz="24" w:space="4" w:color="auto"/>
          <w:bottom w:val="thinThickThinSmallGap" w:sz="24" w:space="1" w:color="auto"/>
          <w:right w:val="thinThickThinSmallGap" w:sz="24" w:space="4" w:color="auto"/>
        </w:pBdr>
        <w:jc w:val="center"/>
        <w:rPr>
          <w:rFonts w:ascii="Garamond" w:hAnsi="Garamond"/>
        </w:rPr>
      </w:pPr>
    </w:p>
    <w:p w14:paraId="73148681" w14:textId="77777777" w:rsidR="000601C8" w:rsidRDefault="000601C8" w:rsidP="000601C8">
      <w:pPr>
        <w:pBdr>
          <w:top w:val="thinThickThinSmallGap" w:sz="24" w:space="1" w:color="auto"/>
          <w:left w:val="thinThickThinSmallGap" w:sz="24" w:space="4" w:color="auto"/>
          <w:bottom w:val="thinThickThinSmallGap" w:sz="24" w:space="1" w:color="auto"/>
          <w:right w:val="thinThickThinSmallGap" w:sz="24" w:space="4" w:color="auto"/>
        </w:pBdr>
        <w:jc w:val="center"/>
        <w:rPr>
          <w:rFonts w:ascii="Garamond" w:hAnsi="Garamond"/>
        </w:rPr>
      </w:pPr>
    </w:p>
    <w:p w14:paraId="7578FD12" w14:textId="77777777" w:rsidR="000601C8" w:rsidRDefault="000601C8" w:rsidP="000601C8">
      <w:pPr>
        <w:pBdr>
          <w:top w:val="thinThickThinSmallGap" w:sz="24" w:space="1" w:color="auto"/>
          <w:left w:val="thinThickThinSmallGap" w:sz="24" w:space="4" w:color="auto"/>
          <w:bottom w:val="thinThickThinSmallGap" w:sz="24" w:space="1" w:color="auto"/>
          <w:right w:val="thinThickThinSmallGap" w:sz="24" w:space="4" w:color="auto"/>
        </w:pBdr>
        <w:jc w:val="center"/>
        <w:rPr>
          <w:rFonts w:ascii="Garamond" w:hAnsi="Garamond"/>
        </w:rPr>
      </w:pPr>
    </w:p>
    <w:p w14:paraId="3D917F45" w14:textId="77777777" w:rsidR="000601C8" w:rsidRDefault="000601C8" w:rsidP="000601C8">
      <w:pPr>
        <w:pBdr>
          <w:top w:val="thinThickThinSmallGap" w:sz="24" w:space="1" w:color="auto"/>
          <w:left w:val="thinThickThinSmallGap" w:sz="24" w:space="4" w:color="auto"/>
          <w:bottom w:val="thinThickThinSmallGap" w:sz="24" w:space="1" w:color="auto"/>
          <w:right w:val="thinThickThinSmallGap" w:sz="24" w:space="4" w:color="auto"/>
        </w:pBdr>
        <w:jc w:val="center"/>
        <w:rPr>
          <w:rFonts w:ascii="Garamond" w:hAnsi="Garamond"/>
        </w:rPr>
      </w:pPr>
    </w:p>
    <w:p w14:paraId="11CC4AEB" w14:textId="77777777" w:rsidR="000601C8" w:rsidRDefault="000601C8" w:rsidP="000601C8">
      <w:pPr>
        <w:pBdr>
          <w:top w:val="thinThickThinSmallGap" w:sz="24" w:space="1" w:color="auto"/>
          <w:left w:val="thinThickThinSmallGap" w:sz="24" w:space="4" w:color="auto"/>
          <w:bottom w:val="thinThickThinSmallGap" w:sz="24" w:space="1" w:color="auto"/>
          <w:right w:val="thinThickThinSmallGap" w:sz="24" w:space="4" w:color="auto"/>
        </w:pBdr>
        <w:jc w:val="center"/>
        <w:rPr>
          <w:rFonts w:ascii="Garamond" w:hAnsi="Garamond"/>
        </w:rPr>
      </w:pPr>
    </w:p>
    <w:p w14:paraId="6562CC78" w14:textId="77777777" w:rsidR="000601C8" w:rsidRDefault="000601C8" w:rsidP="000601C8">
      <w:pPr>
        <w:pBdr>
          <w:top w:val="thinThickThinSmallGap" w:sz="24" w:space="1" w:color="auto"/>
          <w:left w:val="thinThickThinSmallGap" w:sz="24" w:space="4" w:color="auto"/>
          <w:bottom w:val="thinThickThinSmallGap" w:sz="24" w:space="1" w:color="auto"/>
          <w:right w:val="thinThickThinSmallGap" w:sz="24" w:space="4" w:color="auto"/>
        </w:pBdr>
        <w:jc w:val="center"/>
        <w:rPr>
          <w:rFonts w:ascii="Garamond" w:hAnsi="Garamond"/>
        </w:rPr>
      </w:pPr>
    </w:p>
    <w:p w14:paraId="1A4B1327" w14:textId="77777777" w:rsidR="000601C8" w:rsidRDefault="000601C8" w:rsidP="000601C8">
      <w:pPr>
        <w:pBdr>
          <w:top w:val="thinThickThinSmallGap" w:sz="24" w:space="1" w:color="auto"/>
          <w:left w:val="thinThickThinSmallGap" w:sz="24" w:space="4" w:color="auto"/>
          <w:bottom w:val="thinThickThinSmallGap" w:sz="24" w:space="1" w:color="auto"/>
          <w:right w:val="thinThickThinSmallGap" w:sz="24" w:space="4" w:color="auto"/>
        </w:pBdr>
        <w:jc w:val="center"/>
        <w:rPr>
          <w:rFonts w:ascii="Garamond" w:hAnsi="Garamond"/>
        </w:rPr>
      </w:pPr>
    </w:p>
    <w:p w14:paraId="4D2A86CD" w14:textId="77777777" w:rsidR="000601C8" w:rsidRDefault="000601C8" w:rsidP="000601C8">
      <w:pPr>
        <w:pBdr>
          <w:top w:val="thinThickThinSmallGap" w:sz="24" w:space="1" w:color="auto"/>
          <w:left w:val="thinThickThinSmallGap" w:sz="24" w:space="4" w:color="auto"/>
          <w:bottom w:val="thinThickThinSmallGap" w:sz="24" w:space="1" w:color="auto"/>
          <w:right w:val="thinThickThinSmallGap" w:sz="24" w:space="4" w:color="auto"/>
        </w:pBdr>
        <w:jc w:val="center"/>
        <w:rPr>
          <w:rFonts w:ascii="Garamond" w:hAnsi="Garamond"/>
        </w:rPr>
      </w:pPr>
    </w:p>
    <w:p w14:paraId="738232D2" w14:textId="77777777" w:rsidR="000601C8" w:rsidRDefault="000601C8" w:rsidP="000601C8">
      <w:pPr>
        <w:pBdr>
          <w:top w:val="thinThickThinSmallGap" w:sz="24" w:space="1" w:color="auto"/>
          <w:left w:val="thinThickThinSmallGap" w:sz="24" w:space="4" w:color="auto"/>
          <w:bottom w:val="thinThickThinSmallGap" w:sz="24" w:space="1" w:color="auto"/>
          <w:right w:val="thinThickThinSmallGap" w:sz="24" w:space="4" w:color="auto"/>
        </w:pBdr>
        <w:jc w:val="center"/>
        <w:rPr>
          <w:rFonts w:ascii="Garamond" w:hAnsi="Garamond"/>
        </w:rPr>
      </w:pPr>
    </w:p>
    <w:p w14:paraId="64E4A603" w14:textId="77777777" w:rsidR="000601C8" w:rsidRDefault="000601C8" w:rsidP="000601C8">
      <w:pPr>
        <w:pBdr>
          <w:top w:val="thinThickThinSmallGap" w:sz="24" w:space="1" w:color="auto"/>
          <w:left w:val="thinThickThinSmallGap" w:sz="24" w:space="4" w:color="auto"/>
          <w:bottom w:val="thinThickThinSmallGap" w:sz="24" w:space="1" w:color="auto"/>
          <w:right w:val="thinThickThinSmallGap" w:sz="24" w:space="4" w:color="auto"/>
        </w:pBdr>
        <w:jc w:val="center"/>
        <w:rPr>
          <w:rFonts w:ascii="Garamond" w:hAnsi="Garamond"/>
        </w:rPr>
      </w:pPr>
    </w:p>
    <w:p w14:paraId="32C1A785" w14:textId="77777777" w:rsidR="000601C8" w:rsidRDefault="000601C8" w:rsidP="000601C8">
      <w:pPr>
        <w:pBdr>
          <w:top w:val="thinThickThinSmallGap" w:sz="24" w:space="1" w:color="auto"/>
          <w:left w:val="thinThickThinSmallGap" w:sz="24" w:space="4" w:color="auto"/>
          <w:bottom w:val="thinThickThinSmallGap" w:sz="24" w:space="1" w:color="auto"/>
          <w:right w:val="thinThickThinSmallGap" w:sz="24" w:space="4" w:color="auto"/>
        </w:pBdr>
        <w:jc w:val="center"/>
        <w:rPr>
          <w:rFonts w:ascii="Garamond" w:hAnsi="Garamond"/>
        </w:rPr>
      </w:pPr>
    </w:p>
    <w:p w14:paraId="4A445868" w14:textId="77777777" w:rsidR="000601C8" w:rsidRDefault="000601C8" w:rsidP="000601C8">
      <w:pPr>
        <w:pBdr>
          <w:top w:val="thinThickThinSmallGap" w:sz="24" w:space="1" w:color="auto"/>
          <w:left w:val="thinThickThinSmallGap" w:sz="24" w:space="4" w:color="auto"/>
          <w:bottom w:val="thinThickThinSmallGap" w:sz="24" w:space="1" w:color="auto"/>
          <w:right w:val="thinThickThinSmallGap" w:sz="24" w:space="4" w:color="auto"/>
        </w:pBdr>
        <w:jc w:val="center"/>
        <w:rPr>
          <w:rFonts w:ascii="Garamond" w:hAnsi="Garamond"/>
        </w:rPr>
      </w:pPr>
    </w:p>
    <w:p w14:paraId="3B006560" w14:textId="77777777" w:rsidR="000601C8" w:rsidRDefault="000601C8" w:rsidP="000601C8">
      <w:pPr>
        <w:pBdr>
          <w:top w:val="thinThickThinSmallGap" w:sz="24" w:space="1" w:color="auto"/>
          <w:left w:val="thinThickThinSmallGap" w:sz="24" w:space="4" w:color="auto"/>
          <w:bottom w:val="thinThickThinSmallGap" w:sz="24" w:space="1" w:color="auto"/>
          <w:right w:val="thinThickThinSmallGap" w:sz="24" w:space="4" w:color="auto"/>
        </w:pBdr>
        <w:jc w:val="center"/>
        <w:rPr>
          <w:rFonts w:ascii="Garamond" w:hAnsi="Garamond"/>
        </w:rPr>
      </w:pPr>
    </w:p>
    <w:p w14:paraId="193DD451" w14:textId="77777777" w:rsidR="000601C8" w:rsidRDefault="000601C8" w:rsidP="000601C8">
      <w:pPr>
        <w:pBdr>
          <w:top w:val="thinThickThinSmallGap" w:sz="24" w:space="1" w:color="auto"/>
          <w:left w:val="thinThickThinSmallGap" w:sz="24" w:space="4" w:color="auto"/>
          <w:bottom w:val="thinThickThinSmallGap" w:sz="24" w:space="1" w:color="auto"/>
          <w:right w:val="thinThickThinSmallGap" w:sz="24" w:space="4" w:color="auto"/>
        </w:pBdr>
        <w:jc w:val="center"/>
        <w:rPr>
          <w:rFonts w:ascii="Garamond" w:hAnsi="Garamond"/>
        </w:rPr>
      </w:pPr>
    </w:p>
    <w:p w14:paraId="7406E2FE" w14:textId="77777777" w:rsidR="000601C8" w:rsidRDefault="000601C8" w:rsidP="000601C8">
      <w:pPr>
        <w:pBdr>
          <w:top w:val="thinThickThinSmallGap" w:sz="24" w:space="1" w:color="auto"/>
          <w:left w:val="thinThickThinSmallGap" w:sz="24" w:space="4" w:color="auto"/>
          <w:bottom w:val="thinThickThinSmallGap" w:sz="24" w:space="1" w:color="auto"/>
          <w:right w:val="thinThickThinSmallGap" w:sz="24" w:space="4" w:color="auto"/>
        </w:pBdr>
        <w:jc w:val="center"/>
        <w:rPr>
          <w:rFonts w:ascii="Garamond" w:hAnsi="Garamond"/>
        </w:rPr>
      </w:pPr>
    </w:p>
    <w:p w14:paraId="473F139F" w14:textId="77777777" w:rsidR="000601C8" w:rsidRDefault="000601C8" w:rsidP="000601C8">
      <w:pPr>
        <w:pBdr>
          <w:top w:val="thinThickThinSmallGap" w:sz="24" w:space="1" w:color="auto"/>
          <w:left w:val="thinThickThinSmallGap" w:sz="24" w:space="4" w:color="auto"/>
          <w:bottom w:val="thinThickThinSmallGap" w:sz="24" w:space="1" w:color="auto"/>
          <w:right w:val="thinThickThinSmallGap" w:sz="24" w:space="4" w:color="auto"/>
        </w:pBdr>
        <w:jc w:val="center"/>
        <w:rPr>
          <w:rFonts w:ascii="Garamond" w:hAnsi="Garamond"/>
        </w:rPr>
      </w:pPr>
    </w:p>
    <w:p w14:paraId="59E0A396" w14:textId="77777777" w:rsidR="000601C8" w:rsidRDefault="000601C8" w:rsidP="000601C8">
      <w:pPr>
        <w:pBdr>
          <w:top w:val="thinThickThinSmallGap" w:sz="24" w:space="1" w:color="auto"/>
          <w:left w:val="thinThickThinSmallGap" w:sz="24" w:space="4" w:color="auto"/>
          <w:bottom w:val="thinThickThinSmallGap" w:sz="24" w:space="1" w:color="auto"/>
          <w:right w:val="thinThickThinSmallGap" w:sz="24" w:space="4" w:color="auto"/>
        </w:pBdr>
        <w:jc w:val="center"/>
        <w:rPr>
          <w:rFonts w:ascii="Garamond" w:hAnsi="Garamond"/>
        </w:rPr>
      </w:pPr>
    </w:p>
    <w:p w14:paraId="19F08FC1" w14:textId="77777777" w:rsidR="000601C8" w:rsidRDefault="000601C8" w:rsidP="000601C8">
      <w:pPr>
        <w:pBdr>
          <w:top w:val="thinThickThinSmallGap" w:sz="24" w:space="1" w:color="auto"/>
          <w:left w:val="thinThickThinSmallGap" w:sz="24" w:space="4" w:color="auto"/>
          <w:bottom w:val="thinThickThinSmallGap" w:sz="24" w:space="1" w:color="auto"/>
          <w:right w:val="thinThickThinSmallGap" w:sz="24" w:space="4" w:color="auto"/>
        </w:pBdr>
        <w:jc w:val="center"/>
        <w:rPr>
          <w:rFonts w:ascii="Garamond" w:hAnsi="Garamond"/>
        </w:rPr>
      </w:pPr>
    </w:p>
    <w:p w14:paraId="3CC7A5EC" w14:textId="77777777" w:rsidR="000601C8" w:rsidRDefault="000601C8" w:rsidP="000601C8">
      <w:pPr>
        <w:pBdr>
          <w:top w:val="thinThickThinSmallGap" w:sz="24" w:space="1" w:color="auto"/>
          <w:left w:val="thinThickThinSmallGap" w:sz="24" w:space="4" w:color="auto"/>
          <w:bottom w:val="thinThickThinSmallGap" w:sz="24" w:space="1" w:color="auto"/>
          <w:right w:val="thinThickThinSmallGap" w:sz="24" w:space="4" w:color="auto"/>
        </w:pBdr>
        <w:jc w:val="center"/>
        <w:rPr>
          <w:rFonts w:ascii="Garamond" w:hAnsi="Garamond"/>
        </w:rPr>
      </w:pPr>
    </w:p>
    <w:p w14:paraId="52351B29" w14:textId="77777777" w:rsidR="000601C8" w:rsidRDefault="000601C8" w:rsidP="000601C8">
      <w:pPr>
        <w:pBdr>
          <w:top w:val="thinThickThinSmallGap" w:sz="24" w:space="1" w:color="auto"/>
          <w:left w:val="thinThickThinSmallGap" w:sz="24" w:space="4" w:color="auto"/>
          <w:bottom w:val="thinThickThinSmallGap" w:sz="24" w:space="1" w:color="auto"/>
          <w:right w:val="thinThickThinSmallGap" w:sz="24" w:space="4" w:color="auto"/>
        </w:pBdr>
        <w:jc w:val="center"/>
        <w:rPr>
          <w:rFonts w:ascii="Garamond" w:hAnsi="Garamond"/>
        </w:rPr>
      </w:pPr>
    </w:p>
    <w:p w14:paraId="5A5FD839" w14:textId="77777777" w:rsidR="000601C8" w:rsidRDefault="000601C8" w:rsidP="000601C8">
      <w:pPr>
        <w:pBdr>
          <w:top w:val="thinThickThinSmallGap" w:sz="24" w:space="1" w:color="auto"/>
          <w:left w:val="thinThickThinSmallGap" w:sz="24" w:space="4" w:color="auto"/>
          <w:bottom w:val="thinThickThinSmallGap" w:sz="24" w:space="1" w:color="auto"/>
          <w:right w:val="thinThickThinSmallGap" w:sz="24" w:space="4" w:color="auto"/>
        </w:pBdr>
        <w:jc w:val="center"/>
        <w:rPr>
          <w:rFonts w:ascii="Garamond" w:hAnsi="Garamond"/>
        </w:rPr>
      </w:pPr>
    </w:p>
    <w:p w14:paraId="29F6E4DD" w14:textId="77777777" w:rsidR="000601C8" w:rsidRDefault="000601C8" w:rsidP="000601C8">
      <w:pPr>
        <w:pBdr>
          <w:top w:val="thinThickThinSmallGap" w:sz="24" w:space="1" w:color="auto"/>
          <w:left w:val="thinThickThinSmallGap" w:sz="24" w:space="4" w:color="auto"/>
          <w:bottom w:val="thinThickThinSmallGap" w:sz="24" w:space="1" w:color="auto"/>
          <w:right w:val="thinThickThinSmallGap" w:sz="24" w:space="4" w:color="auto"/>
        </w:pBdr>
        <w:jc w:val="center"/>
        <w:rPr>
          <w:rFonts w:ascii="Garamond" w:hAnsi="Garamond"/>
        </w:rPr>
      </w:pPr>
    </w:p>
    <w:p w14:paraId="7FB6CA2C" w14:textId="77777777" w:rsidR="000601C8" w:rsidRPr="00FA15AD" w:rsidRDefault="000601C8" w:rsidP="000601C8">
      <w:pPr>
        <w:pBdr>
          <w:top w:val="thinThickThinSmallGap" w:sz="24" w:space="1" w:color="auto"/>
          <w:left w:val="thinThickThinSmallGap" w:sz="24" w:space="4" w:color="auto"/>
          <w:bottom w:val="thinThickThinSmallGap" w:sz="24" w:space="1" w:color="auto"/>
          <w:right w:val="thinThickThinSmallGap" w:sz="24" w:space="4" w:color="auto"/>
        </w:pBdr>
        <w:jc w:val="center"/>
        <w:rPr>
          <w:rFonts w:ascii="Garamond" w:hAnsi="Garamond"/>
        </w:rPr>
      </w:pPr>
      <w:r>
        <w:rPr>
          <w:noProof/>
          <w:lang w:val="es-CL" w:eastAsia="es-CL"/>
        </w:rPr>
        <w:drawing>
          <wp:inline distT="0" distB="0" distL="0" distR="0" wp14:anchorId="444BA155" wp14:editId="2479227B">
            <wp:extent cx="5974080" cy="464820"/>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74080" cy="464820"/>
                    </a:xfrm>
                    <a:prstGeom prst="rect">
                      <a:avLst/>
                    </a:prstGeom>
                    <a:noFill/>
                    <a:ln>
                      <a:noFill/>
                    </a:ln>
                  </pic:spPr>
                </pic:pic>
              </a:graphicData>
            </a:graphic>
          </wp:inline>
        </w:drawing>
      </w:r>
    </w:p>
    <w:p w14:paraId="2276FCA9" w14:textId="77777777" w:rsidR="000601C8" w:rsidRDefault="000601C8" w:rsidP="000601C8">
      <w:pPr>
        <w:jc w:val="center"/>
        <w:rPr>
          <w:rFonts w:ascii="Garamond" w:hAnsi="Garamond"/>
          <w:b/>
          <w:szCs w:val="24"/>
        </w:rPr>
      </w:pPr>
    </w:p>
    <w:p w14:paraId="49C7B0D7" w14:textId="77777777" w:rsidR="000601C8" w:rsidRDefault="000601C8" w:rsidP="000601C8">
      <w:pPr>
        <w:jc w:val="center"/>
        <w:rPr>
          <w:rFonts w:ascii="Garamond" w:hAnsi="Garamond"/>
          <w:b/>
          <w:sz w:val="22"/>
          <w:szCs w:val="22"/>
        </w:rPr>
      </w:pPr>
    </w:p>
    <w:p w14:paraId="0CD812F5" w14:textId="77777777" w:rsidR="000601C8" w:rsidRDefault="000601C8" w:rsidP="000601C8">
      <w:pPr>
        <w:jc w:val="center"/>
        <w:rPr>
          <w:rFonts w:ascii="Garamond" w:hAnsi="Garamond"/>
          <w:b/>
          <w:sz w:val="22"/>
          <w:szCs w:val="22"/>
        </w:rPr>
      </w:pPr>
    </w:p>
    <w:p w14:paraId="585BF53A" w14:textId="77777777" w:rsidR="000601C8" w:rsidRDefault="000601C8" w:rsidP="000601C8">
      <w:pPr>
        <w:jc w:val="center"/>
        <w:rPr>
          <w:rFonts w:ascii="Garamond" w:hAnsi="Garamond"/>
          <w:b/>
          <w:sz w:val="22"/>
          <w:szCs w:val="22"/>
        </w:rPr>
      </w:pPr>
    </w:p>
    <w:p w14:paraId="0D497B67" w14:textId="77777777" w:rsidR="003C1149" w:rsidRDefault="003C1149" w:rsidP="000601C8">
      <w:pPr>
        <w:jc w:val="center"/>
        <w:rPr>
          <w:rFonts w:ascii="Garamond" w:hAnsi="Garamond"/>
          <w:b/>
          <w:sz w:val="22"/>
          <w:szCs w:val="22"/>
        </w:rPr>
      </w:pPr>
    </w:p>
    <w:p w14:paraId="1452F4AD" w14:textId="77777777" w:rsidR="00D63730" w:rsidRDefault="00D63730" w:rsidP="000601C8">
      <w:pPr>
        <w:jc w:val="center"/>
        <w:rPr>
          <w:rFonts w:ascii="Garamond" w:hAnsi="Garamond"/>
          <w:b/>
          <w:sz w:val="22"/>
          <w:szCs w:val="22"/>
        </w:rPr>
      </w:pPr>
    </w:p>
    <w:p w14:paraId="184409B7" w14:textId="77777777" w:rsidR="003C1149" w:rsidRDefault="003C1149" w:rsidP="000601C8">
      <w:pPr>
        <w:jc w:val="center"/>
        <w:rPr>
          <w:rFonts w:ascii="Garamond" w:hAnsi="Garamond"/>
          <w:b/>
          <w:sz w:val="22"/>
          <w:szCs w:val="22"/>
        </w:rPr>
      </w:pPr>
    </w:p>
    <w:p w14:paraId="724C7FA6" w14:textId="77777777" w:rsidR="00D63730" w:rsidRDefault="000601C8" w:rsidP="000601C8">
      <w:pPr>
        <w:jc w:val="center"/>
        <w:rPr>
          <w:rFonts w:ascii="Garamond" w:hAnsi="Garamond"/>
          <w:b/>
          <w:sz w:val="22"/>
          <w:szCs w:val="22"/>
        </w:rPr>
      </w:pPr>
      <w:r w:rsidRPr="00B03427">
        <w:rPr>
          <w:rFonts w:ascii="Garamond" w:hAnsi="Garamond"/>
          <w:b/>
          <w:sz w:val="22"/>
          <w:szCs w:val="22"/>
        </w:rPr>
        <w:t xml:space="preserve">BASES DE POSTULACION SUSCRIPCION CONVENIOS COMO TRATANTES O CONSULTORES </w:t>
      </w:r>
    </w:p>
    <w:p w14:paraId="10D599E4" w14:textId="77777777" w:rsidR="00D63730" w:rsidRDefault="00D63730" w:rsidP="000601C8">
      <w:pPr>
        <w:jc w:val="center"/>
        <w:rPr>
          <w:rFonts w:ascii="Garamond" w:hAnsi="Garamond"/>
          <w:b/>
          <w:sz w:val="22"/>
          <w:szCs w:val="22"/>
        </w:rPr>
      </w:pPr>
    </w:p>
    <w:p w14:paraId="5ADBA310" w14:textId="7BCA0959" w:rsidR="000601C8" w:rsidRPr="00B03427" w:rsidRDefault="000601C8" w:rsidP="000601C8">
      <w:pPr>
        <w:jc w:val="center"/>
        <w:rPr>
          <w:rFonts w:ascii="Garamond" w:hAnsi="Garamond"/>
          <w:b/>
          <w:sz w:val="22"/>
          <w:szCs w:val="22"/>
        </w:rPr>
      </w:pPr>
      <w:r w:rsidRPr="00B03427">
        <w:rPr>
          <w:rFonts w:ascii="Garamond" w:hAnsi="Garamond"/>
          <w:b/>
          <w:sz w:val="22"/>
          <w:szCs w:val="22"/>
        </w:rPr>
        <w:t>DE LLAMADAS</w:t>
      </w:r>
    </w:p>
    <w:p w14:paraId="370B735B" w14:textId="77777777" w:rsidR="000601C8" w:rsidRPr="00B03427" w:rsidRDefault="000601C8" w:rsidP="000601C8">
      <w:pPr>
        <w:jc w:val="center"/>
        <w:rPr>
          <w:rFonts w:ascii="Garamond" w:hAnsi="Garamond"/>
          <w:sz w:val="22"/>
          <w:szCs w:val="22"/>
        </w:rPr>
      </w:pPr>
    </w:p>
    <w:p w14:paraId="4D553C08" w14:textId="1A5666EE" w:rsidR="000601C8" w:rsidRDefault="00483F18" w:rsidP="000601C8">
      <w:pPr>
        <w:numPr>
          <w:ilvl w:val="0"/>
          <w:numId w:val="6"/>
        </w:numPr>
        <w:jc w:val="both"/>
        <w:rPr>
          <w:rFonts w:ascii="Garamond" w:hAnsi="Garamond"/>
          <w:b/>
          <w:sz w:val="22"/>
          <w:szCs w:val="22"/>
        </w:rPr>
      </w:pPr>
      <w:r w:rsidRPr="00B03427">
        <w:rPr>
          <w:rFonts w:ascii="Garamond" w:hAnsi="Garamond"/>
          <w:b/>
          <w:sz w:val="22"/>
          <w:szCs w:val="22"/>
        </w:rPr>
        <w:t>ESTABLECIMIENTOS, ESPECIALIDADES, PRESTACIONES</w:t>
      </w:r>
      <w:r w:rsidR="000601C8" w:rsidRPr="00B03427">
        <w:rPr>
          <w:rFonts w:ascii="Garamond" w:hAnsi="Garamond"/>
          <w:b/>
          <w:sz w:val="22"/>
          <w:szCs w:val="22"/>
        </w:rPr>
        <w:t xml:space="preserve"> SERVICIOS O UNIDADES:</w:t>
      </w:r>
    </w:p>
    <w:p w14:paraId="34B084E5" w14:textId="3F8F68EF" w:rsidR="00FE7881" w:rsidRDefault="00B40E32" w:rsidP="00FE7881">
      <w:pPr>
        <w:jc w:val="both"/>
        <w:rPr>
          <w:rFonts w:ascii="Times New Roman" w:hAnsi="Times New Roman"/>
          <w:b/>
          <w:sz w:val="22"/>
          <w:szCs w:val="22"/>
        </w:rPr>
      </w:pPr>
      <w:r>
        <w:rPr>
          <w:rFonts w:ascii="Times New Roman" w:hAnsi="Times New Roman"/>
          <w:b/>
          <w:sz w:val="22"/>
          <w:szCs w:val="22"/>
        </w:rPr>
        <w:t xml:space="preserve"> </w:t>
      </w:r>
    </w:p>
    <w:tbl>
      <w:tblPr>
        <w:tblW w:w="11194" w:type="dxa"/>
        <w:tblCellMar>
          <w:left w:w="70" w:type="dxa"/>
          <w:right w:w="70" w:type="dxa"/>
        </w:tblCellMar>
        <w:tblLook w:val="04A0" w:firstRow="1" w:lastRow="0" w:firstColumn="1" w:lastColumn="0" w:noHBand="0" w:noVBand="1"/>
      </w:tblPr>
      <w:tblGrid>
        <w:gridCol w:w="1811"/>
        <w:gridCol w:w="3058"/>
        <w:gridCol w:w="2923"/>
        <w:gridCol w:w="2569"/>
        <w:gridCol w:w="833"/>
      </w:tblGrid>
      <w:tr w:rsidR="00523247" w:rsidRPr="00483F18" w14:paraId="1AA35D6F" w14:textId="77777777" w:rsidTr="00523247">
        <w:trPr>
          <w:gridAfter w:val="1"/>
          <w:wAfter w:w="833" w:type="dxa"/>
          <w:trHeight w:val="585"/>
        </w:trPr>
        <w:tc>
          <w:tcPr>
            <w:tcW w:w="1838" w:type="dxa"/>
            <w:vMerge w:val="restart"/>
            <w:tcBorders>
              <w:top w:val="single" w:sz="4" w:space="0" w:color="auto"/>
              <w:left w:val="single" w:sz="4" w:space="0" w:color="auto"/>
              <w:bottom w:val="single" w:sz="4" w:space="0" w:color="auto"/>
              <w:right w:val="single" w:sz="4" w:space="0" w:color="auto"/>
            </w:tcBorders>
            <w:vAlign w:val="center"/>
            <w:hideMark/>
          </w:tcPr>
          <w:p w14:paraId="3C72A485" w14:textId="77777777" w:rsidR="00483F18" w:rsidRPr="00EF4742" w:rsidRDefault="00483F18" w:rsidP="00483F18">
            <w:pPr>
              <w:jc w:val="center"/>
              <w:rPr>
                <w:rFonts w:ascii="Garamond" w:hAnsi="Garamond"/>
                <w:b/>
                <w:bCs/>
                <w:color w:val="000000"/>
                <w:sz w:val="22"/>
                <w:szCs w:val="22"/>
                <w:lang w:val="es-CL" w:eastAsia="es-CL"/>
              </w:rPr>
            </w:pPr>
            <w:r w:rsidRPr="00EF4742">
              <w:rPr>
                <w:rFonts w:ascii="Garamond" w:hAnsi="Garamond"/>
                <w:b/>
                <w:bCs/>
                <w:color w:val="000000"/>
                <w:sz w:val="22"/>
                <w:szCs w:val="22"/>
                <w:lang w:val="es-CL" w:eastAsia="es-CL"/>
              </w:rPr>
              <w:t>HOSPITAL</w:t>
            </w:r>
          </w:p>
        </w:tc>
        <w:tc>
          <w:tcPr>
            <w:tcW w:w="2977" w:type="dxa"/>
            <w:vMerge w:val="restart"/>
            <w:tcBorders>
              <w:top w:val="single" w:sz="4" w:space="0" w:color="auto"/>
              <w:left w:val="single" w:sz="4" w:space="0" w:color="auto"/>
              <w:bottom w:val="single" w:sz="4" w:space="0" w:color="auto"/>
              <w:right w:val="single" w:sz="4" w:space="0" w:color="auto"/>
            </w:tcBorders>
            <w:vAlign w:val="center"/>
            <w:hideMark/>
          </w:tcPr>
          <w:p w14:paraId="151E581D" w14:textId="77777777" w:rsidR="00483F18" w:rsidRPr="00EF4742" w:rsidRDefault="00483F18" w:rsidP="00483F18">
            <w:pPr>
              <w:jc w:val="center"/>
              <w:rPr>
                <w:rFonts w:ascii="Garamond" w:hAnsi="Garamond"/>
                <w:b/>
                <w:bCs/>
                <w:color w:val="000000"/>
                <w:sz w:val="22"/>
                <w:szCs w:val="22"/>
                <w:lang w:val="es-CL" w:eastAsia="es-CL"/>
              </w:rPr>
            </w:pPr>
            <w:r w:rsidRPr="00EF4742">
              <w:rPr>
                <w:rFonts w:ascii="Garamond" w:hAnsi="Garamond"/>
                <w:b/>
                <w:bCs/>
                <w:color w:val="000000"/>
                <w:sz w:val="22"/>
                <w:szCs w:val="22"/>
                <w:lang w:val="es-CL" w:eastAsia="es-CL"/>
              </w:rPr>
              <w:t xml:space="preserve">ESPECIALIDAD </w:t>
            </w:r>
          </w:p>
        </w:tc>
        <w:tc>
          <w:tcPr>
            <w:tcW w:w="2977" w:type="dxa"/>
            <w:vMerge w:val="restart"/>
            <w:tcBorders>
              <w:top w:val="single" w:sz="4" w:space="0" w:color="auto"/>
              <w:left w:val="single" w:sz="4" w:space="0" w:color="auto"/>
              <w:bottom w:val="single" w:sz="4" w:space="0" w:color="auto"/>
              <w:right w:val="single" w:sz="4" w:space="0" w:color="auto"/>
            </w:tcBorders>
            <w:vAlign w:val="center"/>
            <w:hideMark/>
          </w:tcPr>
          <w:p w14:paraId="48270330" w14:textId="77777777" w:rsidR="00483F18" w:rsidRPr="00EF4742" w:rsidRDefault="00483F18" w:rsidP="00483F18">
            <w:pPr>
              <w:jc w:val="center"/>
              <w:rPr>
                <w:rFonts w:ascii="Garamond" w:hAnsi="Garamond"/>
                <w:b/>
                <w:bCs/>
                <w:color w:val="000000"/>
                <w:sz w:val="22"/>
                <w:szCs w:val="22"/>
                <w:lang w:val="es-CL" w:eastAsia="es-CL"/>
              </w:rPr>
            </w:pPr>
            <w:r w:rsidRPr="00EF4742">
              <w:rPr>
                <w:rFonts w:ascii="Garamond" w:hAnsi="Garamond"/>
                <w:b/>
                <w:bCs/>
                <w:color w:val="000000"/>
                <w:sz w:val="22"/>
                <w:szCs w:val="22"/>
                <w:lang w:val="es-CL" w:eastAsia="es-CL"/>
              </w:rPr>
              <w:t>PRESTACIONES</w:t>
            </w:r>
          </w:p>
        </w:tc>
        <w:tc>
          <w:tcPr>
            <w:tcW w:w="2569" w:type="dxa"/>
            <w:vMerge w:val="restart"/>
            <w:tcBorders>
              <w:top w:val="single" w:sz="4" w:space="0" w:color="auto"/>
              <w:left w:val="single" w:sz="4" w:space="0" w:color="auto"/>
              <w:bottom w:val="single" w:sz="4" w:space="0" w:color="auto"/>
              <w:right w:val="single" w:sz="4" w:space="0" w:color="auto"/>
            </w:tcBorders>
            <w:noWrap/>
            <w:vAlign w:val="center"/>
            <w:hideMark/>
          </w:tcPr>
          <w:p w14:paraId="4AB4E57F" w14:textId="77777777" w:rsidR="0073566A" w:rsidRDefault="0073566A" w:rsidP="00483F18">
            <w:pPr>
              <w:jc w:val="center"/>
              <w:rPr>
                <w:rFonts w:ascii="Garamond" w:hAnsi="Garamond"/>
                <w:b/>
                <w:bCs/>
                <w:color w:val="000000"/>
                <w:sz w:val="22"/>
                <w:szCs w:val="22"/>
                <w:lang w:val="es-CL" w:eastAsia="es-CL"/>
              </w:rPr>
            </w:pPr>
          </w:p>
          <w:p w14:paraId="51F540F3" w14:textId="0EAAD4DD" w:rsidR="00483F18" w:rsidRDefault="00483F18" w:rsidP="00483F18">
            <w:pPr>
              <w:jc w:val="center"/>
              <w:rPr>
                <w:rFonts w:ascii="Garamond" w:hAnsi="Garamond"/>
                <w:b/>
                <w:bCs/>
                <w:color w:val="000000"/>
                <w:sz w:val="22"/>
                <w:szCs w:val="22"/>
                <w:lang w:val="es-CL" w:eastAsia="es-CL"/>
              </w:rPr>
            </w:pPr>
            <w:r w:rsidRPr="00EF4742">
              <w:rPr>
                <w:rFonts w:ascii="Garamond" w:hAnsi="Garamond"/>
                <w:b/>
                <w:bCs/>
                <w:color w:val="000000"/>
                <w:sz w:val="22"/>
                <w:szCs w:val="22"/>
                <w:lang w:val="es-CL" w:eastAsia="es-CL"/>
              </w:rPr>
              <w:t>SERVICIO O UNIDAD</w:t>
            </w:r>
          </w:p>
          <w:p w14:paraId="7462D5A3" w14:textId="77777777" w:rsidR="0073566A" w:rsidRDefault="0073566A" w:rsidP="00483F18">
            <w:pPr>
              <w:jc w:val="center"/>
              <w:rPr>
                <w:rFonts w:ascii="Garamond" w:hAnsi="Garamond"/>
                <w:b/>
                <w:bCs/>
                <w:color w:val="000000"/>
                <w:sz w:val="22"/>
                <w:szCs w:val="22"/>
                <w:lang w:val="es-CL" w:eastAsia="es-CL"/>
              </w:rPr>
            </w:pPr>
          </w:p>
          <w:p w14:paraId="1BB21A30" w14:textId="77777777" w:rsidR="0073566A" w:rsidRPr="00EF4742" w:rsidRDefault="0073566A" w:rsidP="00483F18">
            <w:pPr>
              <w:jc w:val="center"/>
              <w:rPr>
                <w:rFonts w:ascii="Garamond" w:hAnsi="Garamond"/>
                <w:b/>
                <w:bCs/>
                <w:color w:val="000000"/>
                <w:sz w:val="22"/>
                <w:szCs w:val="22"/>
                <w:lang w:val="es-CL" w:eastAsia="es-CL"/>
              </w:rPr>
            </w:pPr>
          </w:p>
        </w:tc>
      </w:tr>
      <w:tr w:rsidR="00483F18" w:rsidRPr="00483F18" w14:paraId="7003F288" w14:textId="77777777" w:rsidTr="0073566A">
        <w:trPr>
          <w:trHeight w:val="70"/>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0844356F" w14:textId="77777777" w:rsidR="00483F18" w:rsidRPr="00EF4742" w:rsidRDefault="00483F18" w:rsidP="00483F18">
            <w:pPr>
              <w:rPr>
                <w:rFonts w:ascii="Garamond" w:hAnsi="Garamond"/>
                <w:b/>
                <w:bCs/>
                <w:color w:val="000000"/>
                <w:sz w:val="22"/>
                <w:szCs w:val="22"/>
                <w:lang w:val="es-CL" w:eastAsia="es-CL"/>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3BC28917" w14:textId="77777777" w:rsidR="00483F18" w:rsidRPr="00EF4742" w:rsidRDefault="00483F18" w:rsidP="00483F18">
            <w:pPr>
              <w:rPr>
                <w:rFonts w:ascii="Garamond" w:hAnsi="Garamond"/>
                <w:b/>
                <w:bCs/>
                <w:color w:val="000000"/>
                <w:sz w:val="22"/>
                <w:szCs w:val="22"/>
                <w:lang w:val="es-CL" w:eastAsia="es-CL"/>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3111FFD0" w14:textId="77777777" w:rsidR="00483F18" w:rsidRPr="00EF4742" w:rsidRDefault="00483F18" w:rsidP="00483F18">
            <w:pPr>
              <w:rPr>
                <w:rFonts w:ascii="Garamond" w:hAnsi="Garamond"/>
                <w:b/>
                <w:bCs/>
                <w:color w:val="000000"/>
                <w:sz w:val="22"/>
                <w:szCs w:val="22"/>
                <w:lang w:val="es-CL" w:eastAsia="es-CL"/>
              </w:rPr>
            </w:pPr>
          </w:p>
        </w:tc>
        <w:tc>
          <w:tcPr>
            <w:tcW w:w="2569" w:type="dxa"/>
            <w:vMerge/>
            <w:tcBorders>
              <w:top w:val="single" w:sz="4" w:space="0" w:color="auto"/>
              <w:left w:val="single" w:sz="4" w:space="0" w:color="auto"/>
              <w:bottom w:val="single" w:sz="4" w:space="0" w:color="auto"/>
              <w:right w:val="single" w:sz="4" w:space="0" w:color="auto"/>
            </w:tcBorders>
            <w:vAlign w:val="center"/>
            <w:hideMark/>
          </w:tcPr>
          <w:p w14:paraId="1A8F9AD8" w14:textId="77777777" w:rsidR="00483F18" w:rsidRPr="00EF4742" w:rsidRDefault="00483F18" w:rsidP="00483F18">
            <w:pPr>
              <w:rPr>
                <w:rFonts w:ascii="Garamond" w:hAnsi="Garamond"/>
                <w:b/>
                <w:bCs/>
                <w:color w:val="000000"/>
                <w:sz w:val="22"/>
                <w:szCs w:val="22"/>
                <w:lang w:val="es-CL" w:eastAsia="es-CL"/>
              </w:rPr>
            </w:pPr>
          </w:p>
        </w:tc>
        <w:tc>
          <w:tcPr>
            <w:tcW w:w="833" w:type="dxa"/>
            <w:tcBorders>
              <w:top w:val="nil"/>
              <w:left w:val="nil"/>
              <w:bottom w:val="nil"/>
              <w:right w:val="nil"/>
            </w:tcBorders>
            <w:noWrap/>
            <w:vAlign w:val="bottom"/>
            <w:hideMark/>
          </w:tcPr>
          <w:p w14:paraId="12340080" w14:textId="77777777" w:rsidR="00483F18" w:rsidRPr="00483F18" w:rsidRDefault="00483F18" w:rsidP="00483F18">
            <w:pPr>
              <w:jc w:val="center"/>
              <w:rPr>
                <w:rFonts w:ascii="Times New Roman" w:hAnsi="Times New Roman"/>
                <w:b/>
                <w:bCs/>
                <w:color w:val="000000"/>
                <w:sz w:val="22"/>
                <w:szCs w:val="22"/>
                <w:lang w:val="es-CL" w:eastAsia="es-CL"/>
              </w:rPr>
            </w:pPr>
          </w:p>
        </w:tc>
      </w:tr>
      <w:tr w:rsidR="00483F18" w:rsidRPr="00483F18" w14:paraId="2A3BF32A" w14:textId="77777777" w:rsidTr="0073566A">
        <w:trPr>
          <w:trHeight w:val="300"/>
        </w:trPr>
        <w:tc>
          <w:tcPr>
            <w:tcW w:w="1838" w:type="dxa"/>
            <w:vMerge w:val="restart"/>
            <w:tcBorders>
              <w:left w:val="single" w:sz="4" w:space="0" w:color="auto"/>
              <w:bottom w:val="single" w:sz="4" w:space="0" w:color="auto"/>
              <w:right w:val="single" w:sz="4" w:space="0" w:color="auto"/>
            </w:tcBorders>
            <w:vAlign w:val="center"/>
            <w:hideMark/>
          </w:tcPr>
          <w:p w14:paraId="627C48E9" w14:textId="21A08989" w:rsidR="00483F18" w:rsidRPr="00EF4742" w:rsidRDefault="00483F18" w:rsidP="00483F18">
            <w:pPr>
              <w:jc w:val="center"/>
              <w:rPr>
                <w:rFonts w:ascii="Garamond" w:hAnsi="Garamond"/>
                <w:b/>
                <w:bCs/>
                <w:color w:val="000000"/>
                <w:sz w:val="22"/>
                <w:szCs w:val="22"/>
                <w:lang w:val="es-CL" w:eastAsia="es-CL"/>
              </w:rPr>
            </w:pPr>
            <w:r w:rsidRPr="00EF4742">
              <w:rPr>
                <w:rFonts w:ascii="Garamond" w:hAnsi="Garamond"/>
                <w:b/>
                <w:bCs/>
                <w:color w:val="000000"/>
                <w:sz w:val="22"/>
                <w:szCs w:val="22"/>
                <w:lang w:val="es-CL" w:eastAsia="es-CL"/>
              </w:rPr>
              <w:t>TALCA</w:t>
            </w:r>
          </w:p>
        </w:tc>
        <w:tc>
          <w:tcPr>
            <w:tcW w:w="2977" w:type="dxa"/>
            <w:vMerge w:val="restart"/>
            <w:tcBorders>
              <w:top w:val="single" w:sz="4" w:space="0" w:color="auto"/>
              <w:left w:val="single" w:sz="4" w:space="0" w:color="auto"/>
              <w:bottom w:val="single" w:sz="4" w:space="0" w:color="auto"/>
              <w:right w:val="single" w:sz="4" w:space="0" w:color="auto"/>
            </w:tcBorders>
            <w:vAlign w:val="center"/>
            <w:hideMark/>
          </w:tcPr>
          <w:p w14:paraId="5505F613" w14:textId="298A9B4D" w:rsidR="00483F18" w:rsidRPr="00EF4742" w:rsidRDefault="00483F18" w:rsidP="00483F18">
            <w:pPr>
              <w:rPr>
                <w:rFonts w:ascii="Garamond" w:hAnsi="Garamond"/>
                <w:color w:val="000000"/>
                <w:sz w:val="22"/>
                <w:szCs w:val="22"/>
                <w:lang w:val="es-CL" w:eastAsia="es-CL"/>
              </w:rPr>
            </w:pPr>
            <w:r w:rsidRPr="00EF4742">
              <w:rPr>
                <w:rFonts w:ascii="Garamond" w:hAnsi="Garamond"/>
                <w:color w:val="000000"/>
                <w:sz w:val="22"/>
                <w:szCs w:val="22"/>
                <w:lang w:val="es-CL" w:eastAsia="es-CL"/>
              </w:rPr>
              <w:t>ANESTESIOLOGIA</w:t>
            </w:r>
            <w:r w:rsidR="00A1339B">
              <w:rPr>
                <w:rFonts w:ascii="Garamond" w:hAnsi="Garamond"/>
                <w:color w:val="000000"/>
                <w:sz w:val="22"/>
                <w:szCs w:val="22"/>
                <w:lang w:val="es-CL" w:eastAsia="es-CL"/>
              </w:rPr>
              <w:t>.</w:t>
            </w:r>
          </w:p>
        </w:tc>
        <w:tc>
          <w:tcPr>
            <w:tcW w:w="2977" w:type="dxa"/>
            <w:vMerge w:val="restart"/>
            <w:tcBorders>
              <w:top w:val="nil"/>
              <w:left w:val="single" w:sz="4" w:space="0" w:color="auto"/>
              <w:bottom w:val="single" w:sz="4" w:space="0" w:color="auto"/>
              <w:right w:val="single" w:sz="4" w:space="0" w:color="auto"/>
            </w:tcBorders>
            <w:vAlign w:val="center"/>
            <w:hideMark/>
          </w:tcPr>
          <w:p w14:paraId="60BE122A" w14:textId="77777777" w:rsidR="00483F18" w:rsidRPr="00EF4742" w:rsidRDefault="00483F18" w:rsidP="00483F18">
            <w:pPr>
              <w:rPr>
                <w:rFonts w:ascii="Garamond" w:hAnsi="Garamond"/>
                <w:color w:val="000000"/>
                <w:sz w:val="22"/>
                <w:szCs w:val="22"/>
                <w:lang w:val="es-CL" w:eastAsia="es-CL"/>
              </w:rPr>
            </w:pPr>
            <w:r w:rsidRPr="00EF4742">
              <w:rPr>
                <w:rFonts w:ascii="Garamond" w:hAnsi="Garamond"/>
                <w:color w:val="000000"/>
                <w:sz w:val="22"/>
                <w:szCs w:val="22"/>
                <w:lang w:val="es-CL" w:eastAsia="es-CL"/>
              </w:rPr>
              <w:t>Anestesia para intervenciones quirúrgicas, procedimientos y exámenes de urgencia.</w:t>
            </w:r>
          </w:p>
        </w:tc>
        <w:tc>
          <w:tcPr>
            <w:tcW w:w="2569" w:type="dxa"/>
            <w:vMerge w:val="restart"/>
            <w:tcBorders>
              <w:top w:val="nil"/>
              <w:left w:val="single" w:sz="4" w:space="0" w:color="auto"/>
              <w:bottom w:val="single" w:sz="4" w:space="0" w:color="auto"/>
              <w:right w:val="single" w:sz="4" w:space="0" w:color="auto"/>
            </w:tcBorders>
            <w:vAlign w:val="center"/>
            <w:hideMark/>
          </w:tcPr>
          <w:p w14:paraId="76CBB83C" w14:textId="47A43678" w:rsidR="00483F18" w:rsidRPr="00EF4742" w:rsidRDefault="00483F18" w:rsidP="00483F18">
            <w:pPr>
              <w:rPr>
                <w:rFonts w:ascii="Garamond" w:hAnsi="Garamond"/>
                <w:color w:val="000000"/>
                <w:sz w:val="22"/>
                <w:szCs w:val="22"/>
                <w:lang w:val="es-CL" w:eastAsia="es-CL"/>
              </w:rPr>
            </w:pPr>
            <w:r w:rsidRPr="00EF4742">
              <w:rPr>
                <w:rFonts w:ascii="Garamond" w:hAnsi="Garamond"/>
                <w:color w:val="000000"/>
                <w:sz w:val="22"/>
                <w:szCs w:val="22"/>
                <w:lang w:val="es-CL" w:eastAsia="es-CL"/>
              </w:rPr>
              <w:t xml:space="preserve">Pabellón, Unidad Críticas, Unidad de </w:t>
            </w:r>
            <w:r w:rsidR="00A1339B" w:rsidRPr="00EF4742">
              <w:rPr>
                <w:rFonts w:ascii="Garamond" w:hAnsi="Garamond"/>
                <w:color w:val="000000"/>
                <w:sz w:val="22"/>
                <w:szCs w:val="22"/>
                <w:lang w:val="es-CL" w:eastAsia="es-CL"/>
              </w:rPr>
              <w:t>Emergencia</w:t>
            </w:r>
            <w:r w:rsidR="00A1339B">
              <w:rPr>
                <w:rFonts w:ascii="Garamond" w:hAnsi="Garamond"/>
                <w:color w:val="000000"/>
                <w:sz w:val="22"/>
                <w:szCs w:val="22"/>
                <w:lang w:val="es-CL" w:eastAsia="es-CL"/>
              </w:rPr>
              <w:t>.</w:t>
            </w:r>
          </w:p>
        </w:tc>
        <w:tc>
          <w:tcPr>
            <w:tcW w:w="833" w:type="dxa"/>
            <w:vAlign w:val="center"/>
            <w:hideMark/>
          </w:tcPr>
          <w:p w14:paraId="0067D3FB" w14:textId="77777777" w:rsidR="00483F18" w:rsidRPr="00483F18" w:rsidRDefault="00483F18" w:rsidP="00483F18">
            <w:pPr>
              <w:rPr>
                <w:rFonts w:ascii="Times New Roman" w:hAnsi="Times New Roman"/>
                <w:sz w:val="20"/>
                <w:lang w:val="es-CL" w:eastAsia="es-CL"/>
              </w:rPr>
            </w:pPr>
          </w:p>
        </w:tc>
      </w:tr>
      <w:tr w:rsidR="00483F18" w:rsidRPr="00483F18" w14:paraId="7DA0EC7F" w14:textId="77777777" w:rsidTr="0073566A">
        <w:trPr>
          <w:trHeight w:val="300"/>
        </w:trPr>
        <w:tc>
          <w:tcPr>
            <w:tcW w:w="1838" w:type="dxa"/>
            <w:vMerge/>
            <w:tcBorders>
              <w:left w:val="single" w:sz="4" w:space="0" w:color="auto"/>
              <w:bottom w:val="single" w:sz="4" w:space="0" w:color="auto"/>
              <w:right w:val="single" w:sz="4" w:space="0" w:color="auto"/>
            </w:tcBorders>
            <w:vAlign w:val="center"/>
            <w:hideMark/>
          </w:tcPr>
          <w:p w14:paraId="58EC67D4" w14:textId="77777777" w:rsidR="00483F18" w:rsidRPr="00EF4742" w:rsidRDefault="00483F18" w:rsidP="00483F18">
            <w:pPr>
              <w:rPr>
                <w:rFonts w:ascii="Garamond" w:hAnsi="Garamond"/>
                <w:b/>
                <w:bCs/>
                <w:color w:val="000000"/>
                <w:sz w:val="22"/>
                <w:szCs w:val="22"/>
                <w:lang w:val="es-CL" w:eastAsia="es-CL"/>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00580284" w14:textId="77777777" w:rsidR="00483F18" w:rsidRPr="00EF4742" w:rsidRDefault="00483F18" w:rsidP="00483F18">
            <w:pPr>
              <w:rPr>
                <w:rFonts w:ascii="Garamond" w:hAnsi="Garamond"/>
                <w:color w:val="000000"/>
                <w:sz w:val="22"/>
                <w:szCs w:val="22"/>
                <w:lang w:val="es-CL" w:eastAsia="es-CL"/>
              </w:rPr>
            </w:pPr>
          </w:p>
        </w:tc>
        <w:tc>
          <w:tcPr>
            <w:tcW w:w="2977" w:type="dxa"/>
            <w:vMerge/>
            <w:tcBorders>
              <w:top w:val="nil"/>
              <w:left w:val="single" w:sz="4" w:space="0" w:color="auto"/>
              <w:bottom w:val="single" w:sz="4" w:space="0" w:color="auto"/>
              <w:right w:val="single" w:sz="4" w:space="0" w:color="auto"/>
            </w:tcBorders>
            <w:vAlign w:val="center"/>
            <w:hideMark/>
          </w:tcPr>
          <w:p w14:paraId="4B6534E7" w14:textId="77777777" w:rsidR="00483F18" w:rsidRPr="00EF4742" w:rsidRDefault="00483F18" w:rsidP="00483F18">
            <w:pPr>
              <w:rPr>
                <w:rFonts w:ascii="Garamond" w:hAnsi="Garamond"/>
                <w:color w:val="000000"/>
                <w:sz w:val="22"/>
                <w:szCs w:val="22"/>
                <w:lang w:val="es-CL" w:eastAsia="es-CL"/>
              </w:rPr>
            </w:pPr>
          </w:p>
        </w:tc>
        <w:tc>
          <w:tcPr>
            <w:tcW w:w="2569" w:type="dxa"/>
            <w:vMerge/>
            <w:tcBorders>
              <w:top w:val="nil"/>
              <w:left w:val="single" w:sz="4" w:space="0" w:color="auto"/>
              <w:bottom w:val="single" w:sz="4" w:space="0" w:color="auto"/>
              <w:right w:val="single" w:sz="4" w:space="0" w:color="auto"/>
            </w:tcBorders>
            <w:vAlign w:val="center"/>
            <w:hideMark/>
          </w:tcPr>
          <w:p w14:paraId="04AB6F8B" w14:textId="77777777" w:rsidR="00483F18" w:rsidRPr="00EF4742" w:rsidRDefault="00483F18" w:rsidP="00483F18">
            <w:pPr>
              <w:rPr>
                <w:rFonts w:ascii="Garamond" w:hAnsi="Garamond"/>
                <w:color w:val="000000"/>
                <w:sz w:val="22"/>
                <w:szCs w:val="22"/>
                <w:lang w:val="es-CL" w:eastAsia="es-CL"/>
              </w:rPr>
            </w:pPr>
          </w:p>
        </w:tc>
        <w:tc>
          <w:tcPr>
            <w:tcW w:w="833" w:type="dxa"/>
            <w:tcBorders>
              <w:top w:val="nil"/>
              <w:left w:val="nil"/>
              <w:bottom w:val="nil"/>
              <w:right w:val="nil"/>
            </w:tcBorders>
            <w:noWrap/>
            <w:vAlign w:val="bottom"/>
            <w:hideMark/>
          </w:tcPr>
          <w:p w14:paraId="3FE2DF65" w14:textId="77777777" w:rsidR="00483F18" w:rsidRPr="00483F18" w:rsidRDefault="00483F18" w:rsidP="00483F18">
            <w:pPr>
              <w:rPr>
                <w:rFonts w:ascii="Times New Roman" w:hAnsi="Times New Roman"/>
                <w:color w:val="000000"/>
                <w:sz w:val="22"/>
                <w:szCs w:val="22"/>
                <w:lang w:val="es-CL" w:eastAsia="es-CL"/>
              </w:rPr>
            </w:pPr>
          </w:p>
        </w:tc>
      </w:tr>
      <w:tr w:rsidR="00483F18" w:rsidRPr="00483F18" w14:paraId="433BD54B" w14:textId="77777777" w:rsidTr="0073566A">
        <w:trPr>
          <w:trHeight w:val="300"/>
        </w:trPr>
        <w:tc>
          <w:tcPr>
            <w:tcW w:w="1838" w:type="dxa"/>
            <w:vMerge/>
            <w:tcBorders>
              <w:left w:val="single" w:sz="4" w:space="0" w:color="auto"/>
              <w:bottom w:val="single" w:sz="4" w:space="0" w:color="auto"/>
              <w:right w:val="single" w:sz="4" w:space="0" w:color="auto"/>
            </w:tcBorders>
            <w:vAlign w:val="center"/>
            <w:hideMark/>
          </w:tcPr>
          <w:p w14:paraId="219DB6EE" w14:textId="77777777" w:rsidR="00483F18" w:rsidRPr="00EF4742" w:rsidRDefault="00483F18" w:rsidP="00483F18">
            <w:pPr>
              <w:rPr>
                <w:rFonts w:ascii="Garamond" w:hAnsi="Garamond"/>
                <w:b/>
                <w:bCs/>
                <w:color w:val="000000"/>
                <w:sz w:val="22"/>
                <w:szCs w:val="22"/>
                <w:lang w:val="es-CL" w:eastAsia="es-CL"/>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3A7F866D" w14:textId="77777777" w:rsidR="00483F18" w:rsidRPr="00EF4742" w:rsidRDefault="00483F18" w:rsidP="00483F18">
            <w:pPr>
              <w:rPr>
                <w:rFonts w:ascii="Garamond" w:hAnsi="Garamond"/>
                <w:color w:val="000000"/>
                <w:sz w:val="22"/>
                <w:szCs w:val="22"/>
                <w:lang w:val="es-CL" w:eastAsia="es-CL"/>
              </w:rPr>
            </w:pPr>
          </w:p>
        </w:tc>
        <w:tc>
          <w:tcPr>
            <w:tcW w:w="2977" w:type="dxa"/>
            <w:vMerge/>
            <w:tcBorders>
              <w:top w:val="nil"/>
              <w:left w:val="single" w:sz="4" w:space="0" w:color="auto"/>
              <w:bottom w:val="single" w:sz="4" w:space="0" w:color="auto"/>
              <w:right w:val="single" w:sz="4" w:space="0" w:color="auto"/>
            </w:tcBorders>
            <w:vAlign w:val="center"/>
            <w:hideMark/>
          </w:tcPr>
          <w:p w14:paraId="4954E5C1" w14:textId="77777777" w:rsidR="00483F18" w:rsidRPr="00EF4742" w:rsidRDefault="00483F18" w:rsidP="00483F18">
            <w:pPr>
              <w:rPr>
                <w:rFonts w:ascii="Garamond" w:hAnsi="Garamond"/>
                <w:color w:val="000000"/>
                <w:sz w:val="22"/>
                <w:szCs w:val="22"/>
                <w:lang w:val="es-CL" w:eastAsia="es-CL"/>
              </w:rPr>
            </w:pPr>
          </w:p>
        </w:tc>
        <w:tc>
          <w:tcPr>
            <w:tcW w:w="2569" w:type="dxa"/>
            <w:vMerge/>
            <w:tcBorders>
              <w:top w:val="nil"/>
              <w:left w:val="single" w:sz="4" w:space="0" w:color="auto"/>
              <w:bottom w:val="single" w:sz="4" w:space="0" w:color="auto"/>
              <w:right w:val="single" w:sz="4" w:space="0" w:color="auto"/>
            </w:tcBorders>
            <w:vAlign w:val="center"/>
            <w:hideMark/>
          </w:tcPr>
          <w:p w14:paraId="58FEF501" w14:textId="77777777" w:rsidR="00483F18" w:rsidRPr="00EF4742" w:rsidRDefault="00483F18" w:rsidP="00483F18">
            <w:pPr>
              <w:rPr>
                <w:rFonts w:ascii="Garamond" w:hAnsi="Garamond"/>
                <w:color w:val="000000"/>
                <w:sz w:val="22"/>
                <w:szCs w:val="22"/>
                <w:lang w:val="es-CL" w:eastAsia="es-CL"/>
              </w:rPr>
            </w:pPr>
          </w:p>
        </w:tc>
        <w:tc>
          <w:tcPr>
            <w:tcW w:w="833" w:type="dxa"/>
            <w:tcBorders>
              <w:top w:val="nil"/>
              <w:left w:val="nil"/>
              <w:bottom w:val="nil"/>
              <w:right w:val="nil"/>
            </w:tcBorders>
            <w:noWrap/>
            <w:vAlign w:val="bottom"/>
            <w:hideMark/>
          </w:tcPr>
          <w:p w14:paraId="480A03AD" w14:textId="77777777" w:rsidR="00483F18" w:rsidRPr="00483F18" w:rsidRDefault="00483F18" w:rsidP="00483F18">
            <w:pPr>
              <w:rPr>
                <w:rFonts w:ascii="Times New Roman" w:hAnsi="Times New Roman"/>
                <w:sz w:val="20"/>
                <w:lang w:val="es-CL" w:eastAsia="es-CL"/>
              </w:rPr>
            </w:pPr>
          </w:p>
        </w:tc>
      </w:tr>
      <w:tr w:rsidR="00483F18" w:rsidRPr="00483F18" w14:paraId="74297D00" w14:textId="77777777" w:rsidTr="0073566A">
        <w:trPr>
          <w:trHeight w:val="300"/>
        </w:trPr>
        <w:tc>
          <w:tcPr>
            <w:tcW w:w="1838" w:type="dxa"/>
            <w:vMerge/>
            <w:tcBorders>
              <w:left w:val="single" w:sz="4" w:space="0" w:color="auto"/>
              <w:bottom w:val="single" w:sz="4" w:space="0" w:color="auto"/>
              <w:right w:val="single" w:sz="4" w:space="0" w:color="auto"/>
            </w:tcBorders>
            <w:vAlign w:val="center"/>
            <w:hideMark/>
          </w:tcPr>
          <w:p w14:paraId="69728917" w14:textId="77777777" w:rsidR="00483F18" w:rsidRPr="00EF4742" w:rsidRDefault="00483F18" w:rsidP="00483F18">
            <w:pPr>
              <w:rPr>
                <w:rFonts w:ascii="Garamond" w:hAnsi="Garamond"/>
                <w:b/>
                <w:bCs/>
                <w:color w:val="000000"/>
                <w:sz w:val="22"/>
                <w:szCs w:val="22"/>
                <w:lang w:val="es-CL" w:eastAsia="es-CL"/>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6A02384E" w14:textId="77777777" w:rsidR="00483F18" w:rsidRPr="00EF4742" w:rsidRDefault="00483F18" w:rsidP="00483F18">
            <w:pPr>
              <w:rPr>
                <w:rFonts w:ascii="Garamond" w:hAnsi="Garamond"/>
                <w:color w:val="000000"/>
                <w:sz w:val="22"/>
                <w:szCs w:val="22"/>
                <w:lang w:val="es-CL" w:eastAsia="es-CL"/>
              </w:rPr>
            </w:pPr>
          </w:p>
        </w:tc>
        <w:tc>
          <w:tcPr>
            <w:tcW w:w="2977" w:type="dxa"/>
            <w:vMerge/>
            <w:tcBorders>
              <w:top w:val="nil"/>
              <w:left w:val="single" w:sz="4" w:space="0" w:color="auto"/>
              <w:bottom w:val="single" w:sz="4" w:space="0" w:color="auto"/>
              <w:right w:val="single" w:sz="4" w:space="0" w:color="auto"/>
            </w:tcBorders>
            <w:vAlign w:val="center"/>
            <w:hideMark/>
          </w:tcPr>
          <w:p w14:paraId="7236F953" w14:textId="77777777" w:rsidR="00483F18" w:rsidRPr="00EF4742" w:rsidRDefault="00483F18" w:rsidP="00483F18">
            <w:pPr>
              <w:rPr>
                <w:rFonts w:ascii="Garamond" w:hAnsi="Garamond"/>
                <w:color w:val="000000"/>
                <w:sz w:val="22"/>
                <w:szCs w:val="22"/>
                <w:lang w:val="es-CL" w:eastAsia="es-CL"/>
              </w:rPr>
            </w:pPr>
          </w:p>
        </w:tc>
        <w:tc>
          <w:tcPr>
            <w:tcW w:w="2569" w:type="dxa"/>
            <w:vMerge/>
            <w:tcBorders>
              <w:top w:val="nil"/>
              <w:left w:val="single" w:sz="4" w:space="0" w:color="auto"/>
              <w:bottom w:val="single" w:sz="4" w:space="0" w:color="auto"/>
              <w:right w:val="single" w:sz="4" w:space="0" w:color="auto"/>
            </w:tcBorders>
            <w:vAlign w:val="center"/>
            <w:hideMark/>
          </w:tcPr>
          <w:p w14:paraId="4207E20F" w14:textId="77777777" w:rsidR="00483F18" w:rsidRPr="00EF4742" w:rsidRDefault="00483F18" w:rsidP="00483F18">
            <w:pPr>
              <w:rPr>
                <w:rFonts w:ascii="Garamond" w:hAnsi="Garamond"/>
                <w:color w:val="000000"/>
                <w:sz w:val="22"/>
                <w:szCs w:val="22"/>
                <w:lang w:val="es-CL" w:eastAsia="es-CL"/>
              </w:rPr>
            </w:pPr>
          </w:p>
        </w:tc>
        <w:tc>
          <w:tcPr>
            <w:tcW w:w="833" w:type="dxa"/>
            <w:tcBorders>
              <w:top w:val="nil"/>
              <w:left w:val="nil"/>
              <w:bottom w:val="nil"/>
              <w:right w:val="nil"/>
            </w:tcBorders>
            <w:noWrap/>
            <w:vAlign w:val="bottom"/>
            <w:hideMark/>
          </w:tcPr>
          <w:p w14:paraId="43782B7F" w14:textId="77777777" w:rsidR="00483F18" w:rsidRPr="00483F18" w:rsidRDefault="00483F18" w:rsidP="00483F18">
            <w:pPr>
              <w:rPr>
                <w:rFonts w:ascii="Times New Roman" w:hAnsi="Times New Roman"/>
                <w:sz w:val="20"/>
                <w:lang w:val="es-CL" w:eastAsia="es-CL"/>
              </w:rPr>
            </w:pPr>
          </w:p>
        </w:tc>
      </w:tr>
      <w:tr w:rsidR="00483F18" w:rsidRPr="00483F18" w14:paraId="737589EF" w14:textId="77777777" w:rsidTr="0073566A">
        <w:trPr>
          <w:trHeight w:val="1995"/>
        </w:trPr>
        <w:tc>
          <w:tcPr>
            <w:tcW w:w="1838" w:type="dxa"/>
            <w:vMerge/>
            <w:tcBorders>
              <w:left w:val="single" w:sz="4" w:space="0" w:color="auto"/>
              <w:bottom w:val="single" w:sz="4" w:space="0" w:color="auto"/>
              <w:right w:val="single" w:sz="4" w:space="0" w:color="auto"/>
            </w:tcBorders>
            <w:vAlign w:val="center"/>
            <w:hideMark/>
          </w:tcPr>
          <w:p w14:paraId="76AD6F58" w14:textId="77777777" w:rsidR="00483F18" w:rsidRPr="00EF4742" w:rsidRDefault="00483F18" w:rsidP="00483F18">
            <w:pPr>
              <w:rPr>
                <w:rFonts w:ascii="Garamond" w:hAnsi="Garamond"/>
                <w:b/>
                <w:bCs/>
                <w:color w:val="000000"/>
                <w:sz w:val="22"/>
                <w:szCs w:val="22"/>
                <w:lang w:val="es-CL" w:eastAsia="es-CL"/>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76957708" w14:textId="4574A2FE" w:rsidR="00483F18" w:rsidRPr="00EF4742" w:rsidRDefault="00483F18" w:rsidP="00483F18">
            <w:pPr>
              <w:rPr>
                <w:rFonts w:ascii="Garamond" w:hAnsi="Garamond"/>
                <w:color w:val="000000"/>
                <w:sz w:val="22"/>
                <w:szCs w:val="22"/>
                <w:lang w:val="es-CL" w:eastAsia="es-CL"/>
              </w:rPr>
            </w:pPr>
            <w:r w:rsidRPr="00EF4742">
              <w:rPr>
                <w:rFonts w:ascii="Garamond" w:hAnsi="Garamond"/>
                <w:color w:val="000000"/>
                <w:sz w:val="22"/>
                <w:szCs w:val="22"/>
                <w:lang w:val="es-CL" w:eastAsia="es-CL"/>
              </w:rPr>
              <w:t>OTORRINOLARINGOLOGIA</w:t>
            </w:r>
            <w:r w:rsidR="00A1339B">
              <w:rPr>
                <w:rFonts w:ascii="Garamond" w:hAnsi="Garamond"/>
                <w:color w:val="000000"/>
                <w:sz w:val="22"/>
                <w:szCs w:val="22"/>
                <w:lang w:val="es-CL" w:eastAsia="es-CL"/>
              </w:rPr>
              <w:t>.</w:t>
            </w:r>
          </w:p>
        </w:tc>
        <w:tc>
          <w:tcPr>
            <w:tcW w:w="2977" w:type="dxa"/>
            <w:tcBorders>
              <w:top w:val="nil"/>
              <w:left w:val="nil"/>
              <w:bottom w:val="single" w:sz="4" w:space="0" w:color="auto"/>
              <w:right w:val="single" w:sz="4" w:space="0" w:color="auto"/>
            </w:tcBorders>
            <w:vAlign w:val="center"/>
            <w:hideMark/>
          </w:tcPr>
          <w:p w14:paraId="5F0455AE" w14:textId="77777777" w:rsidR="00483F18" w:rsidRPr="00EF4742" w:rsidRDefault="00483F18" w:rsidP="00483F18">
            <w:pPr>
              <w:rPr>
                <w:rFonts w:ascii="Garamond" w:hAnsi="Garamond"/>
                <w:color w:val="000000"/>
                <w:sz w:val="22"/>
                <w:szCs w:val="22"/>
                <w:lang w:val="es-CL" w:eastAsia="es-CL"/>
              </w:rPr>
            </w:pPr>
            <w:r w:rsidRPr="00EF4742">
              <w:rPr>
                <w:rFonts w:ascii="Garamond" w:hAnsi="Garamond"/>
                <w:color w:val="000000"/>
                <w:sz w:val="22"/>
                <w:szCs w:val="22"/>
                <w:lang w:val="es-CL" w:eastAsia="es-CL"/>
              </w:rPr>
              <w:t>Interconsultas, Intervenciones quirúrgicas, (1° y 2° Cirujano) y procedimientos diagnóstico y terapéutico según corresponda</w:t>
            </w:r>
          </w:p>
        </w:tc>
        <w:tc>
          <w:tcPr>
            <w:tcW w:w="2569" w:type="dxa"/>
            <w:tcBorders>
              <w:top w:val="nil"/>
              <w:left w:val="nil"/>
              <w:bottom w:val="single" w:sz="4" w:space="0" w:color="auto"/>
              <w:right w:val="single" w:sz="4" w:space="0" w:color="auto"/>
            </w:tcBorders>
            <w:vAlign w:val="center"/>
            <w:hideMark/>
          </w:tcPr>
          <w:p w14:paraId="4457E414" w14:textId="77777777" w:rsidR="00483F18" w:rsidRPr="00EF4742" w:rsidRDefault="00483F18" w:rsidP="00483F18">
            <w:pPr>
              <w:rPr>
                <w:rFonts w:ascii="Garamond" w:hAnsi="Garamond"/>
                <w:color w:val="000000"/>
                <w:sz w:val="22"/>
                <w:szCs w:val="22"/>
                <w:lang w:val="es-CL" w:eastAsia="es-CL"/>
              </w:rPr>
            </w:pPr>
            <w:r w:rsidRPr="00EF4742">
              <w:rPr>
                <w:rFonts w:ascii="Garamond" w:hAnsi="Garamond"/>
                <w:color w:val="000000"/>
                <w:sz w:val="22"/>
                <w:szCs w:val="22"/>
                <w:lang w:val="es-CL" w:eastAsia="es-CL"/>
              </w:rPr>
              <w:t>Unidad de Emergencia, UCI y TIM adultos, TIM Quirúrgico, UCI Pediátrica y Neonatología</w:t>
            </w:r>
          </w:p>
        </w:tc>
        <w:tc>
          <w:tcPr>
            <w:tcW w:w="833" w:type="dxa"/>
            <w:vAlign w:val="center"/>
            <w:hideMark/>
          </w:tcPr>
          <w:p w14:paraId="7AD5B45F" w14:textId="77777777" w:rsidR="00483F18" w:rsidRPr="00483F18" w:rsidRDefault="00483F18" w:rsidP="00483F18">
            <w:pPr>
              <w:rPr>
                <w:rFonts w:ascii="Times New Roman" w:hAnsi="Times New Roman"/>
                <w:sz w:val="20"/>
                <w:lang w:val="es-CL" w:eastAsia="es-CL"/>
              </w:rPr>
            </w:pPr>
          </w:p>
        </w:tc>
      </w:tr>
      <w:tr w:rsidR="00483F18" w:rsidRPr="00483F18" w14:paraId="01A6A5A5" w14:textId="77777777" w:rsidTr="0073566A">
        <w:trPr>
          <w:trHeight w:val="900"/>
        </w:trPr>
        <w:tc>
          <w:tcPr>
            <w:tcW w:w="1838" w:type="dxa"/>
            <w:vMerge/>
            <w:tcBorders>
              <w:left w:val="single" w:sz="4" w:space="0" w:color="auto"/>
              <w:bottom w:val="single" w:sz="4" w:space="0" w:color="auto"/>
              <w:right w:val="single" w:sz="4" w:space="0" w:color="auto"/>
            </w:tcBorders>
            <w:vAlign w:val="center"/>
            <w:hideMark/>
          </w:tcPr>
          <w:p w14:paraId="7F39858A" w14:textId="77777777" w:rsidR="00483F18" w:rsidRPr="00EF4742" w:rsidRDefault="00483F18" w:rsidP="00483F18">
            <w:pPr>
              <w:rPr>
                <w:rFonts w:ascii="Garamond" w:hAnsi="Garamond"/>
                <w:b/>
                <w:bCs/>
                <w:color w:val="000000"/>
                <w:sz w:val="22"/>
                <w:szCs w:val="22"/>
                <w:lang w:val="es-CL" w:eastAsia="es-CL"/>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5CC4F8BD" w14:textId="269DC68D" w:rsidR="00483F18" w:rsidRPr="00EF4742" w:rsidRDefault="00483F18" w:rsidP="00483F18">
            <w:pPr>
              <w:rPr>
                <w:rFonts w:ascii="Garamond" w:hAnsi="Garamond"/>
                <w:color w:val="000000"/>
                <w:sz w:val="22"/>
                <w:szCs w:val="22"/>
                <w:lang w:val="es-CL" w:eastAsia="es-CL"/>
              </w:rPr>
            </w:pPr>
            <w:r w:rsidRPr="00EF4742">
              <w:rPr>
                <w:rFonts w:ascii="Garamond" w:hAnsi="Garamond"/>
                <w:color w:val="000000"/>
                <w:sz w:val="22"/>
                <w:szCs w:val="22"/>
                <w:lang w:val="es-CL" w:eastAsia="es-CL"/>
              </w:rPr>
              <w:t>OFTALMOLOGIA</w:t>
            </w:r>
            <w:r w:rsidR="00A1339B">
              <w:rPr>
                <w:rFonts w:ascii="Garamond" w:hAnsi="Garamond"/>
                <w:color w:val="000000"/>
                <w:sz w:val="22"/>
                <w:szCs w:val="22"/>
                <w:lang w:val="es-CL" w:eastAsia="es-CL"/>
              </w:rPr>
              <w:t>.</w:t>
            </w:r>
          </w:p>
        </w:tc>
        <w:tc>
          <w:tcPr>
            <w:tcW w:w="2977" w:type="dxa"/>
            <w:tcBorders>
              <w:top w:val="nil"/>
              <w:left w:val="nil"/>
              <w:bottom w:val="single" w:sz="4" w:space="0" w:color="auto"/>
              <w:right w:val="single" w:sz="4" w:space="0" w:color="auto"/>
            </w:tcBorders>
            <w:vAlign w:val="center"/>
            <w:hideMark/>
          </w:tcPr>
          <w:p w14:paraId="28155B34" w14:textId="77777777" w:rsidR="00483F18" w:rsidRDefault="00483F18" w:rsidP="00483F18">
            <w:pPr>
              <w:rPr>
                <w:rFonts w:ascii="Garamond" w:hAnsi="Garamond"/>
                <w:color w:val="000000"/>
                <w:sz w:val="22"/>
                <w:szCs w:val="22"/>
                <w:lang w:val="es-CL" w:eastAsia="es-CL"/>
              </w:rPr>
            </w:pPr>
            <w:r w:rsidRPr="00EF4742">
              <w:rPr>
                <w:rFonts w:ascii="Garamond" w:hAnsi="Garamond"/>
                <w:color w:val="000000"/>
                <w:sz w:val="22"/>
                <w:szCs w:val="22"/>
                <w:lang w:val="es-CL" w:eastAsia="es-CL"/>
              </w:rPr>
              <w:t>Interconsultas, Intervenciones quirúrgicas, (1° y 2° Cirujano) y procedimientos diagnóstico y terapéutico según corresponda, Procuramiento de Córneas.</w:t>
            </w:r>
          </w:p>
          <w:p w14:paraId="40E13705" w14:textId="77777777" w:rsidR="0073566A" w:rsidRPr="00EF4742" w:rsidRDefault="0073566A" w:rsidP="00483F18">
            <w:pPr>
              <w:rPr>
                <w:rFonts w:ascii="Garamond" w:hAnsi="Garamond"/>
                <w:color w:val="000000"/>
                <w:sz w:val="22"/>
                <w:szCs w:val="22"/>
                <w:lang w:val="es-CL" w:eastAsia="es-CL"/>
              </w:rPr>
            </w:pPr>
          </w:p>
          <w:p w14:paraId="0B876360" w14:textId="77777777" w:rsidR="00523247" w:rsidRPr="00EF4742" w:rsidRDefault="00523247" w:rsidP="00483F18">
            <w:pPr>
              <w:rPr>
                <w:rFonts w:ascii="Garamond" w:hAnsi="Garamond"/>
                <w:color w:val="000000"/>
                <w:sz w:val="22"/>
                <w:szCs w:val="22"/>
                <w:lang w:val="es-CL" w:eastAsia="es-CL"/>
              </w:rPr>
            </w:pPr>
          </w:p>
        </w:tc>
        <w:tc>
          <w:tcPr>
            <w:tcW w:w="2569" w:type="dxa"/>
            <w:tcBorders>
              <w:top w:val="nil"/>
              <w:left w:val="nil"/>
              <w:bottom w:val="single" w:sz="4" w:space="0" w:color="auto"/>
              <w:right w:val="single" w:sz="4" w:space="0" w:color="auto"/>
            </w:tcBorders>
            <w:vAlign w:val="center"/>
            <w:hideMark/>
          </w:tcPr>
          <w:p w14:paraId="63FBFEE3" w14:textId="786E050B" w:rsidR="00483F18" w:rsidRPr="00EF4742" w:rsidRDefault="00483F18" w:rsidP="00483F18">
            <w:pPr>
              <w:rPr>
                <w:rFonts w:ascii="Garamond" w:hAnsi="Garamond"/>
                <w:color w:val="000000"/>
                <w:sz w:val="22"/>
                <w:szCs w:val="22"/>
                <w:lang w:val="es-CL" w:eastAsia="es-CL"/>
              </w:rPr>
            </w:pPr>
            <w:r w:rsidRPr="00EF4742">
              <w:rPr>
                <w:rFonts w:ascii="Garamond" w:hAnsi="Garamond"/>
                <w:color w:val="000000"/>
                <w:sz w:val="22"/>
                <w:szCs w:val="22"/>
                <w:lang w:val="es-CL" w:eastAsia="es-CL"/>
              </w:rPr>
              <w:t>Unidad de Emergencia, UCI y TIM adultos, TIM Quirúrgico, UCI Pediátrica y Neonatología</w:t>
            </w:r>
            <w:r w:rsidR="00A1339B">
              <w:rPr>
                <w:rFonts w:ascii="Garamond" w:hAnsi="Garamond"/>
                <w:color w:val="000000"/>
                <w:sz w:val="22"/>
                <w:szCs w:val="22"/>
                <w:lang w:val="es-CL" w:eastAsia="es-CL"/>
              </w:rPr>
              <w:t>.</w:t>
            </w:r>
          </w:p>
        </w:tc>
        <w:tc>
          <w:tcPr>
            <w:tcW w:w="833" w:type="dxa"/>
            <w:vAlign w:val="center"/>
            <w:hideMark/>
          </w:tcPr>
          <w:p w14:paraId="556E4053" w14:textId="77777777" w:rsidR="00483F18" w:rsidRPr="00483F18" w:rsidRDefault="00483F18" w:rsidP="00483F18">
            <w:pPr>
              <w:rPr>
                <w:rFonts w:ascii="Times New Roman" w:hAnsi="Times New Roman"/>
                <w:sz w:val="20"/>
                <w:lang w:val="es-CL" w:eastAsia="es-CL"/>
              </w:rPr>
            </w:pPr>
          </w:p>
        </w:tc>
      </w:tr>
      <w:tr w:rsidR="00483F18" w:rsidRPr="00483F18" w14:paraId="1142842A" w14:textId="77777777" w:rsidTr="0073566A">
        <w:trPr>
          <w:trHeight w:val="285"/>
        </w:trPr>
        <w:tc>
          <w:tcPr>
            <w:tcW w:w="1838" w:type="dxa"/>
            <w:vMerge/>
            <w:tcBorders>
              <w:left w:val="single" w:sz="4" w:space="0" w:color="auto"/>
              <w:bottom w:val="single" w:sz="4" w:space="0" w:color="auto"/>
              <w:right w:val="single" w:sz="4" w:space="0" w:color="auto"/>
            </w:tcBorders>
            <w:vAlign w:val="center"/>
            <w:hideMark/>
          </w:tcPr>
          <w:p w14:paraId="712D5739" w14:textId="77777777" w:rsidR="00483F18" w:rsidRPr="00EF4742" w:rsidRDefault="00483F18" w:rsidP="00483F18">
            <w:pPr>
              <w:rPr>
                <w:rFonts w:ascii="Garamond" w:hAnsi="Garamond"/>
                <w:b/>
                <w:bCs/>
                <w:color w:val="000000"/>
                <w:sz w:val="22"/>
                <w:szCs w:val="22"/>
                <w:lang w:val="es-CL" w:eastAsia="es-CL"/>
              </w:rPr>
            </w:pPr>
          </w:p>
        </w:tc>
        <w:tc>
          <w:tcPr>
            <w:tcW w:w="2977" w:type="dxa"/>
            <w:vMerge w:val="restart"/>
            <w:tcBorders>
              <w:top w:val="single" w:sz="4" w:space="0" w:color="auto"/>
              <w:left w:val="single" w:sz="4" w:space="0" w:color="auto"/>
              <w:bottom w:val="single" w:sz="4" w:space="0" w:color="auto"/>
              <w:right w:val="single" w:sz="4" w:space="0" w:color="auto"/>
            </w:tcBorders>
            <w:vAlign w:val="center"/>
            <w:hideMark/>
          </w:tcPr>
          <w:p w14:paraId="73780CF5" w14:textId="0DD6C9F8" w:rsidR="00483F18" w:rsidRPr="00EF4742" w:rsidRDefault="00483F18" w:rsidP="00483F18">
            <w:pPr>
              <w:rPr>
                <w:rFonts w:ascii="Garamond" w:hAnsi="Garamond"/>
                <w:color w:val="000000"/>
                <w:sz w:val="22"/>
                <w:szCs w:val="22"/>
                <w:lang w:val="es-CL" w:eastAsia="es-CL"/>
              </w:rPr>
            </w:pPr>
            <w:r w:rsidRPr="00EF4742">
              <w:rPr>
                <w:rFonts w:ascii="Garamond" w:hAnsi="Garamond"/>
                <w:color w:val="000000"/>
                <w:sz w:val="22"/>
                <w:szCs w:val="22"/>
                <w:lang w:val="es-CL" w:eastAsia="es-CL"/>
              </w:rPr>
              <w:t>ANATOMIA PATOLOGICA</w:t>
            </w:r>
            <w:r w:rsidR="00A1339B">
              <w:rPr>
                <w:rFonts w:ascii="Garamond" w:hAnsi="Garamond"/>
                <w:color w:val="000000"/>
                <w:sz w:val="22"/>
                <w:szCs w:val="22"/>
                <w:lang w:val="es-CL" w:eastAsia="es-CL"/>
              </w:rPr>
              <w:t>.</w:t>
            </w:r>
          </w:p>
        </w:tc>
        <w:tc>
          <w:tcPr>
            <w:tcW w:w="2977" w:type="dxa"/>
            <w:vMerge w:val="restart"/>
            <w:tcBorders>
              <w:top w:val="nil"/>
              <w:left w:val="single" w:sz="4" w:space="0" w:color="auto"/>
              <w:bottom w:val="single" w:sz="4" w:space="0" w:color="auto"/>
              <w:right w:val="single" w:sz="4" w:space="0" w:color="auto"/>
            </w:tcBorders>
            <w:vAlign w:val="center"/>
            <w:hideMark/>
          </w:tcPr>
          <w:p w14:paraId="5F9603EB" w14:textId="77777777" w:rsidR="00483F18" w:rsidRPr="00EF4742" w:rsidRDefault="00483F18" w:rsidP="00483F18">
            <w:pPr>
              <w:rPr>
                <w:rFonts w:ascii="Garamond" w:hAnsi="Garamond"/>
                <w:color w:val="000000"/>
                <w:sz w:val="22"/>
                <w:szCs w:val="22"/>
                <w:lang w:val="es-CL" w:eastAsia="es-CL"/>
              </w:rPr>
            </w:pPr>
            <w:r w:rsidRPr="00EF4742">
              <w:rPr>
                <w:rFonts w:ascii="Garamond" w:hAnsi="Garamond"/>
                <w:color w:val="000000"/>
                <w:sz w:val="22"/>
                <w:szCs w:val="22"/>
                <w:lang w:val="es-CL" w:eastAsia="es-CL"/>
              </w:rPr>
              <w:t>Realización de Necropsia</w:t>
            </w:r>
          </w:p>
        </w:tc>
        <w:tc>
          <w:tcPr>
            <w:tcW w:w="2569" w:type="dxa"/>
            <w:vMerge w:val="restart"/>
            <w:tcBorders>
              <w:top w:val="nil"/>
              <w:left w:val="single" w:sz="4" w:space="0" w:color="auto"/>
              <w:bottom w:val="single" w:sz="4" w:space="0" w:color="000000"/>
              <w:right w:val="single" w:sz="4" w:space="0" w:color="auto"/>
            </w:tcBorders>
            <w:vAlign w:val="center"/>
            <w:hideMark/>
          </w:tcPr>
          <w:p w14:paraId="01A57DE2" w14:textId="1B088AFE" w:rsidR="00483F18" w:rsidRDefault="00483F18" w:rsidP="00483F18">
            <w:pPr>
              <w:rPr>
                <w:rFonts w:ascii="Garamond" w:hAnsi="Garamond"/>
                <w:color w:val="000000"/>
                <w:sz w:val="22"/>
                <w:szCs w:val="22"/>
                <w:lang w:val="es-CL" w:eastAsia="es-CL"/>
              </w:rPr>
            </w:pPr>
            <w:r w:rsidRPr="00EF4742">
              <w:rPr>
                <w:rFonts w:ascii="Garamond" w:hAnsi="Garamond"/>
                <w:color w:val="000000"/>
                <w:sz w:val="22"/>
                <w:szCs w:val="22"/>
                <w:lang w:val="es-CL" w:eastAsia="es-CL"/>
              </w:rPr>
              <w:t>Dirección, Subdirección Médica</w:t>
            </w:r>
            <w:r w:rsidR="0073566A">
              <w:rPr>
                <w:rFonts w:ascii="Garamond" w:hAnsi="Garamond"/>
                <w:color w:val="000000"/>
                <w:sz w:val="22"/>
                <w:szCs w:val="22"/>
                <w:lang w:val="es-CL" w:eastAsia="es-CL"/>
              </w:rPr>
              <w:t>.</w:t>
            </w:r>
          </w:p>
          <w:p w14:paraId="052DF0E3" w14:textId="77777777" w:rsidR="0073566A" w:rsidRDefault="0073566A" w:rsidP="00483F18">
            <w:pPr>
              <w:rPr>
                <w:rFonts w:ascii="Garamond" w:hAnsi="Garamond"/>
                <w:color w:val="000000"/>
                <w:sz w:val="22"/>
                <w:szCs w:val="22"/>
                <w:lang w:val="es-CL" w:eastAsia="es-CL"/>
              </w:rPr>
            </w:pPr>
          </w:p>
          <w:p w14:paraId="19214463" w14:textId="77777777" w:rsidR="00D63730" w:rsidRPr="00EF4742" w:rsidRDefault="00D63730" w:rsidP="00483F18">
            <w:pPr>
              <w:rPr>
                <w:rFonts w:ascii="Garamond" w:hAnsi="Garamond"/>
                <w:color w:val="000000"/>
                <w:sz w:val="22"/>
                <w:szCs w:val="22"/>
                <w:lang w:val="es-CL" w:eastAsia="es-CL"/>
              </w:rPr>
            </w:pPr>
          </w:p>
        </w:tc>
        <w:tc>
          <w:tcPr>
            <w:tcW w:w="833" w:type="dxa"/>
            <w:vAlign w:val="center"/>
            <w:hideMark/>
          </w:tcPr>
          <w:p w14:paraId="2C4940AA" w14:textId="77777777" w:rsidR="00483F18" w:rsidRPr="00483F18" w:rsidRDefault="00483F18" w:rsidP="00483F18">
            <w:pPr>
              <w:rPr>
                <w:rFonts w:ascii="Times New Roman" w:hAnsi="Times New Roman"/>
                <w:sz w:val="20"/>
                <w:lang w:val="es-CL" w:eastAsia="es-CL"/>
              </w:rPr>
            </w:pPr>
          </w:p>
        </w:tc>
      </w:tr>
      <w:tr w:rsidR="00483F18" w:rsidRPr="00483F18" w14:paraId="030A225F" w14:textId="77777777" w:rsidTr="0073566A">
        <w:trPr>
          <w:trHeight w:val="285"/>
        </w:trPr>
        <w:tc>
          <w:tcPr>
            <w:tcW w:w="1838" w:type="dxa"/>
            <w:vMerge/>
            <w:tcBorders>
              <w:left w:val="single" w:sz="4" w:space="0" w:color="auto"/>
              <w:bottom w:val="single" w:sz="4" w:space="0" w:color="auto"/>
              <w:right w:val="single" w:sz="4" w:space="0" w:color="auto"/>
            </w:tcBorders>
            <w:vAlign w:val="center"/>
            <w:hideMark/>
          </w:tcPr>
          <w:p w14:paraId="3FD500E5" w14:textId="77777777" w:rsidR="00483F18" w:rsidRPr="00EF4742" w:rsidRDefault="00483F18" w:rsidP="00483F18">
            <w:pPr>
              <w:rPr>
                <w:rFonts w:ascii="Garamond" w:hAnsi="Garamond"/>
                <w:b/>
                <w:bCs/>
                <w:color w:val="000000"/>
                <w:sz w:val="22"/>
                <w:szCs w:val="22"/>
                <w:lang w:val="es-CL" w:eastAsia="es-CL"/>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69902F86" w14:textId="77777777" w:rsidR="00483F18" w:rsidRPr="00EF4742" w:rsidRDefault="00483F18" w:rsidP="00483F18">
            <w:pPr>
              <w:rPr>
                <w:rFonts w:ascii="Garamond" w:hAnsi="Garamond"/>
                <w:color w:val="000000"/>
                <w:sz w:val="22"/>
                <w:szCs w:val="22"/>
                <w:lang w:val="es-CL" w:eastAsia="es-CL"/>
              </w:rPr>
            </w:pPr>
          </w:p>
        </w:tc>
        <w:tc>
          <w:tcPr>
            <w:tcW w:w="2977" w:type="dxa"/>
            <w:vMerge/>
            <w:tcBorders>
              <w:top w:val="nil"/>
              <w:left w:val="single" w:sz="4" w:space="0" w:color="auto"/>
              <w:bottom w:val="single" w:sz="4" w:space="0" w:color="auto"/>
              <w:right w:val="single" w:sz="4" w:space="0" w:color="auto"/>
            </w:tcBorders>
            <w:vAlign w:val="center"/>
            <w:hideMark/>
          </w:tcPr>
          <w:p w14:paraId="5B7C1BD1" w14:textId="77777777" w:rsidR="00483F18" w:rsidRPr="00EF4742" w:rsidRDefault="00483F18" w:rsidP="00483F18">
            <w:pPr>
              <w:rPr>
                <w:rFonts w:ascii="Garamond" w:hAnsi="Garamond"/>
                <w:color w:val="000000"/>
                <w:sz w:val="22"/>
                <w:szCs w:val="22"/>
                <w:lang w:val="es-CL" w:eastAsia="es-CL"/>
              </w:rPr>
            </w:pPr>
          </w:p>
        </w:tc>
        <w:tc>
          <w:tcPr>
            <w:tcW w:w="2569" w:type="dxa"/>
            <w:vMerge/>
            <w:tcBorders>
              <w:top w:val="nil"/>
              <w:left w:val="single" w:sz="4" w:space="0" w:color="auto"/>
              <w:bottom w:val="single" w:sz="4" w:space="0" w:color="000000"/>
              <w:right w:val="single" w:sz="4" w:space="0" w:color="auto"/>
            </w:tcBorders>
            <w:vAlign w:val="center"/>
            <w:hideMark/>
          </w:tcPr>
          <w:p w14:paraId="43440F98" w14:textId="77777777" w:rsidR="00483F18" w:rsidRPr="00EF4742" w:rsidRDefault="00483F18" w:rsidP="00483F18">
            <w:pPr>
              <w:rPr>
                <w:rFonts w:ascii="Garamond" w:hAnsi="Garamond"/>
                <w:color w:val="000000"/>
                <w:sz w:val="22"/>
                <w:szCs w:val="22"/>
                <w:lang w:val="es-CL" w:eastAsia="es-CL"/>
              </w:rPr>
            </w:pPr>
          </w:p>
        </w:tc>
        <w:tc>
          <w:tcPr>
            <w:tcW w:w="833" w:type="dxa"/>
            <w:tcBorders>
              <w:top w:val="nil"/>
              <w:left w:val="nil"/>
              <w:bottom w:val="nil"/>
              <w:right w:val="nil"/>
            </w:tcBorders>
            <w:noWrap/>
            <w:vAlign w:val="bottom"/>
            <w:hideMark/>
          </w:tcPr>
          <w:p w14:paraId="25171EED" w14:textId="77777777" w:rsidR="00483F18" w:rsidRPr="00483F18" w:rsidRDefault="00483F18" w:rsidP="00483F18">
            <w:pPr>
              <w:rPr>
                <w:rFonts w:ascii="Times New Roman" w:hAnsi="Times New Roman"/>
                <w:color w:val="000000"/>
                <w:sz w:val="22"/>
                <w:szCs w:val="22"/>
                <w:lang w:val="es-CL" w:eastAsia="es-CL"/>
              </w:rPr>
            </w:pPr>
          </w:p>
        </w:tc>
      </w:tr>
      <w:tr w:rsidR="00483F18" w:rsidRPr="00483F18" w14:paraId="6AEA93BC" w14:textId="77777777" w:rsidTr="0073566A">
        <w:trPr>
          <w:trHeight w:val="900"/>
        </w:trPr>
        <w:tc>
          <w:tcPr>
            <w:tcW w:w="1838" w:type="dxa"/>
            <w:vMerge/>
            <w:tcBorders>
              <w:left w:val="single" w:sz="4" w:space="0" w:color="auto"/>
              <w:bottom w:val="single" w:sz="4" w:space="0" w:color="auto"/>
              <w:right w:val="single" w:sz="4" w:space="0" w:color="auto"/>
            </w:tcBorders>
            <w:vAlign w:val="center"/>
            <w:hideMark/>
          </w:tcPr>
          <w:p w14:paraId="36D559CC" w14:textId="77777777" w:rsidR="00483F18" w:rsidRPr="00EF4742" w:rsidRDefault="00483F18" w:rsidP="00483F18">
            <w:pPr>
              <w:rPr>
                <w:rFonts w:ascii="Garamond" w:hAnsi="Garamond"/>
                <w:b/>
                <w:bCs/>
                <w:color w:val="000000"/>
                <w:sz w:val="22"/>
                <w:szCs w:val="22"/>
                <w:lang w:val="es-CL" w:eastAsia="es-CL"/>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31E2C54C" w14:textId="040EF229" w:rsidR="00483F18" w:rsidRPr="00EF4742" w:rsidRDefault="00483F18" w:rsidP="00483F18">
            <w:pPr>
              <w:rPr>
                <w:rFonts w:ascii="Garamond" w:hAnsi="Garamond"/>
                <w:color w:val="000000"/>
                <w:sz w:val="22"/>
                <w:szCs w:val="22"/>
                <w:lang w:val="es-CL" w:eastAsia="es-CL"/>
              </w:rPr>
            </w:pPr>
            <w:r w:rsidRPr="00EF4742">
              <w:rPr>
                <w:rFonts w:ascii="Garamond" w:hAnsi="Garamond"/>
                <w:color w:val="000000"/>
                <w:sz w:val="22"/>
                <w:szCs w:val="22"/>
                <w:lang w:val="es-CL" w:eastAsia="es-CL"/>
              </w:rPr>
              <w:t>RADIOLOGIA</w:t>
            </w:r>
            <w:r w:rsidR="00A1339B">
              <w:rPr>
                <w:rFonts w:ascii="Garamond" w:hAnsi="Garamond"/>
                <w:color w:val="000000"/>
                <w:sz w:val="22"/>
                <w:szCs w:val="22"/>
                <w:lang w:val="es-CL" w:eastAsia="es-CL"/>
              </w:rPr>
              <w:t>.</w:t>
            </w:r>
          </w:p>
        </w:tc>
        <w:tc>
          <w:tcPr>
            <w:tcW w:w="2977" w:type="dxa"/>
            <w:tcBorders>
              <w:top w:val="nil"/>
              <w:left w:val="nil"/>
              <w:bottom w:val="single" w:sz="4" w:space="0" w:color="auto"/>
              <w:right w:val="single" w:sz="4" w:space="0" w:color="auto"/>
            </w:tcBorders>
            <w:vAlign w:val="center"/>
            <w:hideMark/>
          </w:tcPr>
          <w:p w14:paraId="211F7F33" w14:textId="77777777" w:rsidR="00483F18" w:rsidRPr="00EF4742" w:rsidRDefault="00483F18" w:rsidP="00483F18">
            <w:pPr>
              <w:rPr>
                <w:rFonts w:ascii="Garamond" w:hAnsi="Garamond"/>
                <w:color w:val="000000"/>
                <w:sz w:val="22"/>
                <w:szCs w:val="22"/>
                <w:lang w:val="es-CL" w:eastAsia="es-CL"/>
              </w:rPr>
            </w:pPr>
            <w:r w:rsidRPr="00EF4742">
              <w:rPr>
                <w:rFonts w:ascii="Garamond" w:hAnsi="Garamond"/>
                <w:color w:val="000000"/>
                <w:sz w:val="22"/>
                <w:szCs w:val="22"/>
                <w:lang w:val="es-CL" w:eastAsia="es-CL"/>
              </w:rPr>
              <w:t>Interconsultas, procedimientos diagnóstico y terapéutico, informes de TAC cualquier órgano, Rx tórax y abdomen complejo.</w:t>
            </w:r>
          </w:p>
          <w:p w14:paraId="63B7CB73" w14:textId="77777777" w:rsidR="00523247" w:rsidRPr="00EF4742" w:rsidRDefault="00523247" w:rsidP="00483F18">
            <w:pPr>
              <w:rPr>
                <w:rFonts w:ascii="Garamond" w:hAnsi="Garamond"/>
                <w:color w:val="000000"/>
                <w:sz w:val="22"/>
                <w:szCs w:val="22"/>
                <w:lang w:val="es-CL" w:eastAsia="es-CL"/>
              </w:rPr>
            </w:pPr>
          </w:p>
        </w:tc>
        <w:tc>
          <w:tcPr>
            <w:tcW w:w="2569" w:type="dxa"/>
            <w:tcBorders>
              <w:top w:val="nil"/>
              <w:left w:val="nil"/>
              <w:bottom w:val="single" w:sz="4" w:space="0" w:color="auto"/>
              <w:right w:val="single" w:sz="4" w:space="0" w:color="auto"/>
            </w:tcBorders>
            <w:vAlign w:val="center"/>
            <w:hideMark/>
          </w:tcPr>
          <w:p w14:paraId="7818BD40" w14:textId="77777777" w:rsidR="00483F18" w:rsidRDefault="00483F18" w:rsidP="00483F18">
            <w:pPr>
              <w:rPr>
                <w:rFonts w:ascii="Garamond" w:hAnsi="Garamond"/>
                <w:color w:val="000000"/>
                <w:sz w:val="22"/>
                <w:szCs w:val="22"/>
                <w:lang w:val="es-CL" w:eastAsia="es-CL"/>
              </w:rPr>
            </w:pPr>
            <w:r w:rsidRPr="00EF4742">
              <w:rPr>
                <w:rFonts w:ascii="Garamond" w:hAnsi="Garamond"/>
                <w:color w:val="000000"/>
                <w:sz w:val="22"/>
                <w:szCs w:val="22"/>
                <w:lang w:val="es-CL" w:eastAsia="es-CL"/>
              </w:rPr>
              <w:t>Unidad de Emergencia, UCI y TIM adultos, UCI Pediátrica, Servicio de Cirugía y TIM Quirúrgico, Pabellón e Imagenología.</w:t>
            </w:r>
          </w:p>
          <w:p w14:paraId="1D04E8A0" w14:textId="77777777" w:rsidR="0073566A" w:rsidRPr="00EF4742" w:rsidRDefault="0073566A" w:rsidP="00483F18">
            <w:pPr>
              <w:rPr>
                <w:rFonts w:ascii="Garamond" w:hAnsi="Garamond"/>
                <w:color w:val="000000"/>
                <w:sz w:val="22"/>
                <w:szCs w:val="22"/>
                <w:lang w:val="es-CL" w:eastAsia="es-CL"/>
              </w:rPr>
            </w:pPr>
          </w:p>
        </w:tc>
        <w:tc>
          <w:tcPr>
            <w:tcW w:w="833" w:type="dxa"/>
            <w:vAlign w:val="center"/>
            <w:hideMark/>
          </w:tcPr>
          <w:p w14:paraId="605D008A" w14:textId="77777777" w:rsidR="00483F18" w:rsidRPr="00483F18" w:rsidRDefault="00483F18" w:rsidP="00483F18">
            <w:pPr>
              <w:rPr>
                <w:rFonts w:ascii="Times New Roman" w:hAnsi="Times New Roman"/>
                <w:sz w:val="20"/>
                <w:lang w:val="es-CL" w:eastAsia="es-CL"/>
              </w:rPr>
            </w:pPr>
          </w:p>
        </w:tc>
      </w:tr>
      <w:tr w:rsidR="00483F18" w:rsidRPr="00483F18" w14:paraId="3DEF2F0D" w14:textId="77777777" w:rsidTr="0073566A">
        <w:trPr>
          <w:trHeight w:val="1575"/>
        </w:trPr>
        <w:tc>
          <w:tcPr>
            <w:tcW w:w="1838" w:type="dxa"/>
            <w:vMerge/>
            <w:tcBorders>
              <w:left w:val="single" w:sz="4" w:space="0" w:color="auto"/>
              <w:bottom w:val="single" w:sz="4" w:space="0" w:color="auto"/>
              <w:right w:val="single" w:sz="4" w:space="0" w:color="auto"/>
            </w:tcBorders>
            <w:vAlign w:val="center"/>
            <w:hideMark/>
          </w:tcPr>
          <w:p w14:paraId="443278D3" w14:textId="77777777" w:rsidR="00483F18" w:rsidRPr="00EF4742" w:rsidRDefault="00483F18" w:rsidP="00483F18">
            <w:pPr>
              <w:rPr>
                <w:rFonts w:ascii="Garamond" w:hAnsi="Garamond"/>
                <w:b/>
                <w:bCs/>
                <w:color w:val="000000"/>
                <w:sz w:val="22"/>
                <w:szCs w:val="22"/>
                <w:lang w:val="es-CL" w:eastAsia="es-CL"/>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5F521549" w14:textId="4C6CB1D0" w:rsidR="00483F18" w:rsidRPr="00EF4742" w:rsidRDefault="00483F18" w:rsidP="00483F18">
            <w:pPr>
              <w:rPr>
                <w:rFonts w:ascii="Garamond" w:hAnsi="Garamond"/>
                <w:color w:val="000000"/>
                <w:sz w:val="22"/>
                <w:szCs w:val="22"/>
                <w:lang w:val="es-CL" w:eastAsia="es-CL"/>
              </w:rPr>
            </w:pPr>
            <w:r w:rsidRPr="00EF4742">
              <w:rPr>
                <w:rFonts w:ascii="Garamond" w:hAnsi="Garamond"/>
                <w:color w:val="000000"/>
                <w:sz w:val="22"/>
                <w:szCs w:val="22"/>
                <w:lang w:val="es-CL" w:eastAsia="es-CL"/>
              </w:rPr>
              <w:t>NEURORADIOLOGIA</w:t>
            </w:r>
            <w:r w:rsidR="00A1339B">
              <w:rPr>
                <w:rFonts w:ascii="Garamond" w:hAnsi="Garamond"/>
                <w:color w:val="000000"/>
                <w:sz w:val="22"/>
                <w:szCs w:val="22"/>
                <w:lang w:val="es-CL" w:eastAsia="es-CL"/>
              </w:rPr>
              <w:t>.</w:t>
            </w:r>
          </w:p>
        </w:tc>
        <w:tc>
          <w:tcPr>
            <w:tcW w:w="2977" w:type="dxa"/>
            <w:tcBorders>
              <w:top w:val="nil"/>
              <w:left w:val="nil"/>
              <w:bottom w:val="single" w:sz="4" w:space="0" w:color="auto"/>
              <w:right w:val="single" w:sz="4" w:space="0" w:color="auto"/>
            </w:tcBorders>
            <w:vAlign w:val="center"/>
            <w:hideMark/>
          </w:tcPr>
          <w:p w14:paraId="6B077B2B" w14:textId="77777777" w:rsidR="00483F18" w:rsidRPr="00EF4742" w:rsidRDefault="00483F18" w:rsidP="00483F18">
            <w:pPr>
              <w:rPr>
                <w:rFonts w:ascii="Garamond" w:hAnsi="Garamond"/>
                <w:color w:val="000000"/>
                <w:sz w:val="22"/>
                <w:szCs w:val="22"/>
                <w:lang w:val="es-CL" w:eastAsia="es-CL"/>
              </w:rPr>
            </w:pPr>
            <w:r w:rsidRPr="00EF4742">
              <w:rPr>
                <w:rFonts w:ascii="Garamond" w:hAnsi="Garamond"/>
                <w:color w:val="000000"/>
                <w:sz w:val="22"/>
                <w:szCs w:val="22"/>
                <w:lang w:val="es-CL" w:eastAsia="es-CL"/>
              </w:rPr>
              <w:t>Interconsultas, procedimientos diagnóstico y terapéutico.</w:t>
            </w:r>
          </w:p>
        </w:tc>
        <w:tc>
          <w:tcPr>
            <w:tcW w:w="2569" w:type="dxa"/>
            <w:tcBorders>
              <w:top w:val="nil"/>
              <w:left w:val="nil"/>
              <w:bottom w:val="single" w:sz="4" w:space="0" w:color="auto"/>
              <w:right w:val="single" w:sz="4" w:space="0" w:color="auto"/>
            </w:tcBorders>
            <w:vAlign w:val="center"/>
            <w:hideMark/>
          </w:tcPr>
          <w:p w14:paraId="5E4538CD" w14:textId="77777777" w:rsidR="00483F18" w:rsidRDefault="00483F18" w:rsidP="00483F18">
            <w:pPr>
              <w:rPr>
                <w:rFonts w:ascii="Garamond" w:hAnsi="Garamond"/>
                <w:color w:val="000000"/>
                <w:sz w:val="22"/>
                <w:szCs w:val="22"/>
                <w:lang w:val="es-CL" w:eastAsia="es-CL"/>
              </w:rPr>
            </w:pPr>
            <w:r w:rsidRPr="00EF4742">
              <w:rPr>
                <w:rFonts w:ascii="Garamond" w:hAnsi="Garamond"/>
                <w:color w:val="000000"/>
                <w:sz w:val="22"/>
                <w:szCs w:val="22"/>
                <w:lang w:val="es-CL" w:eastAsia="es-CL"/>
              </w:rPr>
              <w:t>Unidad de Emergencia, UCI y TIM adultos, UCI Pediátrica, Servicio de Cirugía y TIM Quirúrgico, Pabellón, Hemodinamia e Imagenología</w:t>
            </w:r>
            <w:r w:rsidR="00A1339B">
              <w:rPr>
                <w:rFonts w:ascii="Garamond" w:hAnsi="Garamond"/>
                <w:color w:val="000000"/>
                <w:sz w:val="22"/>
                <w:szCs w:val="22"/>
                <w:lang w:val="es-CL" w:eastAsia="es-CL"/>
              </w:rPr>
              <w:t>.</w:t>
            </w:r>
          </w:p>
          <w:p w14:paraId="190CFECF" w14:textId="01CA6CFE" w:rsidR="0073566A" w:rsidRPr="00EF4742" w:rsidRDefault="0073566A" w:rsidP="00483F18">
            <w:pPr>
              <w:rPr>
                <w:rFonts w:ascii="Garamond" w:hAnsi="Garamond"/>
                <w:color w:val="000000"/>
                <w:sz w:val="22"/>
                <w:szCs w:val="22"/>
                <w:lang w:val="es-CL" w:eastAsia="es-CL"/>
              </w:rPr>
            </w:pPr>
          </w:p>
        </w:tc>
        <w:tc>
          <w:tcPr>
            <w:tcW w:w="833" w:type="dxa"/>
            <w:vAlign w:val="center"/>
            <w:hideMark/>
          </w:tcPr>
          <w:p w14:paraId="22980B1D" w14:textId="77777777" w:rsidR="00483F18" w:rsidRPr="00483F18" w:rsidRDefault="00483F18" w:rsidP="00483F18">
            <w:pPr>
              <w:rPr>
                <w:rFonts w:ascii="Times New Roman" w:hAnsi="Times New Roman"/>
                <w:sz w:val="20"/>
                <w:lang w:val="es-CL" w:eastAsia="es-CL"/>
              </w:rPr>
            </w:pPr>
          </w:p>
        </w:tc>
      </w:tr>
      <w:tr w:rsidR="00483F18" w:rsidRPr="00483F18" w14:paraId="4FA995E8" w14:textId="77777777" w:rsidTr="0073566A">
        <w:trPr>
          <w:trHeight w:val="600"/>
        </w:trPr>
        <w:tc>
          <w:tcPr>
            <w:tcW w:w="1838" w:type="dxa"/>
            <w:vMerge/>
            <w:tcBorders>
              <w:left w:val="single" w:sz="4" w:space="0" w:color="auto"/>
              <w:bottom w:val="single" w:sz="4" w:space="0" w:color="auto"/>
              <w:right w:val="single" w:sz="4" w:space="0" w:color="auto"/>
            </w:tcBorders>
            <w:vAlign w:val="center"/>
            <w:hideMark/>
          </w:tcPr>
          <w:p w14:paraId="1BECE58F" w14:textId="77777777" w:rsidR="00483F18" w:rsidRPr="00EF4742" w:rsidRDefault="00483F18" w:rsidP="00483F18">
            <w:pPr>
              <w:rPr>
                <w:rFonts w:ascii="Garamond" w:hAnsi="Garamond"/>
                <w:b/>
                <w:bCs/>
                <w:color w:val="000000"/>
                <w:sz w:val="22"/>
                <w:szCs w:val="22"/>
                <w:lang w:val="es-CL" w:eastAsia="es-CL"/>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6A2F5EA3" w14:textId="00EE44C5" w:rsidR="00483F18" w:rsidRPr="00EF4742" w:rsidRDefault="00483F18" w:rsidP="00483F18">
            <w:pPr>
              <w:rPr>
                <w:rFonts w:ascii="Garamond" w:hAnsi="Garamond"/>
                <w:color w:val="000000"/>
                <w:sz w:val="22"/>
                <w:szCs w:val="22"/>
                <w:lang w:val="es-CL" w:eastAsia="es-CL"/>
              </w:rPr>
            </w:pPr>
            <w:r w:rsidRPr="00EF4742">
              <w:rPr>
                <w:rFonts w:ascii="Garamond" w:hAnsi="Garamond"/>
                <w:color w:val="000000"/>
                <w:sz w:val="22"/>
                <w:szCs w:val="22"/>
                <w:lang w:val="es-CL" w:eastAsia="es-CL"/>
              </w:rPr>
              <w:t>CIRUGIA DE TORAX</w:t>
            </w:r>
            <w:r w:rsidR="00A1339B">
              <w:rPr>
                <w:rFonts w:ascii="Garamond" w:hAnsi="Garamond"/>
                <w:color w:val="000000"/>
                <w:sz w:val="22"/>
                <w:szCs w:val="22"/>
                <w:lang w:val="es-CL" w:eastAsia="es-CL"/>
              </w:rPr>
              <w:t>.</w:t>
            </w:r>
          </w:p>
        </w:tc>
        <w:tc>
          <w:tcPr>
            <w:tcW w:w="2977" w:type="dxa"/>
            <w:vMerge w:val="restart"/>
            <w:tcBorders>
              <w:top w:val="nil"/>
              <w:left w:val="single" w:sz="4" w:space="0" w:color="auto"/>
              <w:bottom w:val="single" w:sz="4" w:space="0" w:color="auto"/>
              <w:right w:val="single" w:sz="4" w:space="0" w:color="auto"/>
            </w:tcBorders>
            <w:vAlign w:val="center"/>
            <w:hideMark/>
          </w:tcPr>
          <w:p w14:paraId="364E7C31" w14:textId="77777777" w:rsidR="00483F18" w:rsidRPr="00EF4742" w:rsidRDefault="00483F18" w:rsidP="00483F18">
            <w:pPr>
              <w:rPr>
                <w:rFonts w:ascii="Garamond" w:hAnsi="Garamond"/>
                <w:color w:val="000000"/>
                <w:sz w:val="22"/>
                <w:szCs w:val="22"/>
                <w:lang w:val="es-CL" w:eastAsia="es-CL"/>
              </w:rPr>
            </w:pPr>
            <w:r w:rsidRPr="00EF4742">
              <w:rPr>
                <w:rFonts w:ascii="Garamond" w:hAnsi="Garamond"/>
                <w:color w:val="000000"/>
                <w:sz w:val="22"/>
                <w:szCs w:val="22"/>
                <w:lang w:val="es-CL" w:eastAsia="es-CL"/>
              </w:rPr>
              <w:t>Interconsultas, Intervenciones quirúrgicas, (1° y 2° Cirujano) y procedimientos diagnóstico y terapéutico según corresponda.</w:t>
            </w:r>
          </w:p>
        </w:tc>
        <w:tc>
          <w:tcPr>
            <w:tcW w:w="2569" w:type="dxa"/>
            <w:tcBorders>
              <w:top w:val="nil"/>
              <w:left w:val="nil"/>
              <w:bottom w:val="single" w:sz="4" w:space="0" w:color="auto"/>
              <w:right w:val="single" w:sz="4" w:space="0" w:color="auto"/>
            </w:tcBorders>
            <w:vAlign w:val="center"/>
            <w:hideMark/>
          </w:tcPr>
          <w:p w14:paraId="7C762847" w14:textId="4DC4061E" w:rsidR="00483F18" w:rsidRDefault="00483F18" w:rsidP="00483F18">
            <w:pPr>
              <w:rPr>
                <w:rFonts w:ascii="Garamond" w:hAnsi="Garamond"/>
                <w:color w:val="000000"/>
                <w:sz w:val="22"/>
                <w:szCs w:val="22"/>
                <w:lang w:val="es-CL" w:eastAsia="es-CL"/>
              </w:rPr>
            </w:pPr>
            <w:r w:rsidRPr="00EF4742">
              <w:rPr>
                <w:rFonts w:ascii="Garamond" w:hAnsi="Garamond"/>
                <w:color w:val="000000"/>
                <w:sz w:val="22"/>
                <w:szCs w:val="22"/>
                <w:lang w:val="es-CL" w:eastAsia="es-CL"/>
              </w:rPr>
              <w:t>Unidad de Emergencia, UCI y TIM adultos, Servicio de Cirugía y TIM Quirúrgico</w:t>
            </w:r>
            <w:r w:rsidR="00A1339B">
              <w:rPr>
                <w:rFonts w:ascii="Garamond" w:hAnsi="Garamond"/>
                <w:color w:val="000000"/>
                <w:sz w:val="22"/>
                <w:szCs w:val="22"/>
                <w:lang w:val="es-CL" w:eastAsia="es-CL"/>
              </w:rPr>
              <w:t>.</w:t>
            </w:r>
          </w:p>
          <w:p w14:paraId="7BFF29A1" w14:textId="77777777" w:rsidR="00D63730" w:rsidRPr="00EF4742" w:rsidRDefault="00D63730" w:rsidP="00483F18">
            <w:pPr>
              <w:rPr>
                <w:rFonts w:ascii="Garamond" w:hAnsi="Garamond"/>
                <w:color w:val="000000"/>
                <w:sz w:val="22"/>
                <w:szCs w:val="22"/>
                <w:lang w:val="es-CL" w:eastAsia="es-CL"/>
              </w:rPr>
            </w:pPr>
          </w:p>
        </w:tc>
        <w:tc>
          <w:tcPr>
            <w:tcW w:w="833" w:type="dxa"/>
            <w:vAlign w:val="center"/>
            <w:hideMark/>
          </w:tcPr>
          <w:p w14:paraId="06ED10C9" w14:textId="77777777" w:rsidR="00483F18" w:rsidRPr="00483F18" w:rsidRDefault="00483F18" w:rsidP="00483F18">
            <w:pPr>
              <w:rPr>
                <w:rFonts w:ascii="Times New Roman" w:hAnsi="Times New Roman"/>
                <w:sz w:val="20"/>
                <w:lang w:val="es-CL" w:eastAsia="es-CL"/>
              </w:rPr>
            </w:pPr>
          </w:p>
        </w:tc>
      </w:tr>
      <w:tr w:rsidR="00483F18" w:rsidRPr="00483F18" w14:paraId="21C7FCB4" w14:textId="77777777" w:rsidTr="0073566A">
        <w:trPr>
          <w:trHeight w:val="600"/>
        </w:trPr>
        <w:tc>
          <w:tcPr>
            <w:tcW w:w="1838" w:type="dxa"/>
            <w:vMerge/>
            <w:tcBorders>
              <w:left w:val="single" w:sz="4" w:space="0" w:color="auto"/>
              <w:bottom w:val="single" w:sz="4" w:space="0" w:color="auto"/>
              <w:right w:val="single" w:sz="4" w:space="0" w:color="auto"/>
            </w:tcBorders>
            <w:vAlign w:val="center"/>
            <w:hideMark/>
          </w:tcPr>
          <w:p w14:paraId="37E8C989" w14:textId="77777777" w:rsidR="00483F18" w:rsidRPr="00EF4742" w:rsidRDefault="00483F18" w:rsidP="00483F18">
            <w:pPr>
              <w:rPr>
                <w:rFonts w:ascii="Garamond" w:hAnsi="Garamond"/>
                <w:b/>
                <w:bCs/>
                <w:color w:val="000000"/>
                <w:sz w:val="22"/>
                <w:szCs w:val="22"/>
                <w:lang w:val="es-CL" w:eastAsia="es-CL"/>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788867F4" w14:textId="4FD0E2A0" w:rsidR="00483F18" w:rsidRPr="00EF4742" w:rsidRDefault="00483F18" w:rsidP="00483F18">
            <w:pPr>
              <w:rPr>
                <w:rFonts w:ascii="Garamond" w:hAnsi="Garamond"/>
                <w:color w:val="000000"/>
                <w:sz w:val="22"/>
                <w:szCs w:val="22"/>
                <w:lang w:val="es-CL" w:eastAsia="es-CL"/>
              </w:rPr>
            </w:pPr>
            <w:r w:rsidRPr="00EF4742">
              <w:rPr>
                <w:rFonts w:ascii="Garamond" w:hAnsi="Garamond"/>
                <w:color w:val="000000"/>
                <w:sz w:val="22"/>
                <w:szCs w:val="22"/>
                <w:lang w:val="es-CL" w:eastAsia="es-CL"/>
              </w:rPr>
              <w:t>CIRUGIA MAXILO FACIAL</w:t>
            </w:r>
            <w:r w:rsidR="00A1339B">
              <w:rPr>
                <w:rFonts w:ascii="Garamond" w:hAnsi="Garamond"/>
                <w:color w:val="000000"/>
                <w:sz w:val="22"/>
                <w:szCs w:val="22"/>
                <w:lang w:val="es-CL" w:eastAsia="es-CL"/>
              </w:rPr>
              <w:t>.</w:t>
            </w:r>
          </w:p>
        </w:tc>
        <w:tc>
          <w:tcPr>
            <w:tcW w:w="2977" w:type="dxa"/>
            <w:vMerge/>
            <w:tcBorders>
              <w:top w:val="nil"/>
              <w:left w:val="single" w:sz="4" w:space="0" w:color="auto"/>
              <w:bottom w:val="single" w:sz="4" w:space="0" w:color="auto"/>
              <w:right w:val="single" w:sz="4" w:space="0" w:color="auto"/>
            </w:tcBorders>
            <w:vAlign w:val="center"/>
            <w:hideMark/>
          </w:tcPr>
          <w:p w14:paraId="2408FE05" w14:textId="77777777" w:rsidR="00483F18" w:rsidRPr="00EF4742" w:rsidRDefault="00483F18" w:rsidP="00483F18">
            <w:pPr>
              <w:rPr>
                <w:rFonts w:ascii="Garamond" w:hAnsi="Garamond"/>
                <w:color w:val="000000"/>
                <w:sz w:val="22"/>
                <w:szCs w:val="22"/>
                <w:lang w:val="es-CL" w:eastAsia="es-CL"/>
              </w:rPr>
            </w:pPr>
          </w:p>
        </w:tc>
        <w:tc>
          <w:tcPr>
            <w:tcW w:w="2569" w:type="dxa"/>
            <w:tcBorders>
              <w:top w:val="nil"/>
              <w:left w:val="nil"/>
              <w:bottom w:val="single" w:sz="4" w:space="0" w:color="auto"/>
              <w:right w:val="single" w:sz="4" w:space="0" w:color="auto"/>
            </w:tcBorders>
            <w:vAlign w:val="center"/>
            <w:hideMark/>
          </w:tcPr>
          <w:p w14:paraId="2152BFDA" w14:textId="742B8F6E" w:rsidR="00483F18" w:rsidRDefault="00483F18" w:rsidP="00483F18">
            <w:pPr>
              <w:rPr>
                <w:rFonts w:ascii="Garamond" w:hAnsi="Garamond"/>
                <w:color w:val="000000"/>
                <w:sz w:val="22"/>
                <w:szCs w:val="22"/>
                <w:lang w:val="es-CL" w:eastAsia="es-CL"/>
              </w:rPr>
            </w:pPr>
            <w:r w:rsidRPr="00EF4742">
              <w:rPr>
                <w:rFonts w:ascii="Garamond" w:hAnsi="Garamond"/>
                <w:color w:val="000000"/>
                <w:sz w:val="22"/>
                <w:szCs w:val="22"/>
                <w:lang w:val="es-CL" w:eastAsia="es-CL"/>
              </w:rPr>
              <w:t>Unidad de Emergencia, UCI y TIM adultos, Servicio de Cirugía y TIM Quirúrgico</w:t>
            </w:r>
            <w:r w:rsidR="00A1339B">
              <w:rPr>
                <w:rFonts w:ascii="Garamond" w:hAnsi="Garamond"/>
                <w:color w:val="000000"/>
                <w:sz w:val="22"/>
                <w:szCs w:val="22"/>
                <w:lang w:val="es-CL" w:eastAsia="es-CL"/>
              </w:rPr>
              <w:t>.</w:t>
            </w:r>
          </w:p>
          <w:p w14:paraId="59BCA00D" w14:textId="77777777" w:rsidR="0073566A" w:rsidRDefault="0073566A" w:rsidP="00483F18">
            <w:pPr>
              <w:rPr>
                <w:rFonts w:ascii="Garamond" w:hAnsi="Garamond"/>
                <w:color w:val="000000"/>
                <w:sz w:val="22"/>
                <w:szCs w:val="22"/>
                <w:lang w:val="es-CL" w:eastAsia="es-CL"/>
              </w:rPr>
            </w:pPr>
          </w:p>
          <w:p w14:paraId="0805BB65" w14:textId="77777777" w:rsidR="00D63730" w:rsidRPr="00EF4742" w:rsidRDefault="00D63730" w:rsidP="00483F18">
            <w:pPr>
              <w:rPr>
                <w:rFonts w:ascii="Garamond" w:hAnsi="Garamond"/>
                <w:color w:val="000000"/>
                <w:sz w:val="22"/>
                <w:szCs w:val="22"/>
                <w:lang w:val="es-CL" w:eastAsia="es-CL"/>
              </w:rPr>
            </w:pPr>
          </w:p>
        </w:tc>
        <w:tc>
          <w:tcPr>
            <w:tcW w:w="833" w:type="dxa"/>
            <w:vAlign w:val="center"/>
            <w:hideMark/>
          </w:tcPr>
          <w:p w14:paraId="5EF2C04C" w14:textId="77777777" w:rsidR="00483F18" w:rsidRPr="00483F18" w:rsidRDefault="00483F18" w:rsidP="00483F18">
            <w:pPr>
              <w:rPr>
                <w:rFonts w:ascii="Times New Roman" w:hAnsi="Times New Roman"/>
                <w:sz w:val="20"/>
                <w:lang w:val="es-CL" w:eastAsia="es-CL"/>
              </w:rPr>
            </w:pPr>
          </w:p>
        </w:tc>
      </w:tr>
      <w:tr w:rsidR="00483F18" w:rsidRPr="00483F18" w14:paraId="7837B6EE" w14:textId="77777777" w:rsidTr="0073566A">
        <w:trPr>
          <w:trHeight w:val="1710"/>
        </w:trPr>
        <w:tc>
          <w:tcPr>
            <w:tcW w:w="1838" w:type="dxa"/>
            <w:vMerge/>
            <w:tcBorders>
              <w:left w:val="single" w:sz="4" w:space="0" w:color="auto"/>
              <w:bottom w:val="single" w:sz="4" w:space="0" w:color="auto"/>
              <w:right w:val="single" w:sz="4" w:space="0" w:color="auto"/>
            </w:tcBorders>
            <w:vAlign w:val="center"/>
            <w:hideMark/>
          </w:tcPr>
          <w:p w14:paraId="103637BF" w14:textId="77777777" w:rsidR="00483F18" w:rsidRPr="00EF4742" w:rsidRDefault="00483F18" w:rsidP="00483F18">
            <w:pPr>
              <w:rPr>
                <w:rFonts w:ascii="Garamond" w:hAnsi="Garamond"/>
                <w:b/>
                <w:bCs/>
                <w:color w:val="000000"/>
                <w:sz w:val="22"/>
                <w:szCs w:val="22"/>
                <w:lang w:val="es-CL" w:eastAsia="es-CL"/>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0B055044" w14:textId="1B9302A6" w:rsidR="00483F18" w:rsidRPr="00EF4742" w:rsidRDefault="00483F18" w:rsidP="00483F18">
            <w:pPr>
              <w:rPr>
                <w:rFonts w:ascii="Garamond" w:hAnsi="Garamond"/>
                <w:color w:val="000000"/>
                <w:sz w:val="22"/>
                <w:szCs w:val="22"/>
                <w:lang w:val="es-CL" w:eastAsia="es-CL"/>
              </w:rPr>
            </w:pPr>
            <w:r w:rsidRPr="00EF4742">
              <w:rPr>
                <w:rFonts w:ascii="Garamond" w:hAnsi="Garamond"/>
                <w:color w:val="000000"/>
                <w:sz w:val="22"/>
                <w:szCs w:val="22"/>
                <w:lang w:val="es-CL" w:eastAsia="es-CL"/>
              </w:rPr>
              <w:t>CIRUGIA PLASTICA</w:t>
            </w:r>
            <w:r w:rsidR="00A1339B">
              <w:rPr>
                <w:rFonts w:ascii="Garamond" w:hAnsi="Garamond"/>
                <w:color w:val="000000"/>
                <w:sz w:val="22"/>
                <w:szCs w:val="22"/>
                <w:lang w:val="es-CL" w:eastAsia="es-CL"/>
              </w:rPr>
              <w:t>.</w:t>
            </w:r>
          </w:p>
        </w:tc>
        <w:tc>
          <w:tcPr>
            <w:tcW w:w="2977" w:type="dxa"/>
            <w:tcBorders>
              <w:top w:val="single" w:sz="4" w:space="0" w:color="auto"/>
              <w:left w:val="nil"/>
              <w:bottom w:val="single" w:sz="4" w:space="0" w:color="auto"/>
              <w:right w:val="single" w:sz="4" w:space="0" w:color="auto"/>
            </w:tcBorders>
            <w:vAlign w:val="center"/>
            <w:hideMark/>
          </w:tcPr>
          <w:p w14:paraId="65E4E4D1" w14:textId="77777777" w:rsidR="00483F18" w:rsidRPr="00EF4742" w:rsidRDefault="00483F18" w:rsidP="00483F18">
            <w:pPr>
              <w:rPr>
                <w:rFonts w:ascii="Garamond" w:hAnsi="Garamond"/>
                <w:color w:val="000000"/>
                <w:sz w:val="22"/>
                <w:szCs w:val="22"/>
                <w:lang w:val="es-CL" w:eastAsia="es-CL"/>
              </w:rPr>
            </w:pPr>
            <w:r w:rsidRPr="00EF4742">
              <w:rPr>
                <w:rFonts w:ascii="Garamond" w:hAnsi="Garamond"/>
                <w:color w:val="000000"/>
                <w:sz w:val="22"/>
                <w:szCs w:val="22"/>
                <w:lang w:val="es-CL" w:eastAsia="es-CL"/>
              </w:rPr>
              <w:t>Interconsultas, Intervenciones quirúrgicas, (1° y 2° Cirujano) y procedimientos diagnóstico y terapéutico según corresponda.</w:t>
            </w:r>
          </w:p>
        </w:tc>
        <w:tc>
          <w:tcPr>
            <w:tcW w:w="2569" w:type="dxa"/>
            <w:tcBorders>
              <w:top w:val="single" w:sz="4" w:space="0" w:color="auto"/>
              <w:left w:val="nil"/>
              <w:bottom w:val="single" w:sz="4" w:space="0" w:color="auto"/>
              <w:right w:val="single" w:sz="4" w:space="0" w:color="auto"/>
            </w:tcBorders>
            <w:vAlign w:val="center"/>
            <w:hideMark/>
          </w:tcPr>
          <w:p w14:paraId="192B14E6" w14:textId="462A5A55" w:rsidR="00483F18" w:rsidRPr="00EF4742" w:rsidRDefault="00483F18" w:rsidP="00483F18">
            <w:pPr>
              <w:rPr>
                <w:rFonts w:ascii="Garamond" w:hAnsi="Garamond"/>
                <w:color w:val="000000"/>
                <w:sz w:val="22"/>
                <w:szCs w:val="22"/>
                <w:lang w:val="es-CL" w:eastAsia="es-CL"/>
              </w:rPr>
            </w:pPr>
            <w:r w:rsidRPr="00EF4742">
              <w:rPr>
                <w:rFonts w:ascii="Garamond" w:hAnsi="Garamond"/>
                <w:color w:val="000000"/>
                <w:sz w:val="22"/>
                <w:szCs w:val="22"/>
                <w:lang w:val="es-CL" w:eastAsia="es-CL"/>
              </w:rPr>
              <w:t>Unidad de Emergencia, UCI y TIM adultos, Servicio de Cirugía y TIM Quirúrgico</w:t>
            </w:r>
            <w:r w:rsidR="00A1339B">
              <w:rPr>
                <w:rFonts w:ascii="Garamond" w:hAnsi="Garamond"/>
                <w:color w:val="000000"/>
                <w:sz w:val="22"/>
                <w:szCs w:val="22"/>
                <w:lang w:val="es-CL" w:eastAsia="es-CL"/>
              </w:rPr>
              <w:t>.</w:t>
            </w:r>
          </w:p>
        </w:tc>
        <w:tc>
          <w:tcPr>
            <w:tcW w:w="833" w:type="dxa"/>
            <w:vAlign w:val="center"/>
            <w:hideMark/>
          </w:tcPr>
          <w:p w14:paraId="24CD6F68" w14:textId="77777777" w:rsidR="00483F18" w:rsidRPr="00483F18" w:rsidRDefault="00483F18" w:rsidP="00483F18">
            <w:pPr>
              <w:rPr>
                <w:rFonts w:ascii="Times New Roman" w:hAnsi="Times New Roman"/>
                <w:sz w:val="20"/>
                <w:lang w:val="es-CL" w:eastAsia="es-CL"/>
              </w:rPr>
            </w:pPr>
          </w:p>
        </w:tc>
      </w:tr>
      <w:tr w:rsidR="00483F18" w:rsidRPr="00483F18" w14:paraId="16570C91" w14:textId="77777777" w:rsidTr="0073566A">
        <w:trPr>
          <w:trHeight w:val="2175"/>
        </w:trPr>
        <w:tc>
          <w:tcPr>
            <w:tcW w:w="1838" w:type="dxa"/>
            <w:vMerge w:val="restart"/>
            <w:tcBorders>
              <w:top w:val="single" w:sz="4" w:space="0" w:color="auto"/>
              <w:left w:val="single" w:sz="4" w:space="0" w:color="auto"/>
              <w:bottom w:val="single" w:sz="4" w:space="0" w:color="auto"/>
              <w:right w:val="single" w:sz="4" w:space="0" w:color="auto"/>
            </w:tcBorders>
            <w:vAlign w:val="center"/>
            <w:hideMark/>
          </w:tcPr>
          <w:p w14:paraId="439EB24C" w14:textId="77777777" w:rsidR="00D63730" w:rsidRDefault="00D63730" w:rsidP="00483F18">
            <w:pPr>
              <w:jc w:val="center"/>
              <w:rPr>
                <w:rFonts w:ascii="Garamond" w:hAnsi="Garamond"/>
                <w:b/>
                <w:bCs/>
                <w:color w:val="000000"/>
                <w:sz w:val="22"/>
                <w:szCs w:val="22"/>
                <w:lang w:val="es-CL" w:eastAsia="es-CL"/>
              </w:rPr>
            </w:pPr>
          </w:p>
          <w:p w14:paraId="50E88FD2" w14:textId="541EFB62" w:rsidR="00483F18" w:rsidRDefault="00D8122E" w:rsidP="00483F18">
            <w:pPr>
              <w:jc w:val="center"/>
              <w:rPr>
                <w:rFonts w:ascii="Garamond" w:hAnsi="Garamond"/>
                <w:b/>
                <w:bCs/>
                <w:color w:val="000000"/>
                <w:sz w:val="22"/>
                <w:szCs w:val="22"/>
                <w:lang w:val="es-CL" w:eastAsia="es-CL"/>
              </w:rPr>
            </w:pPr>
            <w:r w:rsidRPr="00EF4742">
              <w:rPr>
                <w:rFonts w:ascii="Garamond" w:hAnsi="Garamond"/>
                <w:b/>
                <w:bCs/>
                <w:color w:val="000000"/>
                <w:sz w:val="22"/>
                <w:szCs w:val="22"/>
                <w:lang w:val="es-CL" w:eastAsia="es-CL"/>
              </w:rPr>
              <w:t>TALCA</w:t>
            </w:r>
          </w:p>
          <w:p w14:paraId="798B1D40" w14:textId="77777777" w:rsidR="00D63730" w:rsidRDefault="00D63730" w:rsidP="00483F18">
            <w:pPr>
              <w:jc w:val="center"/>
              <w:rPr>
                <w:rFonts w:ascii="Garamond" w:hAnsi="Garamond"/>
                <w:b/>
                <w:bCs/>
                <w:color w:val="000000"/>
                <w:sz w:val="22"/>
                <w:szCs w:val="22"/>
                <w:lang w:val="es-CL" w:eastAsia="es-CL"/>
              </w:rPr>
            </w:pPr>
          </w:p>
          <w:p w14:paraId="0FC21219" w14:textId="77777777" w:rsidR="00D63730" w:rsidRDefault="00D63730" w:rsidP="00483F18">
            <w:pPr>
              <w:jc w:val="center"/>
              <w:rPr>
                <w:rFonts w:ascii="Garamond" w:hAnsi="Garamond"/>
                <w:b/>
                <w:bCs/>
                <w:color w:val="000000"/>
                <w:sz w:val="22"/>
                <w:szCs w:val="22"/>
                <w:lang w:val="es-CL" w:eastAsia="es-CL"/>
              </w:rPr>
            </w:pPr>
          </w:p>
          <w:p w14:paraId="77E25266" w14:textId="77777777" w:rsidR="00D63730" w:rsidRDefault="00D63730" w:rsidP="00483F18">
            <w:pPr>
              <w:jc w:val="center"/>
              <w:rPr>
                <w:rFonts w:ascii="Garamond" w:hAnsi="Garamond"/>
                <w:b/>
                <w:bCs/>
                <w:color w:val="000000"/>
                <w:sz w:val="22"/>
                <w:szCs w:val="22"/>
                <w:lang w:val="es-CL" w:eastAsia="es-CL"/>
              </w:rPr>
            </w:pPr>
          </w:p>
          <w:p w14:paraId="0CABF9F0" w14:textId="77777777" w:rsidR="00D63730" w:rsidRDefault="00D63730" w:rsidP="00483F18">
            <w:pPr>
              <w:jc w:val="center"/>
              <w:rPr>
                <w:rFonts w:ascii="Garamond" w:hAnsi="Garamond"/>
                <w:b/>
                <w:bCs/>
                <w:color w:val="000000"/>
                <w:sz w:val="22"/>
                <w:szCs w:val="22"/>
                <w:lang w:val="es-CL" w:eastAsia="es-CL"/>
              </w:rPr>
            </w:pPr>
          </w:p>
          <w:p w14:paraId="6461C025" w14:textId="77777777" w:rsidR="00D63730" w:rsidRDefault="00D63730" w:rsidP="00483F18">
            <w:pPr>
              <w:jc w:val="center"/>
              <w:rPr>
                <w:rFonts w:ascii="Garamond" w:hAnsi="Garamond"/>
                <w:b/>
                <w:bCs/>
                <w:color w:val="000000"/>
                <w:sz w:val="22"/>
                <w:szCs w:val="22"/>
                <w:lang w:val="es-CL" w:eastAsia="es-CL"/>
              </w:rPr>
            </w:pPr>
          </w:p>
          <w:p w14:paraId="0C71B39D" w14:textId="3D80031B" w:rsidR="00D63730" w:rsidRPr="00EF4742" w:rsidRDefault="00D63730" w:rsidP="00483F18">
            <w:pPr>
              <w:jc w:val="center"/>
              <w:rPr>
                <w:rFonts w:ascii="Garamond" w:hAnsi="Garamond"/>
                <w:b/>
                <w:bCs/>
                <w:color w:val="000000"/>
                <w:sz w:val="22"/>
                <w:szCs w:val="22"/>
                <w:lang w:val="es-CL" w:eastAsia="es-CL"/>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010437ED" w14:textId="71D9562B" w:rsidR="00483F18" w:rsidRPr="00EF4742" w:rsidRDefault="00483F18" w:rsidP="00483F18">
            <w:pPr>
              <w:rPr>
                <w:rFonts w:ascii="Garamond" w:hAnsi="Garamond"/>
                <w:color w:val="000000"/>
                <w:sz w:val="22"/>
                <w:szCs w:val="22"/>
                <w:lang w:val="es-CL" w:eastAsia="es-CL"/>
              </w:rPr>
            </w:pPr>
            <w:r w:rsidRPr="00EF4742">
              <w:rPr>
                <w:rFonts w:ascii="Garamond" w:hAnsi="Garamond"/>
                <w:color w:val="000000"/>
                <w:sz w:val="22"/>
                <w:szCs w:val="22"/>
                <w:lang w:val="es-CL" w:eastAsia="es-CL"/>
              </w:rPr>
              <w:t>CIRUGIA DIGESTIVA</w:t>
            </w:r>
            <w:r w:rsidR="00A1339B">
              <w:rPr>
                <w:rFonts w:ascii="Garamond" w:hAnsi="Garamond"/>
                <w:color w:val="000000"/>
                <w:sz w:val="22"/>
                <w:szCs w:val="22"/>
                <w:lang w:val="es-CL" w:eastAsia="es-CL"/>
              </w:rPr>
              <w:t>.</w:t>
            </w:r>
          </w:p>
        </w:tc>
        <w:tc>
          <w:tcPr>
            <w:tcW w:w="2977" w:type="dxa"/>
            <w:tcBorders>
              <w:top w:val="single" w:sz="4" w:space="0" w:color="auto"/>
              <w:left w:val="single" w:sz="4" w:space="0" w:color="auto"/>
              <w:bottom w:val="single" w:sz="4" w:space="0" w:color="auto"/>
              <w:right w:val="single" w:sz="4" w:space="0" w:color="auto"/>
            </w:tcBorders>
            <w:hideMark/>
          </w:tcPr>
          <w:p w14:paraId="4286B8FD" w14:textId="77777777" w:rsidR="00CF3997" w:rsidRDefault="00483F18" w:rsidP="00483F18">
            <w:pPr>
              <w:rPr>
                <w:rFonts w:ascii="Garamond" w:hAnsi="Garamond"/>
                <w:color w:val="000000"/>
                <w:sz w:val="22"/>
                <w:szCs w:val="22"/>
                <w:lang w:val="es-CL" w:eastAsia="es-CL"/>
              </w:rPr>
            </w:pPr>
            <w:r w:rsidRPr="00EF4742">
              <w:rPr>
                <w:rFonts w:ascii="Garamond" w:hAnsi="Garamond"/>
                <w:color w:val="000000"/>
                <w:sz w:val="22"/>
                <w:szCs w:val="22"/>
                <w:lang w:val="es-CL" w:eastAsia="es-CL"/>
              </w:rPr>
              <w:t xml:space="preserve">Interconsultas, intervenciones quirúrgicas, (1° y 2° Cirujano) y procedimientos diagnósticos, terapéutico según corresponda.  Endoscopía digestiva alta diagnóstica.  Endoscopía digestiva alta terapéutica (incluye escleroterapia, ligadura de várices esofágicos, clips endoscópicos).  </w:t>
            </w:r>
          </w:p>
          <w:p w14:paraId="01474E1D" w14:textId="77777777" w:rsidR="00CF3997" w:rsidRDefault="00CF3997" w:rsidP="00483F18">
            <w:pPr>
              <w:rPr>
                <w:rFonts w:ascii="Garamond" w:hAnsi="Garamond"/>
                <w:color w:val="000000"/>
                <w:sz w:val="22"/>
                <w:szCs w:val="22"/>
                <w:lang w:val="es-CL" w:eastAsia="es-CL"/>
              </w:rPr>
            </w:pPr>
          </w:p>
          <w:p w14:paraId="4E682C79" w14:textId="77777777" w:rsidR="00CF3997" w:rsidRDefault="00CF3997" w:rsidP="00483F18">
            <w:pPr>
              <w:rPr>
                <w:rFonts w:ascii="Garamond" w:hAnsi="Garamond"/>
                <w:color w:val="000000"/>
                <w:sz w:val="22"/>
                <w:szCs w:val="22"/>
                <w:lang w:val="es-CL" w:eastAsia="es-CL"/>
              </w:rPr>
            </w:pPr>
          </w:p>
          <w:p w14:paraId="39C4B952" w14:textId="77777777" w:rsidR="00483F18" w:rsidRDefault="00483F18" w:rsidP="00483F18">
            <w:pPr>
              <w:rPr>
                <w:rFonts w:ascii="Garamond" w:hAnsi="Garamond"/>
                <w:color w:val="000000"/>
                <w:sz w:val="22"/>
                <w:szCs w:val="22"/>
                <w:lang w:val="es-CL" w:eastAsia="es-CL"/>
              </w:rPr>
            </w:pPr>
            <w:r w:rsidRPr="00EF4742">
              <w:rPr>
                <w:rFonts w:ascii="Garamond" w:hAnsi="Garamond"/>
                <w:color w:val="000000"/>
                <w:sz w:val="22"/>
                <w:szCs w:val="22"/>
                <w:lang w:val="es-CL" w:eastAsia="es-CL"/>
              </w:rPr>
              <w:t>Colangiografía retrógrada endoscópica, Papilotomía endoscópica.</w:t>
            </w:r>
          </w:p>
          <w:p w14:paraId="19E220D1" w14:textId="278C5A12" w:rsidR="0073566A" w:rsidRPr="00EF4742" w:rsidRDefault="0073566A" w:rsidP="00483F18">
            <w:pPr>
              <w:rPr>
                <w:rFonts w:ascii="Garamond" w:hAnsi="Garamond"/>
                <w:color w:val="000000"/>
                <w:sz w:val="22"/>
                <w:szCs w:val="22"/>
                <w:lang w:val="es-CL" w:eastAsia="es-CL"/>
              </w:rPr>
            </w:pPr>
          </w:p>
        </w:tc>
        <w:tc>
          <w:tcPr>
            <w:tcW w:w="2569" w:type="dxa"/>
            <w:tcBorders>
              <w:top w:val="single" w:sz="4" w:space="0" w:color="auto"/>
              <w:left w:val="single" w:sz="4" w:space="0" w:color="auto"/>
              <w:bottom w:val="single" w:sz="4" w:space="0" w:color="auto"/>
              <w:right w:val="single" w:sz="4" w:space="0" w:color="auto"/>
            </w:tcBorders>
            <w:vAlign w:val="center"/>
            <w:hideMark/>
          </w:tcPr>
          <w:p w14:paraId="1311C1BB" w14:textId="61D853F5" w:rsidR="00483F18" w:rsidRPr="00EF4742" w:rsidRDefault="00483F18" w:rsidP="00483F18">
            <w:pPr>
              <w:rPr>
                <w:rFonts w:ascii="Garamond" w:hAnsi="Garamond"/>
                <w:color w:val="000000"/>
                <w:sz w:val="22"/>
                <w:szCs w:val="22"/>
                <w:lang w:val="es-CL" w:eastAsia="es-CL"/>
              </w:rPr>
            </w:pPr>
            <w:r w:rsidRPr="00EF4742">
              <w:rPr>
                <w:rFonts w:ascii="Garamond" w:hAnsi="Garamond"/>
                <w:color w:val="000000"/>
                <w:sz w:val="22"/>
                <w:szCs w:val="22"/>
                <w:lang w:val="es-CL" w:eastAsia="es-CL"/>
              </w:rPr>
              <w:t>Unidad de Emergencia, UCI y TIM adultos, Servicio de Cirugía y TIM Quirúrgico</w:t>
            </w:r>
            <w:r w:rsidR="00A1339B">
              <w:rPr>
                <w:rFonts w:ascii="Garamond" w:hAnsi="Garamond"/>
                <w:color w:val="000000"/>
                <w:sz w:val="22"/>
                <w:szCs w:val="22"/>
                <w:lang w:val="es-CL" w:eastAsia="es-CL"/>
              </w:rPr>
              <w:t>.</w:t>
            </w:r>
          </w:p>
        </w:tc>
        <w:tc>
          <w:tcPr>
            <w:tcW w:w="833" w:type="dxa"/>
            <w:tcBorders>
              <w:left w:val="single" w:sz="4" w:space="0" w:color="auto"/>
            </w:tcBorders>
            <w:vAlign w:val="center"/>
            <w:hideMark/>
          </w:tcPr>
          <w:p w14:paraId="2B41CCB5" w14:textId="77777777" w:rsidR="00483F18" w:rsidRPr="00483F18" w:rsidRDefault="00483F18" w:rsidP="00483F18">
            <w:pPr>
              <w:rPr>
                <w:rFonts w:ascii="Times New Roman" w:hAnsi="Times New Roman"/>
                <w:sz w:val="20"/>
                <w:lang w:val="es-CL" w:eastAsia="es-CL"/>
              </w:rPr>
            </w:pPr>
          </w:p>
        </w:tc>
      </w:tr>
      <w:tr w:rsidR="00483F18" w:rsidRPr="00483F18" w14:paraId="4D75BC46" w14:textId="77777777" w:rsidTr="0073566A">
        <w:trPr>
          <w:trHeight w:val="1200"/>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2489D97A" w14:textId="77777777" w:rsidR="00483F18" w:rsidRPr="00EF4742" w:rsidRDefault="00483F18" w:rsidP="00483F18">
            <w:pPr>
              <w:rPr>
                <w:rFonts w:ascii="Garamond" w:hAnsi="Garamond"/>
                <w:b/>
                <w:bCs/>
                <w:color w:val="000000"/>
                <w:sz w:val="22"/>
                <w:szCs w:val="22"/>
                <w:lang w:val="es-CL" w:eastAsia="es-CL"/>
              </w:rPr>
            </w:pPr>
          </w:p>
        </w:tc>
        <w:tc>
          <w:tcPr>
            <w:tcW w:w="2977" w:type="dxa"/>
            <w:tcBorders>
              <w:top w:val="single" w:sz="4" w:space="0" w:color="auto"/>
              <w:left w:val="single" w:sz="4" w:space="0" w:color="auto"/>
              <w:bottom w:val="single" w:sz="4" w:space="0" w:color="auto"/>
              <w:right w:val="nil"/>
            </w:tcBorders>
            <w:vAlign w:val="center"/>
            <w:hideMark/>
          </w:tcPr>
          <w:p w14:paraId="5768E164" w14:textId="39CBB4D8" w:rsidR="00483F18" w:rsidRPr="00EF4742" w:rsidRDefault="00483F18" w:rsidP="00483F18">
            <w:pPr>
              <w:rPr>
                <w:rFonts w:ascii="Garamond" w:hAnsi="Garamond"/>
                <w:color w:val="000000"/>
                <w:sz w:val="22"/>
                <w:szCs w:val="22"/>
                <w:lang w:val="es-CL" w:eastAsia="es-CL"/>
              </w:rPr>
            </w:pPr>
            <w:r w:rsidRPr="00EF4742">
              <w:rPr>
                <w:rFonts w:ascii="Garamond" w:hAnsi="Garamond"/>
                <w:color w:val="000000"/>
                <w:sz w:val="22"/>
                <w:szCs w:val="22"/>
                <w:lang w:val="es-CL" w:eastAsia="es-CL"/>
              </w:rPr>
              <w:t>CIRUGÍA DE TRASPLANTE</w:t>
            </w:r>
            <w:r w:rsidR="00A1339B">
              <w:rPr>
                <w:rFonts w:ascii="Garamond" w:hAnsi="Garamond"/>
                <w:color w:val="000000"/>
                <w:sz w:val="22"/>
                <w:szCs w:val="22"/>
                <w:lang w:val="es-CL" w:eastAsia="es-CL"/>
              </w:rPr>
              <w:t>.</w:t>
            </w:r>
          </w:p>
        </w:tc>
        <w:tc>
          <w:tcPr>
            <w:tcW w:w="2977" w:type="dxa"/>
            <w:tcBorders>
              <w:top w:val="single" w:sz="4" w:space="0" w:color="auto"/>
              <w:left w:val="single" w:sz="4" w:space="0" w:color="auto"/>
              <w:bottom w:val="single" w:sz="4" w:space="0" w:color="auto"/>
              <w:right w:val="single" w:sz="4" w:space="0" w:color="auto"/>
            </w:tcBorders>
            <w:vAlign w:val="center"/>
            <w:hideMark/>
          </w:tcPr>
          <w:p w14:paraId="4C4F57FF" w14:textId="77777777" w:rsidR="00483F18" w:rsidRDefault="00483F18" w:rsidP="00483F18">
            <w:pPr>
              <w:rPr>
                <w:rFonts w:ascii="Garamond" w:hAnsi="Garamond"/>
                <w:color w:val="000000"/>
                <w:sz w:val="22"/>
                <w:szCs w:val="22"/>
                <w:lang w:val="es-CL" w:eastAsia="es-CL"/>
              </w:rPr>
            </w:pPr>
            <w:r w:rsidRPr="00EF4742">
              <w:rPr>
                <w:rFonts w:ascii="Garamond" w:hAnsi="Garamond"/>
                <w:color w:val="000000"/>
                <w:sz w:val="22"/>
                <w:szCs w:val="22"/>
                <w:lang w:val="es-CL" w:eastAsia="es-CL"/>
              </w:rPr>
              <w:t>Auto-Hetero trasplante Renal, Cirugía de Banco, Procuramiento Renal Multiorgánico, Hepatectomía Segmentaria</w:t>
            </w:r>
          </w:p>
          <w:p w14:paraId="6D9BA722" w14:textId="77777777" w:rsidR="0073566A" w:rsidRPr="00EF4742" w:rsidRDefault="0073566A" w:rsidP="00483F18">
            <w:pPr>
              <w:rPr>
                <w:rFonts w:ascii="Garamond" w:hAnsi="Garamond"/>
                <w:color w:val="000000"/>
                <w:sz w:val="22"/>
                <w:szCs w:val="22"/>
                <w:lang w:val="es-CL" w:eastAsia="es-CL"/>
              </w:rPr>
            </w:pPr>
          </w:p>
        </w:tc>
        <w:tc>
          <w:tcPr>
            <w:tcW w:w="2569" w:type="dxa"/>
            <w:tcBorders>
              <w:top w:val="single" w:sz="4" w:space="0" w:color="auto"/>
              <w:left w:val="nil"/>
              <w:bottom w:val="single" w:sz="4" w:space="0" w:color="auto"/>
              <w:right w:val="single" w:sz="4" w:space="0" w:color="auto"/>
            </w:tcBorders>
            <w:vAlign w:val="center"/>
            <w:hideMark/>
          </w:tcPr>
          <w:p w14:paraId="0767B7CB" w14:textId="503CFBDD" w:rsidR="00483F18" w:rsidRPr="00EF4742" w:rsidRDefault="00483F18" w:rsidP="00483F18">
            <w:pPr>
              <w:rPr>
                <w:rFonts w:ascii="Garamond" w:hAnsi="Garamond"/>
                <w:color w:val="000000"/>
                <w:sz w:val="22"/>
                <w:szCs w:val="22"/>
                <w:lang w:val="es-CL" w:eastAsia="es-CL"/>
              </w:rPr>
            </w:pPr>
            <w:r w:rsidRPr="00EF4742">
              <w:rPr>
                <w:rFonts w:ascii="Garamond" w:hAnsi="Garamond"/>
                <w:color w:val="000000"/>
                <w:sz w:val="22"/>
                <w:szCs w:val="22"/>
                <w:lang w:val="es-CL" w:eastAsia="es-CL"/>
              </w:rPr>
              <w:t>Unidad de Emergencia, UCI y TIM adultos, Servicio de Cirugía y TIM Quirúrgico</w:t>
            </w:r>
            <w:r w:rsidR="00A1339B">
              <w:rPr>
                <w:rFonts w:ascii="Garamond" w:hAnsi="Garamond"/>
                <w:color w:val="000000"/>
                <w:sz w:val="22"/>
                <w:szCs w:val="22"/>
                <w:lang w:val="es-CL" w:eastAsia="es-CL"/>
              </w:rPr>
              <w:t>.</w:t>
            </w:r>
          </w:p>
        </w:tc>
        <w:tc>
          <w:tcPr>
            <w:tcW w:w="833" w:type="dxa"/>
            <w:vAlign w:val="center"/>
            <w:hideMark/>
          </w:tcPr>
          <w:p w14:paraId="3102A4B7" w14:textId="77777777" w:rsidR="00483F18" w:rsidRPr="00483F18" w:rsidRDefault="00483F18" w:rsidP="00483F18">
            <w:pPr>
              <w:rPr>
                <w:rFonts w:ascii="Times New Roman" w:hAnsi="Times New Roman"/>
                <w:sz w:val="20"/>
                <w:lang w:val="es-CL" w:eastAsia="es-CL"/>
              </w:rPr>
            </w:pPr>
          </w:p>
        </w:tc>
      </w:tr>
      <w:tr w:rsidR="00483F18" w:rsidRPr="00483F18" w14:paraId="76D0FC50" w14:textId="77777777" w:rsidTr="0073566A">
        <w:trPr>
          <w:trHeight w:val="945"/>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38C4A152" w14:textId="77777777" w:rsidR="00483F18" w:rsidRPr="00EF4742" w:rsidRDefault="00483F18" w:rsidP="00483F18">
            <w:pPr>
              <w:rPr>
                <w:rFonts w:ascii="Garamond" w:hAnsi="Garamond"/>
                <w:b/>
                <w:bCs/>
                <w:color w:val="000000"/>
                <w:sz w:val="22"/>
                <w:szCs w:val="22"/>
                <w:lang w:val="es-CL" w:eastAsia="es-CL"/>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6A6DA319" w14:textId="56E59ACF" w:rsidR="00483F18" w:rsidRPr="00EF4742" w:rsidRDefault="00483F18" w:rsidP="00483F18">
            <w:pPr>
              <w:rPr>
                <w:rFonts w:ascii="Garamond" w:hAnsi="Garamond"/>
                <w:color w:val="000000"/>
                <w:sz w:val="22"/>
                <w:szCs w:val="22"/>
                <w:lang w:val="es-CL" w:eastAsia="es-CL"/>
              </w:rPr>
            </w:pPr>
            <w:r w:rsidRPr="00EF4742">
              <w:rPr>
                <w:rFonts w:ascii="Garamond" w:hAnsi="Garamond"/>
                <w:color w:val="000000"/>
                <w:sz w:val="22"/>
                <w:szCs w:val="22"/>
                <w:lang w:val="es-CL" w:eastAsia="es-CL"/>
              </w:rPr>
              <w:t>COLOPROCTOLOGIA</w:t>
            </w:r>
            <w:r w:rsidR="00A1339B">
              <w:rPr>
                <w:rFonts w:ascii="Garamond" w:hAnsi="Garamond"/>
                <w:color w:val="000000"/>
                <w:sz w:val="22"/>
                <w:szCs w:val="22"/>
                <w:lang w:val="es-CL" w:eastAsia="es-CL"/>
              </w:rPr>
              <w:t>.</w:t>
            </w:r>
          </w:p>
        </w:tc>
        <w:tc>
          <w:tcPr>
            <w:tcW w:w="2977" w:type="dxa"/>
            <w:tcBorders>
              <w:top w:val="nil"/>
              <w:left w:val="nil"/>
              <w:bottom w:val="single" w:sz="4" w:space="0" w:color="auto"/>
              <w:right w:val="single" w:sz="4" w:space="0" w:color="auto"/>
            </w:tcBorders>
            <w:vAlign w:val="center"/>
            <w:hideMark/>
          </w:tcPr>
          <w:p w14:paraId="7A58390C" w14:textId="77777777" w:rsidR="00483F18" w:rsidRDefault="00483F18" w:rsidP="00483F18">
            <w:pPr>
              <w:rPr>
                <w:rFonts w:ascii="Garamond" w:hAnsi="Garamond"/>
                <w:color w:val="000000"/>
                <w:sz w:val="22"/>
                <w:szCs w:val="22"/>
                <w:lang w:val="es-CL" w:eastAsia="es-CL"/>
              </w:rPr>
            </w:pPr>
            <w:r w:rsidRPr="00EF4742">
              <w:rPr>
                <w:rFonts w:ascii="Garamond" w:hAnsi="Garamond"/>
                <w:color w:val="000000"/>
                <w:sz w:val="22"/>
                <w:szCs w:val="22"/>
                <w:lang w:val="es-CL" w:eastAsia="es-CL"/>
              </w:rPr>
              <w:t>Interconsultas, Intervenciones quirúrgicas, (1° y 2° Cirujano) y procedimientos diagnóstico y terapéutico según corresponda.</w:t>
            </w:r>
          </w:p>
          <w:p w14:paraId="0B16EDE5" w14:textId="77777777" w:rsidR="0073566A" w:rsidRPr="00EF4742" w:rsidRDefault="0073566A" w:rsidP="00483F18">
            <w:pPr>
              <w:rPr>
                <w:rFonts w:ascii="Garamond" w:hAnsi="Garamond"/>
                <w:color w:val="000000"/>
                <w:sz w:val="22"/>
                <w:szCs w:val="22"/>
                <w:lang w:val="es-CL" w:eastAsia="es-CL"/>
              </w:rPr>
            </w:pPr>
          </w:p>
        </w:tc>
        <w:tc>
          <w:tcPr>
            <w:tcW w:w="2569" w:type="dxa"/>
            <w:tcBorders>
              <w:top w:val="nil"/>
              <w:left w:val="nil"/>
              <w:bottom w:val="single" w:sz="4" w:space="0" w:color="auto"/>
              <w:right w:val="single" w:sz="4" w:space="0" w:color="auto"/>
            </w:tcBorders>
            <w:vAlign w:val="center"/>
            <w:hideMark/>
          </w:tcPr>
          <w:p w14:paraId="09B12EAE" w14:textId="4E97216E" w:rsidR="00483F18" w:rsidRPr="00EF4742" w:rsidRDefault="00483F18" w:rsidP="00483F18">
            <w:pPr>
              <w:rPr>
                <w:rFonts w:ascii="Garamond" w:hAnsi="Garamond"/>
                <w:color w:val="000000"/>
                <w:sz w:val="22"/>
                <w:szCs w:val="22"/>
                <w:lang w:val="es-CL" w:eastAsia="es-CL"/>
              </w:rPr>
            </w:pPr>
            <w:r w:rsidRPr="00EF4742">
              <w:rPr>
                <w:rFonts w:ascii="Garamond" w:hAnsi="Garamond"/>
                <w:color w:val="000000"/>
                <w:sz w:val="22"/>
                <w:szCs w:val="22"/>
                <w:lang w:val="es-CL" w:eastAsia="es-CL"/>
              </w:rPr>
              <w:t>Unidad de Emergencia, UCI y TIM adultos, Servicio de Cirugía y TIM Quirúrgico</w:t>
            </w:r>
            <w:r w:rsidR="00A1339B">
              <w:rPr>
                <w:rFonts w:ascii="Garamond" w:hAnsi="Garamond"/>
                <w:color w:val="000000"/>
                <w:sz w:val="22"/>
                <w:szCs w:val="22"/>
                <w:lang w:val="es-CL" w:eastAsia="es-CL"/>
              </w:rPr>
              <w:t>.</w:t>
            </w:r>
          </w:p>
        </w:tc>
        <w:tc>
          <w:tcPr>
            <w:tcW w:w="833" w:type="dxa"/>
            <w:vAlign w:val="center"/>
            <w:hideMark/>
          </w:tcPr>
          <w:p w14:paraId="6D587D6F" w14:textId="77777777" w:rsidR="00483F18" w:rsidRPr="00483F18" w:rsidRDefault="00483F18" w:rsidP="00483F18">
            <w:pPr>
              <w:rPr>
                <w:rFonts w:ascii="Times New Roman" w:hAnsi="Times New Roman"/>
                <w:sz w:val="20"/>
                <w:lang w:val="es-CL" w:eastAsia="es-CL"/>
              </w:rPr>
            </w:pPr>
          </w:p>
        </w:tc>
      </w:tr>
      <w:tr w:rsidR="00483F18" w:rsidRPr="00483F18" w14:paraId="1DEA5072" w14:textId="77777777" w:rsidTr="0073566A">
        <w:trPr>
          <w:trHeight w:val="1050"/>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4A6C85F8" w14:textId="77777777" w:rsidR="00483F18" w:rsidRPr="00EF4742" w:rsidRDefault="00483F18" w:rsidP="00483F18">
            <w:pPr>
              <w:rPr>
                <w:rFonts w:ascii="Garamond" w:hAnsi="Garamond"/>
                <w:b/>
                <w:bCs/>
                <w:color w:val="000000"/>
                <w:sz w:val="22"/>
                <w:szCs w:val="22"/>
                <w:lang w:val="es-CL" w:eastAsia="es-CL"/>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405C4D24" w14:textId="4170D6F5" w:rsidR="00483F18" w:rsidRPr="00EF4742" w:rsidRDefault="00483F18" w:rsidP="00483F18">
            <w:pPr>
              <w:rPr>
                <w:rFonts w:ascii="Garamond" w:hAnsi="Garamond"/>
                <w:color w:val="000000"/>
                <w:sz w:val="22"/>
                <w:szCs w:val="22"/>
                <w:lang w:val="es-CL" w:eastAsia="es-CL"/>
              </w:rPr>
            </w:pPr>
            <w:r w:rsidRPr="00EF4742">
              <w:rPr>
                <w:rFonts w:ascii="Garamond" w:hAnsi="Garamond"/>
                <w:color w:val="000000"/>
                <w:sz w:val="22"/>
                <w:szCs w:val="22"/>
                <w:lang w:val="es-CL" w:eastAsia="es-CL"/>
              </w:rPr>
              <w:t>CIRUGIA VASCULAR</w:t>
            </w:r>
            <w:r w:rsidR="00A1339B">
              <w:rPr>
                <w:rFonts w:ascii="Garamond" w:hAnsi="Garamond"/>
                <w:color w:val="000000"/>
                <w:sz w:val="22"/>
                <w:szCs w:val="22"/>
                <w:lang w:val="es-CL" w:eastAsia="es-CL"/>
              </w:rPr>
              <w:t>.</w:t>
            </w:r>
          </w:p>
        </w:tc>
        <w:tc>
          <w:tcPr>
            <w:tcW w:w="2977" w:type="dxa"/>
            <w:tcBorders>
              <w:top w:val="nil"/>
              <w:left w:val="nil"/>
              <w:bottom w:val="single" w:sz="4" w:space="0" w:color="auto"/>
              <w:right w:val="single" w:sz="4" w:space="0" w:color="auto"/>
            </w:tcBorders>
            <w:vAlign w:val="center"/>
            <w:hideMark/>
          </w:tcPr>
          <w:p w14:paraId="300833F2" w14:textId="77777777" w:rsidR="00483F18" w:rsidRPr="00EF4742" w:rsidRDefault="00483F18" w:rsidP="00483F18">
            <w:pPr>
              <w:rPr>
                <w:rFonts w:ascii="Garamond" w:hAnsi="Garamond"/>
                <w:color w:val="000000"/>
                <w:sz w:val="22"/>
                <w:szCs w:val="22"/>
                <w:lang w:val="es-CL" w:eastAsia="es-CL"/>
              </w:rPr>
            </w:pPr>
            <w:r w:rsidRPr="00EF4742">
              <w:rPr>
                <w:rFonts w:ascii="Garamond" w:hAnsi="Garamond"/>
                <w:color w:val="000000"/>
                <w:sz w:val="22"/>
                <w:szCs w:val="22"/>
                <w:lang w:val="es-CL" w:eastAsia="es-CL"/>
              </w:rPr>
              <w:t>Interconsultas, Intervenciones quirúrgicas, (1° y 2° Cirujano) y procedimientos diagnóstico y terapéutico según corresponda.</w:t>
            </w:r>
          </w:p>
        </w:tc>
        <w:tc>
          <w:tcPr>
            <w:tcW w:w="2569" w:type="dxa"/>
            <w:tcBorders>
              <w:top w:val="nil"/>
              <w:left w:val="nil"/>
              <w:bottom w:val="single" w:sz="4" w:space="0" w:color="auto"/>
              <w:right w:val="single" w:sz="4" w:space="0" w:color="auto"/>
            </w:tcBorders>
            <w:vAlign w:val="center"/>
            <w:hideMark/>
          </w:tcPr>
          <w:p w14:paraId="45BDAAE6" w14:textId="16EA5221" w:rsidR="00483F18" w:rsidRPr="00EF4742" w:rsidRDefault="00483F18" w:rsidP="00483F18">
            <w:pPr>
              <w:rPr>
                <w:rFonts w:ascii="Garamond" w:hAnsi="Garamond"/>
                <w:color w:val="000000"/>
                <w:sz w:val="22"/>
                <w:szCs w:val="22"/>
                <w:lang w:val="es-CL" w:eastAsia="es-CL"/>
              </w:rPr>
            </w:pPr>
            <w:r w:rsidRPr="00EF4742">
              <w:rPr>
                <w:rFonts w:ascii="Garamond" w:hAnsi="Garamond"/>
                <w:color w:val="000000"/>
                <w:sz w:val="22"/>
                <w:szCs w:val="22"/>
                <w:lang w:val="es-CL" w:eastAsia="es-CL"/>
              </w:rPr>
              <w:t>Unidad de Emergencia, UCI y TIM adultos, Servicio de Cirugía y TIM Quirúrgico</w:t>
            </w:r>
            <w:r w:rsidR="00A1339B">
              <w:rPr>
                <w:rFonts w:ascii="Garamond" w:hAnsi="Garamond"/>
                <w:color w:val="000000"/>
                <w:sz w:val="22"/>
                <w:szCs w:val="22"/>
                <w:lang w:val="es-CL" w:eastAsia="es-CL"/>
              </w:rPr>
              <w:t>.</w:t>
            </w:r>
          </w:p>
        </w:tc>
        <w:tc>
          <w:tcPr>
            <w:tcW w:w="833" w:type="dxa"/>
            <w:vAlign w:val="center"/>
            <w:hideMark/>
          </w:tcPr>
          <w:p w14:paraId="1852072F" w14:textId="77777777" w:rsidR="00483F18" w:rsidRPr="00483F18" w:rsidRDefault="00483F18" w:rsidP="00483F18">
            <w:pPr>
              <w:rPr>
                <w:rFonts w:ascii="Times New Roman" w:hAnsi="Times New Roman"/>
                <w:sz w:val="20"/>
                <w:lang w:val="es-CL" w:eastAsia="es-CL"/>
              </w:rPr>
            </w:pPr>
          </w:p>
        </w:tc>
      </w:tr>
      <w:tr w:rsidR="00483F18" w:rsidRPr="00483F18" w14:paraId="412CD53A" w14:textId="77777777" w:rsidTr="0073566A">
        <w:trPr>
          <w:trHeight w:val="1035"/>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411CEBFF" w14:textId="77777777" w:rsidR="00483F18" w:rsidRPr="00EF4742" w:rsidRDefault="00483F18" w:rsidP="00483F18">
            <w:pPr>
              <w:rPr>
                <w:rFonts w:ascii="Garamond" w:hAnsi="Garamond"/>
                <w:b/>
                <w:bCs/>
                <w:color w:val="000000"/>
                <w:sz w:val="22"/>
                <w:szCs w:val="22"/>
                <w:lang w:val="es-CL" w:eastAsia="es-CL"/>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0D967386" w14:textId="20F35417" w:rsidR="00483F18" w:rsidRPr="00EF4742" w:rsidRDefault="00483F18" w:rsidP="00483F18">
            <w:pPr>
              <w:rPr>
                <w:rFonts w:ascii="Garamond" w:hAnsi="Garamond"/>
                <w:color w:val="000000"/>
                <w:sz w:val="22"/>
                <w:szCs w:val="22"/>
                <w:lang w:val="es-CL" w:eastAsia="es-CL"/>
              </w:rPr>
            </w:pPr>
            <w:r w:rsidRPr="00EF4742">
              <w:rPr>
                <w:rFonts w:ascii="Garamond" w:hAnsi="Garamond"/>
                <w:color w:val="000000"/>
                <w:sz w:val="22"/>
                <w:szCs w:val="22"/>
                <w:lang w:val="es-CL" w:eastAsia="es-CL"/>
              </w:rPr>
              <w:t>CIRUGÍA CARDIOVASCULAR (CARDÍACA)</w:t>
            </w:r>
            <w:r w:rsidR="00A1339B">
              <w:rPr>
                <w:rFonts w:ascii="Garamond" w:hAnsi="Garamond"/>
                <w:color w:val="000000"/>
                <w:sz w:val="22"/>
                <w:szCs w:val="22"/>
                <w:lang w:val="es-CL" w:eastAsia="es-CL"/>
              </w:rPr>
              <w:t>.</w:t>
            </w:r>
          </w:p>
        </w:tc>
        <w:tc>
          <w:tcPr>
            <w:tcW w:w="2977" w:type="dxa"/>
            <w:tcBorders>
              <w:top w:val="nil"/>
              <w:left w:val="nil"/>
              <w:bottom w:val="single" w:sz="4" w:space="0" w:color="auto"/>
              <w:right w:val="single" w:sz="4" w:space="0" w:color="auto"/>
            </w:tcBorders>
            <w:vAlign w:val="center"/>
            <w:hideMark/>
          </w:tcPr>
          <w:p w14:paraId="57024711" w14:textId="77777777" w:rsidR="00483F18" w:rsidRDefault="00483F18" w:rsidP="00483F18">
            <w:pPr>
              <w:rPr>
                <w:rFonts w:ascii="Garamond" w:hAnsi="Garamond"/>
                <w:color w:val="000000"/>
                <w:sz w:val="22"/>
                <w:szCs w:val="22"/>
                <w:lang w:val="es-CL" w:eastAsia="es-CL"/>
              </w:rPr>
            </w:pPr>
            <w:r w:rsidRPr="00EF4742">
              <w:rPr>
                <w:rFonts w:ascii="Garamond" w:hAnsi="Garamond"/>
                <w:color w:val="000000"/>
                <w:sz w:val="22"/>
                <w:szCs w:val="22"/>
                <w:lang w:val="es-CL" w:eastAsia="es-CL"/>
              </w:rPr>
              <w:t>Interconsultas, Intervenciones quirúrgicas, (1° y 2° Cirujano) y procedimientos diagnóstico y terapéutico según corresponda.</w:t>
            </w:r>
          </w:p>
          <w:p w14:paraId="5FDAA602" w14:textId="77777777" w:rsidR="0073566A" w:rsidRPr="00EF4742" w:rsidRDefault="0073566A" w:rsidP="00483F18">
            <w:pPr>
              <w:rPr>
                <w:rFonts w:ascii="Garamond" w:hAnsi="Garamond"/>
                <w:color w:val="000000"/>
                <w:sz w:val="22"/>
                <w:szCs w:val="22"/>
                <w:lang w:val="es-CL" w:eastAsia="es-CL"/>
              </w:rPr>
            </w:pPr>
          </w:p>
        </w:tc>
        <w:tc>
          <w:tcPr>
            <w:tcW w:w="2569" w:type="dxa"/>
            <w:tcBorders>
              <w:top w:val="nil"/>
              <w:left w:val="nil"/>
              <w:bottom w:val="single" w:sz="4" w:space="0" w:color="auto"/>
              <w:right w:val="single" w:sz="4" w:space="0" w:color="auto"/>
            </w:tcBorders>
            <w:vAlign w:val="center"/>
            <w:hideMark/>
          </w:tcPr>
          <w:p w14:paraId="621F7BC2" w14:textId="365D754F" w:rsidR="00483F18" w:rsidRPr="00EF4742" w:rsidRDefault="00483F18" w:rsidP="00483F18">
            <w:pPr>
              <w:rPr>
                <w:rFonts w:ascii="Garamond" w:hAnsi="Garamond"/>
                <w:color w:val="000000"/>
                <w:sz w:val="22"/>
                <w:szCs w:val="22"/>
                <w:lang w:val="es-CL" w:eastAsia="es-CL"/>
              </w:rPr>
            </w:pPr>
            <w:r w:rsidRPr="00EF4742">
              <w:rPr>
                <w:rFonts w:ascii="Garamond" w:hAnsi="Garamond"/>
                <w:color w:val="000000"/>
                <w:sz w:val="22"/>
                <w:szCs w:val="22"/>
                <w:lang w:val="es-CL" w:eastAsia="es-CL"/>
              </w:rPr>
              <w:t>Unidad de Emergencia, UCI y TIM adultos, Servicio de Cirugía y TIM Quirúrgico</w:t>
            </w:r>
            <w:r w:rsidR="00A1339B">
              <w:rPr>
                <w:rFonts w:ascii="Garamond" w:hAnsi="Garamond"/>
                <w:color w:val="000000"/>
                <w:sz w:val="22"/>
                <w:szCs w:val="22"/>
                <w:lang w:val="es-CL" w:eastAsia="es-CL"/>
              </w:rPr>
              <w:t>.</w:t>
            </w:r>
          </w:p>
        </w:tc>
        <w:tc>
          <w:tcPr>
            <w:tcW w:w="833" w:type="dxa"/>
            <w:vAlign w:val="center"/>
            <w:hideMark/>
          </w:tcPr>
          <w:p w14:paraId="6CDBA3EE" w14:textId="77777777" w:rsidR="00483F18" w:rsidRPr="00483F18" w:rsidRDefault="00483F18" w:rsidP="00483F18">
            <w:pPr>
              <w:rPr>
                <w:rFonts w:ascii="Times New Roman" w:hAnsi="Times New Roman"/>
                <w:sz w:val="20"/>
                <w:lang w:val="es-CL" w:eastAsia="es-CL"/>
              </w:rPr>
            </w:pPr>
          </w:p>
        </w:tc>
      </w:tr>
      <w:tr w:rsidR="00483F18" w:rsidRPr="00483F18" w14:paraId="2ED89ADB" w14:textId="77777777" w:rsidTr="0073566A">
        <w:trPr>
          <w:trHeight w:val="1080"/>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6FFCDDF8" w14:textId="77777777" w:rsidR="00483F18" w:rsidRPr="00EF4742" w:rsidRDefault="00483F18" w:rsidP="00483F18">
            <w:pPr>
              <w:rPr>
                <w:rFonts w:ascii="Garamond" w:hAnsi="Garamond"/>
                <w:b/>
                <w:bCs/>
                <w:color w:val="000000"/>
                <w:sz w:val="22"/>
                <w:szCs w:val="22"/>
                <w:lang w:val="es-CL" w:eastAsia="es-CL"/>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52DC735F" w14:textId="31EDBD17" w:rsidR="00483F18" w:rsidRPr="00EF4742" w:rsidRDefault="00483F18" w:rsidP="00483F18">
            <w:pPr>
              <w:rPr>
                <w:rFonts w:ascii="Garamond" w:hAnsi="Garamond"/>
                <w:color w:val="000000"/>
                <w:sz w:val="22"/>
                <w:szCs w:val="22"/>
                <w:lang w:val="es-CL" w:eastAsia="es-CL"/>
              </w:rPr>
            </w:pPr>
            <w:r w:rsidRPr="00EF4742">
              <w:rPr>
                <w:rFonts w:ascii="Garamond" w:hAnsi="Garamond"/>
                <w:color w:val="000000"/>
                <w:sz w:val="22"/>
                <w:szCs w:val="22"/>
                <w:lang w:val="es-CL" w:eastAsia="es-CL"/>
              </w:rPr>
              <w:t>TRAUMATOLOGIA ADULTO</w:t>
            </w:r>
            <w:r w:rsidR="00A1339B">
              <w:rPr>
                <w:rFonts w:ascii="Garamond" w:hAnsi="Garamond"/>
                <w:color w:val="000000"/>
                <w:sz w:val="22"/>
                <w:szCs w:val="22"/>
                <w:lang w:val="es-CL" w:eastAsia="es-CL"/>
              </w:rPr>
              <w:t>.</w:t>
            </w:r>
          </w:p>
        </w:tc>
        <w:tc>
          <w:tcPr>
            <w:tcW w:w="2977" w:type="dxa"/>
            <w:tcBorders>
              <w:top w:val="nil"/>
              <w:left w:val="nil"/>
              <w:bottom w:val="single" w:sz="4" w:space="0" w:color="auto"/>
              <w:right w:val="single" w:sz="4" w:space="0" w:color="auto"/>
            </w:tcBorders>
            <w:vAlign w:val="center"/>
            <w:hideMark/>
          </w:tcPr>
          <w:p w14:paraId="30C1DAD8" w14:textId="77777777" w:rsidR="00483F18" w:rsidRDefault="00483F18" w:rsidP="00483F18">
            <w:pPr>
              <w:rPr>
                <w:rFonts w:ascii="Garamond" w:hAnsi="Garamond"/>
                <w:color w:val="000000"/>
                <w:sz w:val="22"/>
                <w:szCs w:val="22"/>
                <w:lang w:val="es-CL" w:eastAsia="es-CL"/>
              </w:rPr>
            </w:pPr>
            <w:r w:rsidRPr="00EF4742">
              <w:rPr>
                <w:rFonts w:ascii="Garamond" w:hAnsi="Garamond"/>
                <w:color w:val="000000"/>
                <w:sz w:val="22"/>
                <w:szCs w:val="22"/>
                <w:lang w:val="es-CL" w:eastAsia="es-CL"/>
              </w:rPr>
              <w:t>Interconsultas, Intervenciones quirúrgicas, (1° y 2° Cirujano) y procedimientos diagnóstico y terapéutico según corresponda.</w:t>
            </w:r>
          </w:p>
          <w:p w14:paraId="6E42DC26" w14:textId="77777777" w:rsidR="0073566A" w:rsidRPr="00EF4742" w:rsidRDefault="0073566A" w:rsidP="00483F18">
            <w:pPr>
              <w:rPr>
                <w:rFonts w:ascii="Garamond" w:hAnsi="Garamond"/>
                <w:color w:val="000000"/>
                <w:sz w:val="22"/>
                <w:szCs w:val="22"/>
                <w:lang w:val="es-CL" w:eastAsia="es-CL"/>
              </w:rPr>
            </w:pPr>
          </w:p>
        </w:tc>
        <w:tc>
          <w:tcPr>
            <w:tcW w:w="2569" w:type="dxa"/>
            <w:tcBorders>
              <w:top w:val="nil"/>
              <w:left w:val="nil"/>
              <w:bottom w:val="single" w:sz="4" w:space="0" w:color="auto"/>
              <w:right w:val="single" w:sz="4" w:space="0" w:color="auto"/>
            </w:tcBorders>
            <w:vAlign w:val="center"/>
            <w:hideMark/>
          </w:tcPr>
          <w:p w14:paraId="65FA2DD9" w14:textId="77777777" w:rsidR="00483F18" w:rsidRDefault="00483F18" w:rsidP="00483F18">
            <w:pPr>
              <w:rPr>
                <w:rFonts w:ascii="Garamond" w:hAnsi="Garamond"/>
                <w:color w:val="000000"/>
                <w:sz w:val="22"/>
                <w:szCs w:val="22"/>
                <w:lang w:val="es-CL" w:eastAsia="es-CL"/>
              </w:rPr>
            </w:pPr>
            <w:r w:rsidRPr="00EF4742">
              <w:rPr>
                <w:rFonts w:ascii="Garamond" w:hAnsi="Garamond"/>
                <w:color w:val="000000"/>
                <w:sz w:val="22"/>
                <w:szCs w:val="22"/>
                <w:lang w:val="es-CL" w:eastAsia="es-CL"/>
              </w:rPr>
              <w:t>Unidad de Emergencia, UCI y TIM adultos, TIM Quirúrgico, Servicio de Urología y Servicio de Traumatología</w:t>
            </w:r>
            <w:r w:rsidR="00A1339B">
              <w:rPr>
                <w:rFonts w:ascii="Garamond" w:hAnsi="Garamond"/>
                <w:color w:val="000000"/>
                <w:sz w:val="22"/>
                <w:szCs w:val="22"/>
                <w:lang w:val="es-CL" w:eastAsia="es-CL"/>
              </w:rPr>
              <w:t>.</w:t>
            </w:r>
          </w:p>
          <w:p w14:paraId="16049970" w14:textId="3A6A2FD1" w:rsidR="0073566A" w:rsidRPr="00EF4742" w:rsidRDefault="0073566A" w:rsidP="00483F18">
            <w:pPr>
              <w:rPr>
                <w:rFonts w:ascii="Garamond" w:hAnsi="Garamond"/>
                <w:color w:val="000000"/>
                <w:sz w:val="22"/>
                <w:szCs w:val="22"/>
                <w:lang w:val="es-CL" w:eastAsia="es-CL"/>
              </w:rPr>
            </w:pPr>
          </w:p>
        </w:tc>
        <w:tc>
          <w:tcPr>
            <w:tcW w:w="833" w:type="dxa"/>
            <w:vAlign w:val="center"/>
            <w:hideMark/>
          </w:tcPr>
          <w:p w14:paraId="497F2C70" w14:textId="77777777" w:rsidR="00483F18" w:rsidRPr="00483F18" w:rsidRDefault="00483F18" w:rsidP="00483F18">
            <w:pPr>
              <w:rPr>
                <w:rFonts w:ascii="Times New Roman" w:hAnsi="Times New Roman"/>
                <w:sz w:val="20"/>
                <w:lang w:val="es-CL" w:eastAsia="es-CL"/>
              </w:rPr>
            </w:pPr>
          </w:p>
        </w:tc>
      </w:tr>
      <w:tr w:rsidR="00483F18" w:rsidRPr="00483F18" w14:paraId="20F26BF0" w14:textId="77777777" w:rsidTr="0073566A">
        <w:trPr>
          <w:trHeight w:val="1140"/>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46B9990D" w14:textId="77777777" w:rsidR="00483F18" w:rsidRPr="00EF4742" w:rsidRDefault="00483F18" w:rsidP="00483F18">
            <w:pPr>
              <w:rPr>
                <w:rFonts w:ascii="Garamond" w:hAnsi="Garamond"/>
                <w:b/>
                <w:bCs/>
                <w:color w:val="000000"/>
                <w:sz w:val="22"/>
                <w:szCs w:val="22"/>
                <w:lang w:val="es-CL" w:eastAsia="es-CL"/>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59316B3A" w14:textId="087BE0D1" w:rsidR="00483F18" w:rsidRPr="00EF4742" w:rsidRDefault="00483F18" w:rsidP="00483F18">
            <w:pPr>
              <w:rPr>
                <w:rFonts w:ascii="Garamond" w:hAnsi="Garamond"/>
                <w:color w:val="000000"/>
                <w:sz w:val="22"/>
                <w:szCs w:val="22"/>
                <w:lang w:val="es-CL" w:eastAsia="es-CL"/>
              </w:rPr>
            </w:pPr>
            <w:r w:rsidRPr="00EF4742">
              <w:rPr>
                <w:rFonts w:ascii="Garamond" w:hAnsi="Garamond"/>
                <w:color w:val="000000"/>
                <w:sz w:val="22"/>
                <w:szCs w:val="22"/>
                <w:lang w:val="es-CL" w:eastAsia="es-CL"/>
              </w:rPr>
              <w:t>NEUROCIRUGIA</w:t>
            </w:r>
            <w:r w:rsidR="00A1339B">
              <w:rPr>
                <w:rFonts w:ascii="Garamond" w:hAnsi="Garamond"/>
                <w:color w:val="000000"/>
                <w:sz w:val="22"/>
                <w:szCs w:val="22"/>
                <w:lang w:val="es-CL" w:eastAsia="es-CL"/>
              </w:rPr>
              <w:t>.</w:t>
            </w:r>
          </w:p>
        </w:tc>
        <w:tc>
          <w:tcPr>
            <w:tcW w:w="2977" w:type="dxa"/>
            <w:tcBorders>
              <w:top w:val="nil"/>
              <w:left w:val="nil"/>
              <w:bottom w:val="single" w:sz="4" w:space="0" w:color="auto"/>
              <w:right w:val="single" w:sz="4" w:space="0" w:color="auto"/>
            </w:tcBorders>
            <w:vAlign w:val="center"/>
            <w:hideMark/>
          </w:tcPr>
          <w:p w14:paraId="57EB724D" w14:textId="509C1099" w:rsidR="00483F18" w:rsidRPr="00EF4742" w:rsidRDefault="00483F18" w:rsidP="00483F18">
            <w:pPr>
              <w:rPr>
                <w:rFonts w:ascii="Garamond" w:hAnsi="Garamond"/>
                <w:color w:val="000000"/>
                <w:sz w:val="22"/>
                <w:szCs w:val="22"/>
                <w:lang w:val="es-CL" w:eastAsia="es-CL"/>
              </w:rPr>
            </w:pPr>
            <w:r w:rsidRPr="00EF4742">
              <w:rPr>
                <w:rFonts w:ascii="Garamond" w:hAnsi="Garamond"/>
                <w:color w:val="000000"/>
                <w:sz w:val="22"/>
                <w:szCs w:val="22"/>
                <w:lang w:val="es-CL" w:eastAsia="es-CL"/>
              </w:rPr>
              <w:t>Interconsultas, Intervenciones quirúrgicas, (1° y 2° Cirujano) y procedimientos diagnóstico y terapéutico según corresponda</w:t>
            </w:r>
            <w:r w:rsidR="00A1339B">
              <w:rPr>
                <w:rFonts w:ascii="Garamond" w:hAnsi="Garamond"/>
                <w:color w:val="000000"/>
                <w:sz w:val="22"/>
                <w:szCs w:val="22"/>
                <w:lang w:val="es-CL" w:eastAsia="es-CL"/>
              </w:rPr>
              <w:t>.</w:t>
            </w:r>
          </w:p>
        </w:tc>
        <w:tc>
          <w:tcPr>
            <w:tcW w:w="2569" w:type="dxa"/>
            <w:tcBorders>
              <w:top w:val="nil"/>
              <w:left w:val="nil"/>
              <w:bottom w:val="single" w:sz="4" w:space="0" w:color="auto"/>
              <w:right w:val="single" w:sz="4" w:space="0" w:color="auto"/>
            </w:tcBorders>
            <w:vAlign w:val="center"/>
            <w:hideMark/>
          </w:tcPr>
          <w:p w14:paraId="0EDD0BEB" w14:textId="77777777" w:rsidR="00483F18" w:rsidRDefault="00483F18" w:rsidP="00483F18">
            <w:pPr>
              <w:rPr>
                <w:rFonts w:ascii="Garamond" w:hAnsi="Garamond"/>
                <w:color w:val="000000"/>
                <w:sz w:val="22"/>
                <w:szCs w:val="22"/>
                <w:lang w:val="es-CL" w:eastAsia="es-CL"/>
              </w:rPr>
            </w:pPr>
            <w:r w:rsidRPr="00EF4742">
              <w:rPr>
                <w:rFonts w:ascii="Garamond" w:hAnsi="Garamond"/>
                <w:color w:val="000000"/>
                <w:sz w:val="22"/>
                <w:szCs w:val="22"/>
                <w:lang w:val="es-CL" w:eastAsia="es-CL"/>
              </w:rPr>
              <w:t>Unidad de Emergencia, UCI y TIM adultos, TIM Quirúrgico, UCI Pediátrica y Neonatología</w:t>
            </w:r>
            <w:r w:rsidR="00A1339B">
              <w:rPr>
                <w:rFonts w:ascii="Garamond" w:hAnsi="Garamond"/>
                <w:color w:val="000000"/>
                <w:sz w:val="22"/>
                <w:szCs w:val="22"/>
                <w:lang w:val="es-CL" w:eastAsia="es-CL"/>
              </w:rPr>
              <w:t>.</w:t>
            </w:r>
          </w:p>
          <w:p w14:paraId="7E8CD2D4" w14:textId="16B92FC8" w:rsidR="0073566A" w:rsidRPr="00EF4742" w:rsidRDefault="0073566A" w:rsidP="00483F18">
            <w:pPr>
              <w:rPr>
                <w:rFonts w:ascii="Garamond" w:hAnsi="Garamond"/>
                <w:color w:val="000000"/>
                <w:sz w:val="22"/>
                <w:szCs w:val="22"/>
                <w:lang w:val="es-CL" w:eastAsia="es-CL"/>
              </w:rPr>
            </w:pPr>
          </w:p>
        </w:tc>
        <w:tc>
          <w:tcPr>
            <w:tcW w:w="833" w:type="dxa"/>
            <w:vAlign w:val="center"/>
            <w:hideMark/>
          </w:tcPr>
          <w:p w14:paraId="7B810D91" w14:textId="77777777" w:rsidR="00483F18" w:rsidRPr="00483F18" w:rsidRDefault="00483F18" w:rsidP="00483F18">
            <w:pPr>
              <w:rPr>
                <w:rFonts w:ascii="Times New Roman" w:hAnsi="Times New Roman"/>
                <w:sz w:val="20"/>
                <w:lang w:val="es-CL" w:eastAsia="es-CL"/>
              </w:rPr>
            </w:pPr>
          </w:p>
        </w:tc>
      </w:tr>
      <w:tr w:rsidR="00483F18" w:rsidRPr="00483F18" w14:paraId="335ADBC1" w14:textId="77777777" w:rsidTr="0073566A">
        <w:trPr>
          <w:trHeight w:val="1035"/>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0F239E32" w14:textId="77777777" w:rsidR="00483F18" w:rsidRPr="00EF4742" w:rsidRDefault="00483F18" w:rsidP="00483F18">
            <w:pPr>
              <w:rPr>
                <w:rFonts w:ascii="Garamond" w:hAnsi="Garamond"/>
                <w:b/>
                <w:bCs/>
                <w:color w:val="000000"/>
                <w:sz w:val="22"/>
                <w:szCs w:val="22"/>
                <w:lang w:val="es-CL" w:eastAsia="es-CL"/>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6478ACFE" w14:textId="136C7404" w:rsidR="00483F18" w:rsidRPr="00EF4742" w:rsidRDefault="00483F18" w:rsidP="00483F18">
            <w:pPr>
              <w:rPr>
                <w:rFonts w:ascii="Garamond" w:hAnsi="Garamond"/>
                <w:color w:val="000000"/>
                <w:sz w:val="22"/>
                <w:szCs w:val="22"/>
                <w:lang w:val="es-CL" w:eastAsia="es-CL"/>
              </w:rPr>
            </w:pPr>
            <w:r w:rsidRPr="00EF4742">
              <w:rPr>
                <w:rFonts w:ascii="Garamond" w:hAnsi="Garamond"/>
                <w:color w:val="000000"/>
                <w:sz w:val="22"/>
                <w:szCs w:val="22"/>
                <w:lang w:val="es-CL" w:eastAsia="es-CL"/>
              </w:rPr>
              <w:t>UROLOGIA</w:t>
            </w:r>
            <w:r w:rsidR="00A1339B">
              <w:rPr>
                <w:rFonts w:ascii="Garamond" w:hAnsi="Garamond"/>
                <w:color w:val="000000"/>
                <w:sz w:val="22"/>
                <w:szCs w:val="22"/>
                <w:lang w:val="es-CL" w:eastAsia="es-CL"/>
              </w:rPr>
              <w:t>.</w:t>
            </w:r>
          </w:p>
        </w:tc>
        <w:tc>
          <w:tcPr>
            <w:tcW w:w="2977" w:type="dxa"/>
            <w:tcBorders>
              <w:top w:val="nil"/>
              <w:left w:val="nil"/>
              <w:bottom w:val="single" w:sz="4" w:space="0" w:color="auto"/>
              <w:right w:val="single" w:sz="4" w:space="0" w:color="auto"/>
            </w:tcBorders>
            <w:vAlign w:val="center"/>
            <w:hideMark/>
          </w:tcPr>
          <w:p w14:paraId="29D5BD51" w14:textId="77777777" w:rsidR="00483F18" w:rsidRDefault="00483F18" w:rsidP="00483F18">
            <w:pPr>
              <w:rPr>
                <w:rFonts w:ascii="Garamond" w:hAnsi="Garamond"/>
                <w:color w:val="000000"/>
                <w:sz w:val="22"/>
                <w:szCs w:val="22"/>
                <w:lang w:val="es-CL" w:eastAsia="es-CL"/>
              </w:rPr>
            </w:pPr>
            <w:r w:rsidRPr="00EF4742">
              <w:rPr>
                <w:rFonts w:ascii="Garamond" w:hAnsi="Garamond"/>
                <w:color w:val="000000"/>
                <w:sz w:val="22"/>
                <w:szCs w:val="22"/>
                <w:lang w:val="es-CL" w:eastAsia="es-CL"/>
              </w:rPr>
              <w:t>Interconsultas, Intervenciones quirúrgicas, (1° y 2° Cirujano) y procedimientos diagnóstico y terapéutico según corresponda</w:t>
            </w:r>
            <w:r w:rsidR="00A1339B">
              <w:rPr>
                <w:rFonts w:ascii="Garamond" w:hAnsi="Garamond"/>
                <w:color w:val="000000"/>
                <w:sz w:val="22"/>
                <w:szCs w:val="22"/>
                <w:lang w:val="es-CL" w:eastAsia="es-CL"/>
              </w:rPr>
              <w:t>.</w:t>
            </w:r>
          </w:p>
          <w:p w14:paraId="04917B65" w14:textId="0E35AB0E" w:rsidR="0073566A" w:rsidRPr="00EF4742" w:rsidRDefault="0073566A" w:rsidP="00483F18">
            <w:pPr>
              <w:rPr>
                <w:rFonts w:ascii="Garamond" w:hAnsi="Garamond"/>
                <w:color w:val="000000"/>
                <w:sz w:val="22"/>
                <w:szCs w:val="22"/>
                <w:lang w:val="es-CL" w:eastAsia="es-CL"/>
              </w:rPr>
            </w:pPr>
          </w:p>
        </w:tc>
        <w:tc>
          <w:tcPr>
            <w:tcW w:w="2569" w:type="dxa"/>
            <w:tcBorders>
              <w:top w:val="nil"/>
              <w:left w:val="nil"/>
              <w:bottom w:val="single" w:sz="4" w:space="0" w:color="auto"/>
              <w:right w:val="single" w:sz="4" w:space="0" w:color="auto"/>
            </w:tcBorders>
            <w:vAlign w:val="center"/>
            <w:hideMark/>
          </w:tcPr>
          <w:p w14:paraId="5C37937A" w14:textId="77777777" w:rsidR="00483F18" w:rsidRPr="00EF4742" w:rsidRDefault="00483F18" w:rsidP="00483F18">
            <w:pPr>
              <w:rPr>
                <w:rFonts w:ascii="Garamond" w:hAnsi="Garamond"/>
                <w:color w:val="000000"/>
                <w:sz w:val="22"/>
                <w:szCs w:val="22"/>
                <w:lang w:val="es-CL" w:eastAsia="es-CL"/>
              </w:rPr>
            </w:pPr>
            <w:r w:rsidRPr="00EF4742">
              <w:rPr>
                <w:rFonts w:ascii="Garamond" w:hAnsi="Garamond"/>
                <w:color w:val="000000"/>
                <w:sz w:val="22"/>
                <w:szCs w:val="22"/>
                <w:lang w:val="es-CL" w:eastAsia="es-CL"/>
              </w:rPr>
              <w:t>Unidad de Emergencia, UCI y TIM adultos, TIM Quirúrgico, Servicio de Urología.</w:t>
            </w:r>
          </w:p>
        </w:tc>
        <w:tc>
          <w:tcPr>
            <w:tcW w:w="833" w:type="dxa"/>
            <w:vAlign w:val="center"/>
            <w:hideMark/>
          </w:tcPr>
          <w:p w14:paraId="5B219B97" w14:textId="77777777" w:rsidR="00483F18" w:rsidRPr="00483F18" w:rsidRDefault="00483F18" w:rsidP="00483F18">
            <w:pPr>
              <w:rPr>
                <w:rFonts w:ascii="Times New Roman" w:hAnsi="Times New Roman"/>
                <w:sz w:val="20"/>
                <w:lang w:val="es-CL" w:eastAsia="es-CL"/>
              </w:rPr>
            </w:pPr>
          </w:p>
        </w:tc>
      </w:tr>
      <w:tr w:rsidR="00483F18" w:rsidRPr="00483F18" w14:paraId="61DD899D" w14:textId="77777777" w:rsidTr="0073566A">
        <w:trPr>
          <w:trHeight w:val="1290"/>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3FAD442B" w14:textId="77777777" w:rsidR="00483F18" w:rsidRPr="00EF4742" w:rsidRDefault="00483F18" w:rsidP="00483F18">
            <w:pPr>
              <w:rPr>
                <w:rFonts w:ascii="Garamond" w:hAnsi="Garamond"/>
                <w:b/>
                <w:bCs/>
                <w:color w:val="000000"/>
                <w:sz w:val="22"/>
                <w:szCs w:val="22"/>
                <w:lang w:val="es-CL" w:eastAsia="es-CL"/>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751D0347" w14:textId="42AB78DF" w:rsidR="00483F18" w:rsidRPr="00EF4742" w:rsidRDefault="00483F18" w:rsidP="00483F18">
            <w:pPr>
              <w:rPr>
                <w:rFonts w:ascii="Garamond" w:hAnsi="Garamond"/>
                <w:color w:val="000000"/>
                <w:sz w:val="22"/>
                <w:szCs w:val="22"/>
                <w:lang w:val="es-CL" w:eastAsia="es-CL"/>
              </w:rPr>
            </w:pPr>
            <w:r w:rsidRPr="00EF4742">
              <w:rPr>
                <w:rFonts w:ascii="Garamond" w:hAnsi="Garamond"/>
                <w:color w:val="000000"/>
                <w:sz w:val="22"/>
                <w:szCs w:val="22"/>
                <w:lang w:val="es-CL" w:eastAsia="es-CL"/>
              </w:rPr>
              <w:t>OBSTETRICIA Y GINECOLOGÍA</w:t>
            </w:r>
            <w:r w:rsidR="00A1339B">
              <w:rPr>
                <w:rFonts w:ascii="Garamond" w:hAnsi="Garamond"/>
                <w:color w:val="000000"/>
                <w:sz w:val="22"/>
                <w:szCs w:val="22"/>
                <w:lang w:val="es-CL" w:eastAsia="es-CL"/>
              </w:rPr>
              <w:t>.</w:t>
            </w:r>
          </w:p>
        </w:tc>
        <w:tc>
          <w:tcPr>
            <w:tcW w:w="2977" w:type="dxa"/>
            <w:tcBorders>
              <w:top w:val="nil"/>
              <w:left w:val="nil"/>
              <w:bottom w:val="single" w:sz="4" w:space="0" w:color="auto"/>
              <w:right w:val="single" w:sz="4" w:space="0" w:color="auto"/>
            </w:tcBorders>
            <w:vAlign w:val="center"/>
            <w:hideMark/>
          </w:tcPr>
          <w:p w14:paraId="7513BCF1" w14:textId="3BEFFA06" w:rsidR="00483F18" w:rsidRPr="00EF4742" w:rsidRDefault="00483F18" w:rsidP="00483F18">
            <w:pPr>
              <w:rPr>
                <w:rFonts w:ascii="Garamond" w:hAnsi="Garamond"/>
                <w:color w:val="000000"/>
                <w:sz w:val="22"/>
                <w:szCs w:val="22"/>
                <w:lang w:val="es-CL" w:eastAsia="es-CL"/>
              </w:rPr>
            </w:pPr>
            <w:r w:rsidRPr="00EF4742">
              <w:rPr>
                <w:rFonts w:ascii="Garamond" w:hAnsi="Garamond"/>
                <w:color w:val="000000"/>
                <w:sz w:val="22"/>
                <w:szCs w:val="22"/>
                <w:lang w:val="es-CL" w:eastAsia="es-CL"/>
              </w:rPr>
              <w:t>Interconsultas, Intervenciones quirúrgicas, (1° y 2° Cirujano) y procedimientos diagnóstico y terapéutico según corresponda</w:t>
            </w:r>
            <w:r w:rsidR="00A1339B">
              <w:rPr>
                <w:rFonts w:ascii="Garamond" w:hAnsi="Garamond"/>
                <w:color w:val="000000"/>
                <w:sz w:val="22"/>
                <w:szCs w:val="22"/>
                <w:lang w:val="es-CL" w:eastAsia="es-CL"/>
              </w:rPr>
              <w:t>.</w:t>
            </w:r>
          </w:p>
        </w:tc>
        <w:tc>
          <w:tcPr>
            <w:tcW w:w="2569" w:type="dxa"/>
            <w:tcBorders>
              <w:top w:val="nil"/>
              <w:left w:val="nil"/>
              <w:bottom w:val="single" w:sz="4" w:space="0" w:color="auto"/>
              <w:right w:val="single" w:sz="4" w:space="0" w:color="auto"/>
            </w:tcBorders>
            <w:vAlign w:val="center"/>
            <w:hideMark/>
          </w:tcPr>
          <w:p w14:paraId="11445706" w14:textId="596AD0BD" w:rsidR="00483F18" w:rsidRPr="00EF4742" w:rsidRDefault="00483F18" w:rsidP="00483F18">
            <w:pPr>
              <w:rPr>
                <w:rFonts w:ascii="Garamond" w:hAnsi="Garamond"/>
                <w:color w:val="000000"/>
                <w:sz w:val="22"/>
                <w:szCs w:val="22"/>
                <w:lang w:val="es-CL" w:eastAsia="es-CL"/>
              </w:rPr>
            </w:pPr>
            <w:r w:rsidRPr="00EF4742">
              <w:rPr>
                <w:rFonts w:ascii="Garamond" w:hAnsi="Garamond"/>
                <w:color w:val="000000"/>
                <w:sz w:val="22"/>
                <w:szCs w:val="22"/>
                <w:lang w:val="es-CL" w:eastAsia="es-CL"/>
              </w:rPr>
              <w:t>Unidad Emergencia y Pabellón, Servicio de Obstetricia y Ginecología</w:t>
            </w:r>
            <w:r w:rsidR="00A1339B">
              <w:rPr>
                <w:rFonts w:ascii="Garamond" w:hAnsi="Garamond"/>
                <w:color w:val="000000"/>
                <w:sz w:val="22"/>
                <w:szCs w:val="22"/>
                <w:lang w:val="es-CL" w:eastAsia="es-CL"/>
              </w:rPr>
              <w:t>.</w:t>
            </w:r>
          </w:p>
        </w:tc>
        <w:tc>
          <w:tcPr>
            <w:tcW w:w="833" w:type="dxa"/>
            <w:vAlign w:val="center"/>
            <w:hideMark/>
          </w:tcPr>
          <w:p w14:paraId="05CB4332" w14:textId="77777777" w:rsidR="00483F18" w:rsidRPr="00483F18" w:rsidRDefault="00483F18" w:rsidP="00483F18">
            <w:pPr>
              <w:rPr>
                <w:rFonts w:ascii="Times New Roman" w:hAnsi="Times New Roman"/>
                <w:sz w:val="20"/>
                <w:lang w:val="es-CL" w:eastAsia="es-CL"/>
              </w:rPr>
            </w:pPr>
          </w:p>
        </w:tc>
      </w:tr>
      <w:tr w:rsidR="00483F18" w:rsidRPr="00483F18" w14:paraId="1502CC2A" w14:textId="77777777" w:rsidTr="0073566A">
        <w:trPr>
          <w:trHeight w:val="300"/>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0AF52B93" w14:textId="77777777" w:rsidR="00483F18" w:rsidRPr="00EF4742" w:rsidRDefault="00483F18" w:rsidP="00483F18">
            <w:pPr>
              <w:rPr>
                <w:rFonts w:ascii="Garamond" w:hAnsi="Garamond"/>
                <w:b/>
                <w:bCs/>
                <w:color w:val="000000"/>
                <w:sz w:val="22"/>
                <w:szCs w:val="22"/>
                <w:lang w:val="es-CL" w:eastAsia="es-CL"/>
              </w:rPr>
            </w:pPr>
          </w:p>
        </w:tc>
        <w:tc>
          <w:tcPr>
            <w:tcW w:w="2977" w:type="dxa"/>
            <w:vMerge w:val="restart"/>
            <w:tcBorders>
              <w:top w:val="single" w:sz="4" w:space="0" w:color="auto"/>
              <w:left w:val="single" w:sz="4" w:space="0" w:color="auto"/>
              <w:bottom w:val="single" w:sz="4" w:space="0" w:color="auto"/>
              <w:right w:val="single" w:sz="4" w:space="0" w:color="auto"/>
            </w:tcBorders>
            <w:vAlign w:val="center"/>
            <w:hideMark/>
          </w:tcPr>
          <w:p w14:paraId="7A954A37" w14:textId="4748DE6D" w:rsidR="00483F18" w:rsidRPr="00EF4742" w:rsidRDefault="00483F18" w:rsidP="00483F18">
            <w:pPr>
              <w:rPr>
                <w:rFonts w:ascii="Garamond" w:hAnsi="Garamond"/>
                <w:color w:val="000000"/>
                <w:sz w:val="22"/>
                <w:szCs w:val="22"/>
                <w:lang w:val="es-CL" w:eastAsia="es-CL"/>
              </w:rPr>
            </w:pPr>
            <w:r w:rsidRPr="00EF4742">
              <w:rPr>
                <w:rFonts w:ascii="Garamond" w:hAnsi="Garamond"/>
                <w:color w:val="000000"/>
                <w:sz w:val="22"/>
                <w:szCs w:val="22"/>
                <w:lang w:val="es-CL" w:eastAsia="es-CL"/>
              </w:rPr>
              <w:t>BRONCOPULMONAR ADULTO</w:t>
            </w:r>
            <w:r w:rsidR="00A1339B">
              <w:rPr>
                <w:rFonts w:ascii="Garamond" w:hAnsi="Garamond"/>
                <w:color w:val="000000"/>
                <w:sz w:val="22"/>
                <w:szCs w:val="22"/>
                <w:lang w:val="es-CL" w:eastAsia="es-CL"/>
              </w:rPr>
              <w:t>.</w:t>
            </w:r>
          </w:p>
        </w:tc>
        <w:tc>
          <w:tcPr>
            <w:tcW w:w="2977" w:type="dxa"/>
            <w:tcBorders>
              <w:top w:val="nil"/>
              <w:left w:val="nil"/>
              <w:bottom w:val="single" w:sz="4" w:space="0" w:color="auto"/>
              <w:right w:val="single" w:sz="4" w:space="0" w:color="auto"/>
            </w:tcBorders>
            <w:vAlign w:val="center"/>
            <w:hideMark/>
          </w:tcPr>
          <w:p w14:paraId="325600ED" w14:textId="77777777" w:rsidR="00483F18" w:rsidRDefault="00483F18" w:rsidP="00483F18">
            <w:pPr>
              <w:rPr>
                <w:rFonts w:ascii="Garamond" w:hAnsi="Garamond"/>
                <w:color w:val="000000"/>
                <w:sz w:val="22"/>
                <w:szCs w:val="22"/>
                <w:lang w:val="es-CL" w:eastAsia="es-CL"/>
              </w:rPr>
            </w:pPr>
            <w:r w:rsidRPr="00EF4742">
              <w:rPr>
                <w:rFonts w:ascii="Garamond" w:hAnsi="Garamond"/>
                <w:color w:val="000000"/>
                <w:sz w:val="22"/>
                <w:szCs w:val="22"/>
                <w:lang w:val="es-CL" w:eastAsia="es-CL"/>
              </w:rPr>
              <w:t>Fibrobroncoscopia</w:t>
            </w:r>
            <w:r w:rsidR="00A1339B">
              <w:rPr>
                <w:rFonts w:ascii="Garamond" w:hAnsi="Garamond"/>
                <w:color w:val="000000"/>
                <w:sz w:val="22"/>
                <w:szCs w:val="22"/>
                <w:lang w:val="es-CL" w:eastAsia="es-CL"/>
              </w:rPr>
              <w:t>.</w:t>
            </w:r>
          </w:p>
          <w:p w14:paraId="4A44217A" w14:textId="77777777" w:rsidR="00B7183D" w:rsidRDefault="00B7183D" w:rsidP="00483F18">
            <w:pPr>
              <w:rPr>
                <w:rFonts w:ascii="Garamond" w:hAnsi="Garamond"/>
                <w:color w:val="000000"/>
                <w:sz w:val="22"/>
                <w:szCs w:val="22"/>
                <w:lang w:val="es-CL" w:eastAsia="es-CL"/>
              </w:rPr>
            </w:pPr>
          </w:p>
          <w:p w14:paraId="522358B8" w14:textId="77777777" w:rsidR="00B7183D" w:rsidRDefault="00B7183D" w:rsidP="00483F18">
            <w:pPr>
              <w:rPr>
                <w:rFonts w:ascii="Garamond" w:hAnsi="Garamond"/>
                <w:color w:val="000000"/>
                <w:sz w:val="22"/>
                <w:szCs w:val="22"/>
                <w:lang w:val="es-CL" w:eastAsia="es-CL"/>
              </w:rPr>
            </w:pPr>
          </w:p>
          <w:p w14:paraId="4C4D1970" w14:textId="00578C07" w:rsidR="00B7183D" w:rsidRPr="00EF4742" w:rsidRDefault="00B7183D" w:rsidP="00483F18">
            <w:pPr>
              <w:rPr>
                <w:rFonts w:ascii="Garamond" w:hAnsi="Garamond"/>
                <w:color w:val="000000"/>
                <w:sz w:val="22"/>
                <w:szCs w:val="22"/>
                <w:lang w:val="es-CL" w:eastAsia="es-CL"/>
              </w:rPr>
            </w:pPr>
          </w:p>
        </w:tc>
        <w:tc>
          <w:tcPr>
            <w:tcW w:w="2569" w:type="dxa"/>
            <w:vMerge w:val="restart"/>
            <w:tcBorders>
              <w:top w:val="nil"/>
              <w:left w:val="single" w:sz="4" w:space="0" w:color="auto"/>
              <w:bottom w:val="single" w:sz="4" w:space="0" w:color="auto"/>
              <w:right w:val="single" w:sz="4" w:space="0" w:color="auto"/>
            </w:tcBorders>
            <w:vAlign w:val="center"/>
            <w:hideMark/>
          </w:tcPr>
          <w:p w14:paraId="34E172E8" w14:textId="77777777" w:rsidR="00B7183D" w:rsidRDefault="00B7183D" w:rsidP="00483F18">
            <w:pPr>
              <w:rPr>
                <w:rFonts w:ascii="Garamond" w:hAnsi="Garamond"/>
                <w:color w:val="000000"/>
                <w:sz w:val="22"/>
                <w:szCs w:val="22"/>
                <w:lang w:val="es-CL" w:eastAsia="es-CL"/>
              </w:rPr>
            </w:pPr>
          </w:p>
          <w:p w14:paraId="0D104C33" w14:textId="77777777" w:rsidR="00B7183D" w:rsidRDefault="00B7183D" w:rsidP="00483F18">
            <w:pPr>
              <w:rPr>
                <w:rFonts w:ascii="Garamond" w:hAnsi="Garamond"/>
                <w:color w:val="000000"/>
                <w:sz w:val="22"/>
                <w:szCs w:val="22"/>
                <w:lang w:val="es-CL" w:eastAsia="es-CL"/>
              </w:rPr>
            </w:pPr>
          </w:p>
          <w:p w14:paraId="55A28300" w14:textId="4801EDE5" w:rsidR="00483F18" w:rsidRDefault="00483F18" w:rsidP="00483F18">
            <w:pPr>
              <w:rPr>
                <w:rFonts w:ascii="Garamond" w:hAnsi="Garamond"/>
                <w:color w:val="000000"/>
                <w:sz w:val="22"/>
                <w:szCs w:val="22"/>
                <w:lang w:val="es-CL" w:eastAsia="es-CL"/>
              </w:rPr>
            </w:pPr>
            <w:r w:rsidRPr="00EF4742">
              <w:rPr>
                <w:rFonts w:ascii="Garamond" w:hAnsi="Garamond"/>
                <w:color w:val="000000"/>
                <w:sz w:val="22"/>
                <w:szCs w:val="22"/>
                <w:lang w:val="es-CL" w:eastAsia="es-CL"/>
              </w:rPr>
              <w:t>Unidad de Emergencia, UCI y TIM adultos, TIM Quirúrgico, Pabellón</w:t>
            </w:r>
            <w:r w:rsidR="00A1339B">
              <w:rPr>
                <w:rFonts w:ascii="Garamond" w:hAnsi="Garamond"/>
                <w:color w:val="000000"/>
                <w:sz w:val="22"/>
                <w:szCs w:val="22"/>
                <w:lang w:val="es-CL" w:eastAsia="es-CL"/>
              </w:rPr>
              <w:t>.</w:t>
            </w:r>
          </w:p>
          <w:p w14:paraId="7316A9C7" w14:textId="77777777" w:rsidR="00B7183D" w:rsidRDefault="00B7183D" w:rsidP="00483F18">
            <w:pPr>
              <w:rPr>
                <w:rFonts w:ascii="Garamond" w:hAnsi="Garamond"/>
                <w:color w:val="000000"/>
                <w:sz w:val="22"/>
                <w:szCs w:val="22"/>
                <w:lang w:val="es-CL" w:eastAsia="es-CL"/>
              </w:rPr>
            </w:pPr>
          </w:p>
          <w:p w14:paraId="02E87AC8" w14:textId="77777777" w:rsidR="00B7183D" w:rsidRDefault="00B7183D" w:rsidP="00483F18">
            <w:pPr>
              <w:rPr>
                <w:rFonts w:ascii="Garamond" w:hAnsi="Garamond"/>
                <w:color w:val="000000"/>
                <w:sz w:val="22"/>
                <w:szCs w:val="22"/>
                <w:lang w:val="es-CL" w:eastAsia="es-CL"/>
              </w:rPr>
            </w:pPr>
          </w:p>
          <w:p w14:paraId="40C543BD" w14:textId="77777777" w:rsidR="00B7183D" w:rsidRDefault="00B7183D" w:rsidP="00483F18">
            <w:pPr>
              <w:rPr>
                <w:rFonts w:ascii="Garamond" w:hAnsi="Garamond"/>
                <w:color w:val="000000"/>
                <w:sz w:val="22"/>
                <w:szCs w:val="22"/>
                <w:lang w:val="es-CL" w:eastAsia="es-CL"/>
              </w:rPr>
            </w:pPr>
          </w:p>
          <w:p w14:paraId="1228FDD4" w14:textId="77777777" w:rsidR="00B7183D" w:rsidRDefault="00B7183D" w:rsidP="00483F18">
            <w:pPr>
              <w:rPr>
                <w:rFonts w:ascii="Garamond" w:hAnsi="Garamond"/>
                <w:color w:val="000000"/>
                <w:sz w:val="22"/>
                <w:szCs w:val="22"/>
                <w:lang w:val="es-CL" w:eastAsia="es-CL"/>
              </w:rPr>
            </w:pPr>
          </w:p>
          <w:p w14:paraId="5BAD34D7" w14:textId="77777777" w:rsidR="00B7183D" w:rsidRDefault="00B7183D" w:rsidP="00483F18">
            <w:pPr>
              <w:rPr>
                <w:rFonts w:ascii="Garamond" w:hAnsi="Garamond"/>
                <w:color w:val="000000"/>
                <w:sz w:val="22"/>
                <w:szCs w:val="22"/>
                <w:lang w:val="es-CL" w:eastAsia="es-CL"/>
              </w:rPr>
            </w:pPr>
          </w:p>
          <w:p w14:paraId="5526EC2B" w14:textId="77777777" w:rsidR="00B7183D" w:rsidRDefault="00B7183D" w:rsidP="00483F18">
            <w:pPr>
              <w:rPr>
                <w:rFonts w:ascii="Garamond" w:hAnsi="Garamond"/>
                <w:color w:val="000000"/>
                <w:sz w:val="22"/>
                <w:szCs w:val="22"/>
                <w:lang w:val="es-CL" w:eastAsia="es-CL"/>
              </w:rPr>
            </w:pPr>
          </w:p>
          <w:p w14:paraId="78A3DBD5" w14:textId="77777777" w:rsidR="00B7183D" w:rsidRDefault="00B7183D" w:rsidP="00483F18">
            <w:pPr>
              <w:rPr>
                <w:rFonts w:ascii="Garamond" w:hAnsi="Garamond"/>
                <w:color w:val="000000"/>
                <w:sz w:val="22"/>
                <w:szCs w:val="22"/>
                <w:lang w:val="es-CL" w:eastAsia="es-CL"/>
              </w:rPr>
            </w:pPr>
          </w:p>
          <w:p w14:paraId="38EF176F" w14:textId="77777777" w:rsidR="00B7183D" w:rsidRDefault="00B7183D" w:rsidP="00483F18">
            <w:pPr>
              <w:rPr>
                <w:rFonts w:ascii="Garamond" w:hAnsi="Garamond"/>
                <w:color w:val="000000"/>
                <w:sz w:val="22"/>
                <w:szCs w:val="22"/>
                <w:lang w:val="es-CL" w:eastAsia="es-CL"/>
              </w:rPr>
            </w:pPr>
          </w:p>
          <w:p w14:paraId="44D5C876" w14:textId="71D6CEA1" w:rsidR="0073566A" w:rsidRPr="00EF4742" w:rsidRDefault="0073566A" w:rsidP="00483F18">
            <w:pPr>
              <w:rPr>
                <w:rFonts w:ascii="Garamond" w:hAnsi="Garamond"/>
                <w:color w:val="000000"/>
                <w:sz w:val="22"/>
                <w:szCs w:val="22"/>
                <w:lang w:val="es-CL" w:eastAsia="es-CL"/>
              </w:rPr>
            </w:pPr>
          </w:p>
        </w:tc>
        <w:tc>
          <w:tcPr>
            <w:tcW w:w="833" w:type="dxa"/>
            <w:vAlign w:val="center"/>
            <w:hideMark/>
          </w:tcPr>
          <w:p w14:paraId="58782A7C" w14:textId="77777777" w:rsidR="00483F18" w:rsidRPr="00483F18" w:rsidRDefault="00483F18" w:rsidP="00483F18">
            <w:pPr>
              <w:rPr>
                <w:rFonts w:ascii="Times New Roman" w:hAnsi="Times New Roman"/>
                <w:sz w:val="20"/>
                <w:lang w:val="es-CL" w:eastAsia="es-CL"/>
              </w:rPr>
            </w:pPr>
          </w:p>
        </w:tc>
      </w:tr>
      <w:tr w:rsidR="00483F18" w:rsidRPr="00483F18" w14:paraId="3441D682" w14:textId="77777777" w:rsidTr="0073566A">
        <w:trPr>
          <w:trHeight w:val="300"/>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275F1710" w14:textId="77777777" w:rsidR="00483F18" w:rsidRPr="00EF4742" w:rsidRDefault="00483F18" w:rsidP="00483F18">
            <w:pPr>
              <w:rPr>
                <w:rFonts w:ascii="Garamond" w:hAnsi="Garamond"/>
                <w:b/>
                <w:bCs/>
                <w:color w:val="000000"/>
                <w:sz w:val="22"/>
                <w:szCs w:val="22"/>
                <w:lang w:val="es-CL" w:eastAsia="es-CL"/>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0604964F" w14:textId="77777777" w:rsidR="00483F18" w:rsidRPr="00EF4742" w:rsidRDefault="00483F18" w:rsidP="00483F18">
            <w:pPr>
              <w:rPr>
                <w:rFonts w:ascii="Garamond" w:hAnsi="Garamond"/>
                <w:color w:val="000000"/>
                <w:sz w:val="22"/>
                <w:szCs w:val="22"/>
                <w:lang w:val="es-CL" w:eastAsia="es-CL"/>
              </w:rPr>
            </w:pPr>
          </w:p>
        </w:tc>
        <w:tc>
          <w:tcPr>
            <w:tcW w:w="2977" w:type="dxa"/>
            <w:tcBorders>
              <w:top w:val="nil"/>
              <w:left w:val="nil"/>
              <w:bottom w:val="single" w:sz="4" w:space="0" w:color="auto"/>
              <w:right w:val="single" w:sz="4" w:space="0" w:color="auto"/>
            </w:tcBorders>
            <w:vAlign w:val="center"/>
            <w:hideMark/>
          </w:tcPr>
          <w:p w14:paraId="2D52EF25" w14:textId="77777777" w:rsidR="00483F18" w:rsidRDefault="00483F18" w:rsidP="00483F18">
            <w:pPr>
              <w:rPr>
                <w:rFonts w:ascii="Garamond" w:hAnsi="Garamond"/>
                <w:color w:val="000000"/>
                <w:sz w:val="22"/>
                <w:szCs w:val="22"/>
                <w:lang w:val="es-CL" w:eastAsia="es-CL"/>
              </w:rPr>
            </w:pPr>
            <w:r w:rsidRPr="00EF4742">
              <w:rPr>
                <w:rFonts w:ascii="Garamond" w:hAnsi="Garamond"/>
                <w:color w:val="000000"/>
                <w:sz w:val="22"/>
                <w:szCs w:val="22"/>
                <w:lang w:val="es-CL" w:eastAsia="es-CL"/>
              </w:rPr>
              <w:t>Broncoscopia</w:t>
            </w:r>
            <w:r w:rsidR="00A1339B">
              <w:rPr>
                <w:rFonts w:ascii="Garamond" w:hAnsi="Garamond"/>
                <w:color w:val="000000"/>
                <w:sz w:val="22"/>
                <w:szCs w:val="22"/>
                <w:lang w:val="es-CL" w:eastAsia="es-CL"/>
              </w:rPr>
              <w:t>.</w:t>
            </w:r>
          </w:p>
          <w:p w14:paraId="4BCB258C" w14:textId="77777777" w:rsidR="00B7183D" w:rsidRDefault="00B7183D" w:rsidP="00483F18">
            <w:pPr>
              <w:rPr>
                <w:rFonts w:ascii="Garamond" w:hAnsi="Garamond"/>
                <w:color w:val="000000"/>
                <w:sz w:val="22"/>
                <w:szCs w:val="22"/>
                <w:lang w:val="es-CL" w:eastAsia="es-CL"/>
              </w:rPr>
            </w:pPr>
          </w:p>
          <w:p w14:paraId="1208A93B" w14:textId="77777777" w:rsidR="00B7183D" w:rsidRDefault="00B7183D" w:rsidP="00483F18">
            <w:pPr>
              <w:rPr>
                <w:rFonts w:ascii="Garamond" w:hAnsi="Garamond"/>
                <w:color w:val="000000"/>
                <w:sz w:val="22"/>
                <w:szCs w:val="22"/>
                <w:lang w:val="es-CL" w:eastAsia="es-CL"/>
              </w:rPr>
            </w:pPr>
          </w:p>
          <w:p w14:paraId="790711D6" w14:textId="39A3A5D6" w:rsidR="00B7183D" w:rsidRPr="00EF4742" w:rsidRDefault="00B7183D" w:rsidP="00483F18">
            <w:pPr>
              <w:rPr>
                <w:rFonts w:ascii="Garamond" w:hAnsi="Garamond"/>
                <w:color w:val="000000"/>
                <w:sz w:val="22"/>
                <w:szCs w:val="22"/>
                <w:lang w:val="es-CL" w:eastAsia="es-CL"/>
              </w:rPr>
            </w:pPr>
          </w:p>
        </w:tc>
        <w:tc>
          <w:tcPr>
            <w:tcW w:w="2569" w:type="dxa"/>
            <w:vMerge/>
            <w:tcBorders>
              <w:top w:val="nil"/>
              <w:left w:val="single" w:sz="4" w:space="0" w:color="auto"/>
              <w:bottom w:val="single" w:sz="4" w:space="0" w:color="auto"/>
              <w:right w:val="single" w:sz="4" w:space="0" w:color="auto"/>
            </w:tcBorders>
            <w:vAlign w:val="center"/>
            <w:hideMark/>
          </w:tcPr>
          <w:p w14:paraId="1F444757" w14:textId="77777777" w:rsidR="00483F18" w:rsidRPr="00EF4742" w:rsidRDefault="00483F18" w:rsidP="00483F18">
            <w:pPr>
              <w:rPr>
                <w:rFonts w:ascii="Garamond" w:hAnsi="Garamond"/>
                <w:color w:val="000000"/>
                <w:sz w:val="22"/>
                <w:szCs w:val="22"/>
                <w:lang w:val="es-CL" w:eastAsia="es-CL"/>
              </w:rPr>
            </w:pPr>
          </w:p>
        </w:tc>
        <w:tc>
          <w:tcPr>
            <w:tcW w:w="833" w:type="dxa"/>
            <w:vAlign w:val="center"/>
            <w:hideMark/>
          </w:tcPr>
          <w:p w14:paraId="19718D2E" w14:textId="77777777" w:rsidR="00483F18" w:rsidRPr="00483F18" w:rsidRDefault="00483F18" w:rsidP="00483F18">
            <w:pPr>
              <w:rPr>
                <w:rFonts w:ascii="Times New Roman" w:hAnsi="Times New Roman"/>
                <w:sz w:val="20"/>
                <w:lang w:val="es-CL" w:eastAsia="es-CL"/>
              </w:rPr>
            </w:pPr>
          </w:p>
        </w:tc>
      </w:tr>
      <w:tr w:rsidR="007A0A0D" w:rsidRPr="00483F18" w14:paraId="50E8C0E6" w14:textId="77777777" w:rsidTr="0073566A">
        <w:trPr>
          <w:trHeight w:val="369"/>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5CCF06ED" w14:textId="77777777" w:rsidR="00483F18" w:rsidRPr="00EF4742" w:rsidRDefault="00483F18" w:rsidP="00483F18">
            <w:pPr>
              <w:rPr>
                <w:rFonts w:ascii="Garamond" w:hAnsi="Garamond"/>
                <w:b/>
                <w:bCs/>
                <w:color w:val="000000"/>
                <w:sz w:val="22"/>
                <w:szCs w:val="22"/>
                <w:lang w:val="es-CL" w:eastAsia="es-CL"/>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0D4999CD" w14:textId="77777777" w:rsidR="00483F18" w:rsidRPr="00EF4742" w:rsidRDefault="00483F18" w:rsidP="00483F18">
            <w:pPr>
              <w:rPr>
                <w:rFonts w:ascii="Garamond" w:hAnsi="Garamond"/>
                <w:color w:val="000000"/>
                <w:sz w:val="22"/>
                <w:szCs w:val="22"/>
                <w:lang w:val="es-CL" w:eastAsia="es-CL"/>
              </w:rPr>
            </w:pPr>
          </w:p>
        </w:tc>
        <w:tc>
          <w:tcPr>
            <w:tcW w:w="2977" w:type="dxa"/>
            <w:tcBorders>
              <w:top w:val="nil"/>
              <w:left w:val="nil"/>
              <w:bottom w:val="single" w:sz="4" w:space="0" w:color="auto"/>
              <w:right w:val="single" w:sz="4" w:space="0" w:color="auto"/>
            </w:tcBorders>
            <w:vAlign w:val="center"/>
            <w:hideMark/>
          </w:tcPr>
          <w:p w14:paraId="4D5351C1" w14:textId="77777777" w:rsidR="00483F18" w:rsidRDefault="00483F18" w:rsidP="00483F18">
            <w:pPr>
              <w:rPr>
                <w:rFonts w:ascii="Garamond" w:hAnsi="Garamond"/>
                <w:color w:val="000000"/>
                <w:sz w:val="22"/>
                <w:szCs w:val="22"/>
                <w:lang w:val="es-CL" w:eastAsia="es-CL"/>
              </w:rPr>
            </w:pPr>
            <w:r w:rsidRPr="00EF4742">
              <w:rPr>
                <w:rFonts w:ascii="Garamond" w:hAnsi="Garamond"/>
                <w:color w:val="000000"/>
                <w:sz w:val="22"/>
                <w:szCs w:val="22"/>
                <w:lang w:val="es-CL" w:eastAsia="es-CL"/>
              </w:rPr>
              <w:t>Lavado alveolar</w:t>
            </w:r>
            <w:r w:rsidR="00A1339B">
              <w:rPr>
                <w:rFonts w:ascii="Garamond" w:hAnsi="Garamond"/>
                <w:color w:val="000000"/>
                <w:sz w:val="22"/>
                <w:szCs w:val="22"/>
                <w:lang w:val="es-CL" w:eastAsia="es-CL"/>
              </w:rPr>
              <w:t>.</w:t>
            </w:r>
          </w:p>
          <w:p w14:paraId="60F52228" w14:textId="77777777" w:rsidR="0073566A" w:rsidRDefault="0073566A" w:rsidP="00483F18">
            <w:pPr>
              <w:rPr>
                <w:rFonts w:ascii="Garamond" w:hAnsi="Garamond"/>
                <w:color w:val="000000"/>
                <w:sz w:val="22"/>
                <w:szCs w:val="22"/>
                <w:lang w:val="es-CL" w:eastAsia="es-CL"/>
              </w:rPr>
            </w:pPr>
          </w:p>
          <w:p w14:paraId="5B9E0FEF" w14:textId="561DCC8C" w:rsidR="0073566A" w:rsidRPr="00EF4742" w:rsidRDefault="0073566A" w:rsidP="00483F18">
            <w:pPr>
              <w:rPr>
                <w:rFonts w:ascii="Garamond" w:hAnsi="Garamond"/>
                <w:color w:val="000000"/>
                <w:sz w:val="22"/>
                <w:szCs w:val="22"/>
                <w:lang w:val="es-CL" w:eastAsia="es-CL"/>
              </w:rPr>
            </w:pPr>
          </w:p>
        </w:tc>
        <w:tc>
          <w:tcPr>
            <w:tcW w:w="2569" w:type="dxa"/>
            <w:vMerge/>
            <w:tcBorders>
              <w:top w:val="nil"/>
              <w:left w:val="single" w:sz="4" w:space="0" w:color="auto"/>
              <w:bottom w:val="single" w:sz="4" w:space="0" w:color="auto"/>
              <w:right w:val="single" w:sz="4" w:space="0" w:color="auto"/>
            </w:tcBorders>
            <w:vAlign w:val="center"/>
            <w:hideMark/>
          </w:tcPr>
          <w:p w14:paraId="59D62215" w14:textId="77777777" w:rsidR="00483F18" w:rsidRPr="00EF4742" w:rsidRDefault="00483F18" w:rsidP="00483F18">
            <w:pPr>
              <w:rPr>
                <w:rFonts w:ascii="Garamond" w:hAnsi="Garamond"/>
                <w:color w:val="000000"/>
                <w:sz w:val="22"/>
                <w:szCs w:val="22"/>
                <w:lang w:val="es-CL" w:eastAsia="es-CL"/>
              </w:rPr>
            </w:pPr>
          </w:p>
        </w:tc>
        <w:tc>
          <w:tcPr>
            <w:tcW w:w="833" w:type="dxa"/>
            <w:vAlign w:val="center"/>
            <w:hideMark/>
          </w:tcPr>
          <w:p w14:paraId="06E66CCE" w14:textId="77777777" w:rsidR="00483F18" w:rsidRPr="00483F18" w:rsidRDefault="00483F18" w:rsidP="00483F18">
            <w:pPr>
              <w:rPr>
                <w:rFonts w:ascii="Times New Roman" w:hAnsi="Times New Roman"/>
                <w:sz w:val="20"/>
                <w:lang w:val="es-CL" w:eastAsia="es-CL"/>
              </w:rPr>
            </w:pPr>
          </w:p>
        </w:tc>
      </w:tr>
      <w:tr w:rsidR="007A0A0D" w:rsidRPr="00483F18" w14:paraId="1A3DD26A" w14:textId="77777777" w:rsidTr="0073566A">
        <w:trPr>
          <w:trHeight w:val="1440"/>
        </w:trPr>
        <w:tc>
          <w:tcPr>
            <w:tcW w:w="1838" w:type="dxa"/>
            <w:vMerge w:val="restart"/>
            <w:tcBorders>
              <w:top w:val="single" w:sz="4" w:space="0" w:color="auto"/>
              <w:left w:val="single" w:sz="4" w:space="0" w:color="auto"/>
              <w:bottom w:val="single" w:sz="4" w:space="0" w:color="auto"/>
              <w:right w:val="single" w:sz="4" w:space="0" w:color="auto"/>
            </w:tcBorders>
            <w:vAlign w:val="center"/>
            <w:hideMark/>
          </w:tcPr>
          <w:p w14:paraId="50842033" w14:textId="77777777" w:rsidR="003C1149" w:rsidRPr="00EF4742" w:rsidRDefault="003C1149" w:rsidP="00D8122E">
            <w:pPr>
              <w:jc w:val="center"/>
              <w:rPr>
                <w:rFonts w:ascii="Garamond" w:hAnsi="Garamond"/>
                <w:b/>
                <w:bCs/>
                <w:color w:val="000000"/>
                <w:sz w:val="22"/>
                <w:szCs w:val="22"/>
                <w:lang w:val="es-CL" w:eastAsia="es-CL"/>
              </w:rPr>
            </w:pPr>
          </w:p>
          <w:p w14:paraId="1E05A030" w14:textId="77777777" w:rsidR="003C1149" w:rsidRPr="00EF4742" w:rsidRDefault="003C1149" w:rsidP="00D8122E">
            <w:pPr>
              <w:jc w:val="center"/>
              <w:rPr>
                <w:rFonts w:ascii="Garamond" w:hAnsi="Garamond"/>
                <w:b/>
                <w:bCs/>
                <w:color w:val="000000"/>
                <w:sz w:val="22"/>
                <w:szCs w:val="22"/>
                <w:lang w:val="es-CL" w:eastAsia="es-CL"/>
              </w:rPr>
            </w:pPr>
          </w:p>
          <w:p w14:paraId="0030C6A6" w14:textId="77777777" w:rsidR="003C1149" w:rsidRPr="00EF4742" w:rsidRDefault="003C1149" w:rsidP="00D8122E">
            <w:pPr>
              <w:jc w:val="center"/>
              <w:rPr>
                <w:rFonts w:ascii="Garamond" w:hAnsi="Garamond"/>
                <w:b/>
                <w:bCs/>
                <w:color w:val="000000"/>
                <w:sz w:val="22"/>
                <w:szCs w:val="22"/>
                <w:lang w:val="es-CL" w:eastAsia="es-CL"/>
              </w:rPr>
            </w:pPr>
          </w:p>
          <w:p w14:paraId="6C33FD50" w14:textId="77777777" w:rsidR="003C1149" w:rsidRPr="00EF4742" w:rsidRDefault="003C1149" w:rsidP="00D8122E">
            <w:pPr>
              <w:jc w:val="center"/>
              <w:rPr>
                <w:rFonts w:ascii="Garamond" w:hAnsi="Garamond"/>
                <w:b/>
                <w:bCs/>
                <w:color w:val="000000"/>
                <w:sz w:val="22"/>
                <w:szCs w:val="22"/>
                <w:lang w:val="es-CL" w:eastAsia="es-CL"/>
              </w:rPr>
            </w:pPr>
          </w:p>
          <w:p w14:paraId="402BA948" w14:textId="77777777" w:rsidR="003C1149" w:rsidRPr="00EF4742" w:rsidRDefault="003C1149" w:rsidP="00D8122E">
            <w:pPr>
              <w:jc w:val="center"/>
              <w:rPr>
                <w:rFonts w:ascii="Garamond" w:hAnsi="Garamond"/>
                <w:b/>
                <w:bCs/>
                <w:color w:val="000000"/>
                <w:sz w:val="22"/>
                <w:szCs w:val="22"/>
                <w:lang w:val="es-CL" w:eastAsia="es-CL"/>
              </w:rPr>
            </w:pPr>
          </w:p>
          <w:p w14:paraId="28DA1DE4" w14:textId="77777777" w:rsidR="003C1149" w:rsidRPr="00EF4742" w:rsidRDefault="003C1149" w:rsidP="00D8122E">
            <w:pPr>
              <w:jc w:val="center"/>
              <w:rPr>
                <w:rFonts w:ascii="Garamond" w:hAnsi="Garamond"/>
                <w:b/>
                <w:bCs/>
                <w:color w:val="000000"/>
                <w:sz w:val="22"/>
                <w:szCs w:val="22"/>
                <w:lang w:val="es-CL" w:eastAsia="es-CL"/>
              </w:rPr>
            </w:pPr>
          </w:p>
          <w:p w14:paraId="2F46BB4B" w14:textId="77777777" w:rsidR="003C1149" w:rsidRPr="00EF4742" w:rsidRDefault="003C1149" w:rsidP="00D8122E">
            <w:pPr>
              <w:jc w:val="center"/>
              <w:rPr>
                <w:rFonts w:ascii="Garamond" w:hAnsi="Garamond"/>
                <w:b/>
                <w:bCs/>
                <w:color w:val="000000"/>
                <w:sz w:val="22"/>
                <w:szCs w:val="22"/>
                <w:lang w:val="es-CL" w:eastAsia="es-CL"/>
              </w:rPr>
            </w:pPr>
          </w:p>
          <w:p w14:paraId="5DA21BE7" w14:textId="77777777" w:rsidR="003C1149" w:rsidRPr="00EF4742" w:rsidRDefault="003C1149" w:rsidP="00D8122E">
            <w:pPr>
              <w:jc w:val="center"/>
              <w:rPr>
                <w:rFonts w:ascii="Garamond" w:hAnsi="Garamond"/>
                <w:b/>
                <w:bCs/>
                <w:color w:val="000000"/>
                <w:sz w:val="22"/>
                <w:szCs w:val="22"/>
                <w:lang w:val="es-CL" w:eastAsia="es-CL"/>
              </w:rPr>
            </w:pPr>
          </w:p>
          <w:p w14:paraId="5E9BAE65" w14:textId="77777777" w:rsidR="003C1149" w:rsidRPr="00EF4742" w:rsidRDefault="003C1149" w:rsidP="00D8122E">
            <w:pPr>
              <w:jc w:val="center"/>
              <w:rPr>
                <w:rFonts w:ascii="Garamond" w:hAnsi="Garamond"/>
                <w:b/>
                <w:bCs/>
                <w:color w:val="000000"/>
                <w:sz w:val="22"/>
                <w:szCs w:val="22"/>
                <w:lang w:val="es-CL" w:eastAsia="es-CL"/>
              </w:rPr>
            </w:pPr>
          </w:p>
          <w:p w14:paraId="2A6A4345" w14:textId="77777777" w:rsidR="003C1149" w:rsidRPr="00EF4742" w:rsidRDefault="003C1149" w:rsidP="00D8122E">
            <w:pPr>
              <w:jc w:val="center"/>
              <w:rPr>
                <w:rFonts w:ascii="Garamond" w:hAnsi="Garamond"/>
                <w:b/>
                <w:bCs/>
                <w:color w:val="000000"/>
                <w:sz w:val="22"/>
                <w:szCs w:val="22"/>
                <w:lang w:val="es-CL" w:eastAsia="es-CL"/>
              </w:rPr>
            </w:pPr>
          </w:p>
          <w:p w14:paraId="217682E5" w14:textId="77777777" w:rsidR="003C1149" w:rsidRPr="00EF4742" w:rsidRDefault="003C1149" w:rsidP="00D8122E">
            <w:pPr>
              <w:jc w:val="center"/>
              <w:rPr>
                <w:rFonts w:ascii="Garamond" w:hAnsi="Garamond"/>
                <w:b/>
                <w:bCs/>
                <w:color w:val="000000"/>
                <w:sz w:val="22"/>
                <w:szCs w:val="22"/>
                <w:lang w:val="es-CL" w:eastAsia="es-CL"/>
              </w:rPr>
            </w:pPr>
          </w:p>
          <w:p w14:paraId="3B4B7017" w14:textId="77777777" w:rsidR="003C1149" w:rsidRPr="00EF4742" w:rsidRDefault="003C1149" w:rsidP="00D8122E">
            <w:pPr>
              <w:jc w:val="center"/>
              <w:rPr>
                <w:rFonts w:ascii="Garamond" w:hAnsi="Garamond"/>
                <w:b/>
                <w:bCs/>
                <w:color w:val="000000"/>
                <w:sz w:val="22"/>
                <w:szCs w:val="22"/>
                <w:lang w:val="es-CL" w:eastAsia="es-CL"/>
              </w:rPr>
            </w:pPr>
          </w:p>
          <w:p w14:paraId="2B413B31" w14:textId="77777777" w:rsidR="003C1149" w:rsidRPr="00EF4742" w:rsidRDefault="003C1149" w:rsidP="00483F18">
            <w:pPr>
              <w:jc w:val="center"/>
              <w:rPr>
                <w:rFonts w:ascii="Garamond" w:hAnsi="Garamond"/>
                <w:b/>
                <w:bCs/>
                <w:color w:val="000000"/>
                <w:sz w:val="22"/>
                <w:szCs w:val="22"/>
                <w:lang w:val="es-CL" w:eastAsia="es-CL"/>
              </w:rPr>
            </w:pPr>
          </w:p>
          <w:p w14:paraId="115FC998" w14:textId="77777777" w:rsidR="003C1149" w:rsidRPr="00EF4742" w:rsidRDefault="003C1149" w:rsidP="00483F18">
            <w:pPr>
              <w:jc w:val="center"/>
              <w:rPr>
                <w:rFonts w:ascii="Garamond" w:hAnsi="Garamond"/>
                <w:b/>
                <w:bCs/>
                <w:color w:val="000000"/>
                <w:sz w:val="22"/>
                <w:szCs w:val="22"/>
                <w:lang w:val="es-CL" w:eastAsia="es-CL"/>
              </w:rPr>
            </w:pPr>
          </w:p>
          <w:p w14:paraId="0EC08155" w14:textId="77777777" w:rsidR="003C1149" w:rsidRPr="00EF4742" w:rsidRDefault="003C1149" w:rsidP="00483F18">
            <w:pPr>
              <w:jc w:val="center"/>
              <w:rPr>
                <w:rFonts w:ascii="Garamond" w:hAnsi="Garamond"/>
                <w:b/>
                <w:bCs/>
                <w:color w:val="000000"/>
                <w:sz w:val="22"/>
                <w:szCs w:val="22"/>
                <w:lang w:val="es-CL" w:eastAsia="es-CL"/>
              </w:rPr>
            </w:pPr>
          </w:p>
          <w:p w14:paraId="2C422A57" w14:textId="77777777" w:rsidR="003C1149" w:rsidRPr="00EF4742" w:rsidRDefault="003C1149" w:rsidP="00483F18">
            <w:pPr>
              <w:jc w:val="center"/>
              <w:rPr>
                <w:rFonts w:ascii="Garamond" w:hAnsi="Garamond"/>
                <w:b/>
                <w:bCs/>
                <w:color w:val="000000"/>
                <w:sz w:val="22"/>
                <w:szCs w:val="22"/>
                <w:lang w:val="es-CL" w:eastAsia="es-CL"/>
              </w:rPr>
            </w:pPr>
          </w:p>
          <w:p w14:paraId="39F44A9C" w14:textId="77777777" w:rsidR="003C1149" w:rsidRPr="00EF4742" w:rsidRDefault="003C1149" w:rsidP="00483F18">
            <w:pPr>
              <w:jc w:val="center"/>
              <w:rPr>
                <w:rFonts w:ascii="Garamond" w:hAnsi="Garamond"/>
                <w:b/>
                <w:bCs/>
                <w:color w:val="000000"/>
                <w:sz w:val="22"/>
                <w:szCs w:val="22"/>
                <w:lang w:val="es-CL" w:eastAsia="es-CL"/>
              </w:rPr>
            </w:pPr>
          </w:p>
          <w:p w14:paraId="66EFF65F" w14:textId="77777777" w:rsidR="003C1149" w:rsidRPr="00EF4742" w:rsidRDefault="003C1149" w:rsidP="00483F18">
            <w:pPr>
              <w:jc w:val="center"/>
              <w:rPr>
                <w:rFonts w:ascii="Garamond" w:hAnsi="Garamond"/>
                <w:b/>
                <w:bCs/>
                <w:color w:val="000000"/>
                <w:sz w:val="22"/>
                <w:szCs w:val="22"/>
                <w:lang w:val="es-CL" w:eastAsia="es-CL"/>
              </w:rPr>
            </w:pPr>
          </w:p>
          <w:p w14:paraId="02DBBD17" w14:textId="77777777" w:rsidR="003C1149" w:rsidRPr="00EF4742" w:rsidRDefault="003C1149" w:rsidP="00483F18">
            <w:pPr>
              <w:jc w:val="center"/>
              <w:rPr>
                <w:rFonts w:ascii="Garamond" w:hAnsi="Garamond"/>
                <w:b/>
                <w:bCs/>
                <w:color w:val="000000"/>
                <w:sz w:val="22"/>
                <w:szCs w:val="22"/>
                <w:lang w:val="es-CL" w:eastAsia="es-CL"/>
              </w:rPr>
            </w:pPr>
          </w:p>
          <w:p w14:paraId="500BE4E6" w14:textId="77777777" w:rsidR="003C1149" w:rsidRPr="00EF4742" w:rsidRDefault="003C1149" w:rsidP="00483F18">
            <w:pPr>
              <w:jc w:val="center"/>
              <w:rPr>
                <w:rFonts w:ascii="Garamond" w:hAnsi="Garamond"/>
                <w:b/>
                <w:bCs/>
                <w:color w:val="000000"/>
                <w:sz w:val="22"/>
                <w:szCs w:val="22"/>
                <w:lang w:val="es-CL" w:eastAsia="es-CL"/>
              </w:rPr>
            </w:pPr>
          </w:p>
          <w:p w14:paraId="405AEA13" w14:textId="77777777" w:rsidR="003C1149" w:rsidRPr="00EF4742" w:rsidRDefault="003C1149" w:rsidP="00483F18">
            <w:pPr>
              <w:jc w:val="center"/>
              <w:rPr>
                <w:rFonts w:ascii="Garamond" w:hAnsi="Garamond"/>
                <w:b/>
                <w:bCs/>
                <w:color w:val="000000"/>
                <w:sz w:val="22"/>
                <w:szCs w:val="22"/>
                <w:lang w:val="es-CL" w:eastAsia="es-CL"/>
              </w:rPr>
            </w:pPr>
          </w:p>
          <w:p w14:paraId="0249D93B" w14:textId="77777777" w:rsidR="003C1149" w:rsidRPr="00EF4742" w:rsidRDefault="003C1149" w:rsidP="00483F18">
            <w:pPr>
              <w:jc w:val="center"/>
              <w:rPr>
                <w:rFonts w:ascii="Garamond" w:hAnsi="Garamond"/>
                <w:b/>
                <w:bCs/>
                <w:color w:val="000000"/>
                <w:sz w:val="22"/>
                <w:szCs w:val="22"/>
                <w:lang w:val="es-CL" w:eastAsia="es-CL"/>
              </w:rPr>
            </w:pPr>
          </w:p>
          <w:p w14:paraId="5D9534F9" w14:textId="77777777" w:rsidR="003C1149" w:rsidRPr="00EF4742" w:rsidRDefault="003C1149" w:rsidP="00483F18">
            <w:pPr>
              <w:jc w:val="center"/>
              <w:rPr>
                <w:rFonts w:ascii="Garamond" w:hAnsi="Garamond"/>
                <w:b/>
                <w:bCs/>
                <w:color w:val="000000"/>
                <w:sz w:val="22"/>
                <w:szCs w:val="22"/>
                <w:lang w:val="es-CL" w:eastAsia="es-CL"/>
              </w:rPr>
            </w:pPr>
          </w:p>
          <w:p w14:paraId="5C0EABAB" w14:textId="77777777" w:rsidR="003C1149" w:rsidRPr="00EF4742" w:rsidRDefault="003C1149" w:rsidP="00483F18">
            <w:pPr>
              <w:jc w:val="center"/>
              <w:rPr>
                <w:rFonts w:ascii="Garamond" w:hAnsi="Garamond"/>
                <w:b/>
                <w:bCs/>
                <w:color w:val="000000"/>
                <w:sz w:val="22"/>
                <w:szCs w:val="22"/>
                <w:lang w:val="es-CL" w:eastAsia="es-CL"/>
              </w:rPr>
            </w:pPr>
          </w:p>
          <w:p w14:paraId="60ADF279" w14:textId="77777777" w:rsidR="003C1149" w:rsidRPr="00EF4742" w:rsidRDefault="003C1149" w:rsidP="00483F18">
            <w:pPr>
              <w:jc w:val="center"/>
              <w:rPr>
                <w:rFonts w:ascii="Garamond" w:hAnsi="Garamond"/>
                <w:b/>
                <w:bCs/>
                <w:color w:val="000000"/>
                <w:sz w:val="22"/>
                <w:szCs w:val="22"/>
                <w:lang w:val="es-CL" w:eastAsia="es-CL"/>
              </w:rPr>
            </w:pPr>
          </w:p>
          <w:p w14:paraId="762438A4" w14:textId="77777777" w:rsidR="003C1149" w:rsidRPr="00EF4742" w:rsidRDefault="003C1149" w:rsidP="00483F18">
            <w:pPr>
              <w:jc w:val="center"/>
              <w:rPr>
                <w:rFonts w:ascii="Garamond" w:hAnsi="Garamond"/>
                <w:b/>
                <w:bCs/>
                <w:color w:val="000000"/>
                <w:sz w:val="22"/>
                <w:szCs w:val="22"/>
                <w:lang w:val="es-CL" w:eastAsia="es-CL"/>
              </w:rPr>
            </w:pPr>
          </w:p>
          <w:p w14:paraId="53A1C705" w14:textId="77777777" w:rsidR="003C1149" w:rsidRPr="00EF4742" w:rsidRDefault="003C1149" w:rsidP="00483F18">
            <w:pPr>
              <w:jc w:val="center"/>
              <w:rPr>
                <w:rFonts w:ascii="Garamond" w:hAnsi="Garamond"/>
                <w:b/>
                <w:bCs/>
                <w:color w:val="000000"/>
                <w:sz w:val="22"/>
                <w:szCs w:val="22"/>
                <w:lang w:val="es-CL" w:eastAsia="es-CL"/>
              </w:rPr>
            </w:pPr>
          </w:p>
          <w:p w14:paraId="012FCFA0" w14:textId="77777777" w:rsidR="00D8122E" w:rsidRPr="00EF4742" w:rsidRDefault="00D8122E" w:rsidP="00483F18">
            <w:pPr>
              <w:jc w:val="center"/>
              <w:rPr>
                <w:rFonts w:ascii="Garamond" w:hAnsi="Garamond"/>
                <w:b/>
                <w:bCs/>
                <w:color w:val="000000"/>
                <w:sz w:val="22"/>
                <w:szCs w:val="22"/>
                <w:lang w:val="es-CL" w:eastAsia="es-CL"/>
              </w:rPr>
            </w:pPr>
          </w:p>
          <w:p w14:paraId="12539EB6" w14:textId="77777777" w:rsidR="00D8122E" w:rsidRPr="00EF4742" w:rsidRDefault="00D8122E" w:rsidP="00483F18">
            <w:pPr>
              <w:jc w:val="center"/>
              <w:rPr>
                <w:rFonts w:ascii="Garamond" w:hAnsi="Garamond"/>
                <w:b/>
                <w:bCs/>
                <w:color w:val="000000"/>
                <w:sz w:val="22"/>
                <w:szCs w:val="22"/>
                <w:lang w:val="es-CL" w:eastAsia="es-CL"/>
              </w:rPr>
            </w:pPr>
          </w:p>
          <w:p w14:paraId="69A8636B" w14:textId="77777777" w:rsidR="00D8122E" w:rsidRPr="00EF4742" w:rsidRDefault="00D8122E" w:rsidP="00483F18">
            <w:pPr>
              <w:jc w:val="center"/>
              <w:rPr>
                <w:rFonts w:ascii="Garamond" w:hAnsi="Garamond"/>
                <w:b/>
                <w:bCs/>
                <w:color w:val="000000"/>
                <w:sz w:val="22"/>
                <w:szCs w:val="22"/>
                <w:lang w:val="es-CL" w:eastAsia="es-CL"/>
              </w:rPr>
            </w:pPr>
          </w:p>
          <w:p w14:paraId="64185EE3" w14:textId="77777777" w:rsidR="00D8122E" w:rsidRPr="00EF4742" w:rsidRDefault="00D8122E" w:rsidP="00483F18">
            <w:pPr>
              <w:jc w:val="center"/>
              <w:rPr>
                <w:rFonts w:ascii="Garamond" w:hAnsi="Garamond"/>
                <w:b/>
                <w:bCs/>
                <w:color w:val="000000"/>
                <w:sz w:val="22"/>
                <w:szCs w:val="22"/>
                <w:lang w:val="es-CL" w:eastAsia="es-CL"/>
              </w:rPr>
            </w:pPr>
          </w:p>
          <w:p w14:paraId="27D1680B" w14:textId="77777777" w:rsidR="00D8122E" w:rsidRPr="00EF4742" w:rsidRDefault="00D8122E" w:rsidP="00483F18">
            <w:pPr>
              <w:jc w:val="center"/>
              <w:rPr>
                <w:rFonts w:ascii="Garamond" w:hAnsi="Garamond"/>
                <w:b/>
                <w:bCs/>
                <w:color w:val="000000"/>
                <w:sz w:val="22"/>
                <w:szCs w:val="22"/>
                <w:lang w:val="es-CL" w:eastAsia="es-CL"/>
              </w:rPr>
            </w:pPr>
          </w:p>
          <w:p w14:paraId="07F71707" w14:textId="77777777" w:rsidR="00D8122E" w:rsidRPr="00EF4742" w:rsidRDefault="00D8122E" w:rsidP="00483F18">
            <w:pPr>
              <w:jc w:val="center"/>
              <w:rPr>
                <w:rFonts w:ascii="Garamond" w:hAnsi="Garamond"/>
                <w:b/>
                <w:bCs/>
                <w:color w:val="000000"/>
                <w:sz w:val="22"/>
                <w:szCs w:val="22"/>
                <w:lang w:val="es-CL" w:eastAsia="es-CL"/>
              </w:rPr>
            </w:pPr>
          </w:p>
          <w:p w14:paraId="0885DE25" w14:textId="77777777" w:rsidR="003C1149" w:rsidRPr="00EF4742" w:rsidRDefault="003C1149" w:rsidP="00483F18">
            <w:pPr>
              <w:jc w:val="center"/>
              <w:rPr>
                <w:rFonts w:ascii="Garamond" w:hAnsi="Garamond"/>
                <w:b/>
                <w:bCs/>
                <w:color w:val="000000"/>
                <w:sz w:val="22"/>
                <w:szCs w:val="22"/>
                <w:lang w:val="es-CL" w:eastAsia="es-CL"/>
              </w:rPr>
            </w:pPr>
          </w:p>
          <w:p w14:paraId="40EB2DE1" w14:textId="77777777" w:rsidR="00483F18" w:rsidRPr="00EF4742" w:rsidRDefault="00483F18" w:rsidP="00483F18">
            <w:pPr>
              <w:jc w:val="center"/>
              <w:rPr>
                <w:rFonts w:ascii="Garamond" w:hAnsi="Garamond"/>
                <w:b/>
                <w:bCs/>
                <w:color w:val="000000"/>
                <w:sz w:val="22"/>
                <w:szCs w:val="22"/>
                <w:lang w:val="es-CL" w:eastAsia="es-CL"/>
              </w:rPr>
            </w:pPr>
            <w:r w:rsidRPr="00EF4742">
              <w:rPr>
                <w:rFonts w:ascii="Garamond" w:hAnsi="Garamond"/>
                <w:b/>
                <w:bCs/>
                <w:color w:val="000000"/>
                <w:sz w:val="22"/>
                <w:szCs w:val="22"/>
                <w:lang w:val="es-CL" w:eastAsia="es-CL"/>
              </w:rPr>
              <w:t>TALCA</w:t>
            </w:r>
          </w:p>
          <w:p w14:paraId="104AC340" w14:textId="77777777" w:rsidR="007A0A0D" w:rsidRPr="00EF4742" w:rsidRDefault="007A0A0D" w:rsidP="00483F18">
            <w:pPr>
              <w:jc w:val="center"/>
              <w:rPr>
                <w:rFonts w:ascii="Garamond" w:hAnsi="Garamond"/>
                <w:b/>
                <w:bCs/>
                <w:color w:val="000000"/>
                <w:sz w:val="22"/>
                <w:szCs w:val="22"/>
                <w:lang w:val="es-CL" w:eastAsia="es-CL"/>
              </w:rPr>
            </w:pPr>
          </w:p>
          <w:p w14:paraId="3DBC0DA7" w14:textId="77777777" w:rsidR="007A0A0D" w:rsidRPr="00EF4742" w:rsidRDefault="007A0A0D" w:rsidP="00483F18">
            <w:pPr>
              <w:jc w:val="center"/>
              <w:rPr>
                <w:rFonts w:ascii="Garamond" w:hAnsi="Garamond"/>
                <w:b/>
                <w:bCs/>
                <w:color w:val="000000"/>
                <w:sz w:val="22"/>
                <w:szCs w:val="22"/>
                <w:lang w:val="es-CL" w:eastAsia="es-CL"/>
              </w:rPr>
            </w:pPr>
          </w:p>
          <w:p w14:paraId="17E92755" w14:textId="77777777" w:rsidR="007A0A0D" w:rsidRPr="00EF4742" w:rsidRDefault="007A0A0D" w:rsidP="00483F18">
            <w:pPr>
              <w:jc w:val="center"/>
              <w:rPr>
                <w:rFonts w:ascii="Garamond" w:hAnsi="Garamond"/>
                <w:b/>
                <w:bCs/>
                <w:color w:val="000000"/>
                <w:sz w:val="22"/>
                <w:szCs w:val="22"/>
                <w:lang w:val="es-CL" w:eastAsia="es-CL"/>
              </w:rPr>
            </w:pPr>
          </w:p>
          <w:p w14:paraId="3DB2A2A0" w14:textId="77777777" w:rsidR="007A0A0D" w:rsidRPr="00EF4742" w:rsidRDefault="007A0A0D" w:rsidP="00483F18">
            <w:pPr>
              <w:jc w:val="center"/>
              <w:rPr>
                <w:rFonts w:ascii="Garamond" w:hAnsi="Garamond"/>
                <w:b/>
                <w:bCs/>
                <w:color w:val="000000"/>
                <w:sz w:val="22"/>
                <w:szCs w:val="22"/>
                <w:lang w:val="es-CL" w:eastAsia="es-CL"/>
              </w:rPr>
            </w:pPr>
          </w:p>
          <w:p w14:paraId="1CCE904A" w14:textId="77777777" w:rsidR="007A0A0D" w:rsidRPr="00EF4742" w:rsidRDefault="007A0A0D" w:rsidP="00483F18">
            <w:pPr>
              <w:jc w:val="center"/>
              <w:rPr>
                <w:rFonts w:ascii="Garamond" w:hAnsi="Garamond"/>
                <w:b/>
                <w:bCs/>
                <w:color w:val="000000"/>
                <w:sz w:val="22"/>
                <w:szCs w:val="22"/>
                <w:lang w:val="es-CL" w:eastAsia="es-CL"/>
              </w:rPr>
            </w:pPr>
          </w:p>
          <w:p w14:paraId="09FD844E" w14:textId="77777777" w:rsidR="007A0A0D" w:rsidRPr="00EF4742" w:rsidRDefault="007A0A0D" w:rsidP="00483F18">
            <w:pPr>
              <w:jc w:val="center"/>
              <w:rPr>
                <w:rFonts w:ascii="Garamond" w:hAnsi="Garamond"/>
                <w:b/>
                <w:bCs/>
                <w:color w:val="000000"/>
                <w:sz w:val="22"/>
                <w:szCs w:val="22"/>
                <w:lang w:val="es-CL" w:eastAsia="es-CL"/>
              </w:rPr>
            </w:pPr>
          </w:p>
          <w:p w14:paraId="0E68ED30" w14:textId="77777777" w:rsidR="007A0A0D" w:rsidRPr="00EF4742" w:rsidRDefault="007A0A0D" w:rsidP="00483F18">
            <w:pPr>
              <w:jc w:val="center"/>
              <w:rPr>
                <w:rFonts w:ascii="Garamond" w:hAnsi="Garamond"/>
                <w:b/>
                <w:bCs/>
                <w:color w:val="000000"/>
                <w:sz w:val="22"/>
                <w:szCs w:val="22"/>
                <w:lang w:val="es-CL" w:eastAsia="es-CL"/>
              </w:rPr>
            </w:pPr>
          </w:p>
          <w:p w14:paraId="01DBB1D2" w14:textId="77777777" w:rsidR="007A0A0D" w:rsidRPr="00EF4742" w:rsidRDefault="007A0A0D" w:rsidP="00483F18">
            <w:pPr>
              <w:jc w:val="center"/>
              <w:rPr>
                <w:rFonts w:ascii="Garamond" w:hAnsi="Garamond"/>
                <w:b/>
                <w:bCs/>
                <w:color w:val="000000"/>
                <w:sz w:val="22"/>
                <w:szCs w:val="22"/>
                <w:lang w:val="es-CL" w:eastAsia="es-CL"/>
              </w:rPr>
            </w:pPr>
          </w:p>
          <w:p w14:paraId="3BE8A9BA" w14:textId="77777777" w:rsidR="007A0A0D" w:rsidRPr="00EF4742" w:rsidRDefault="007A0A0D" w:rsidP="00483F18">
            <w:pPr>
              <w:jc w:val="center"/>
              <w:rPr>
                <w:rFonts w:ascii="Garamond" w:hAnsi="Garamond"/>
                <w:b/>
                <w:bCs/>
                <w:color w:val="000000"/>
                <w:sz w:val="22"/>
                <w:szCs w:val="22"/>
                <w:lang w:val="es-CL" w:eastAsia="es-CL"/>
              </w:rPr>
            </w:pPr>
          </w:p>
          <w:p w14:paraId="69149C38" w14:textId="77777777" w:rsidR="007A0A0D" w:rsidRPr="00EF4742" w:rsidRDefault="007A0A0D" w:rsidP="00483F18">
            <w:pPr>
              <w:jc w:val="center"/>
              <w:rPr>
                <w:rFonts w:ascii="Garamond" w:hAnsi="Garamond"/>
                <w:b/>
                <w:bCs/>
                <w:color w:val="000000"/>
                <w:sz w:val="22"/>
                <w:szCs w:val="22"/>
                <w:lang w:val="es-CL" w:eastAsia="es-CL"/>
              </w:rPr>
            </w:pPr>
          </w:p>
          <w:p w14:paraId="3AEE7E79" w14:textId="77777777" w:rsidR="007A0A0D" w:rsidRPr="00EF4742" w:rsidRDefault="007A0A0D" w:rsidP="00483F18">
            <w:pPr>
              <w:jc w:val="center"/>
              <w:rPr>
                <w:rFonts w:ascii="Garamond" w:hAnsi="Garamond"/>
                <w:b/>
                <w:bCs/>
                <w:color w:val="000000"/>
                <w:sz w:val="22"/>
                <w:szCs w:val="22"/>
                <w:lang w:val="es-CL" w:eastAsia="es-CL"/>
              </w:rPr>
            </w:pPr>
          </w:p>
          <w:p w14:paraId="66A83B4A" w14:textId="77777777" w:rsidR="007A0A0D" w:rsidRPr="00EF4742" w:rsidRDefault="007A0A0D" w:rsidP="00483F18">
            <w:pPr>
              <w:jc w:val="center"/>
              <w:rPr>
                <w:rFonts w:ascii="Garamond" w:hAnsi="Garamond"/>
                <w:b/>
                <w:bCs/>
                <w:color w:val="000000"/>
                <w:sz w:val="22"/>
                <w:szCs w:val="22"/>
                <w:lang w:val="es-CL" w:eastAsia="es-CL"/>
              </w:rPr>
            </w:pPr>
          </w:p>
          <w:p w14:paraId="58EE2B04" w14:textId="77777777" w:rsidR="007A0A0D" w:rsidRPr="00EF4742" w:rsidRDefault="007A0A0D" w:rsidP="00483F18">
            <w:pPr>
              <w:jc w:val="center"/>
              <w:rPr>
                <w:rFonts w:ascii="Garamond" w:hAnsi="Garamond"/>
                <w:b/>
                <w:bCs/>
                <w:color w:val="000000"/>
                <w:sz w:val="22"/>
                <w:szCs w:val="22"/>
                <w:lang w:val="es-CL" w:eastAsia="es-CL"/>
              </w:rPr>
            </w:pPr>
          </w:p>
          <w:p w14:paraId="2E639B0C" w14:textId="77777777" w:rsidR="007A0A0D" w:rsidRPr="00EF4742" w:rsidRDefault="007A0A0D" w:rsidP="00483F18">
            <w:pPr>
              <w:jc w:val="center"/>
              <w:rPr>
                <w:rFonts w:ascii="Garamond" w:hAnsi="Garamond"/>
                <w:b/>
                <w:bCs/>
                <w:color w:val="000000"/>
                <w:sz w:val="22"/>
                <w:szCs w:val="22"/>
                <w:lang w:val="es-CL" w:eastAsia="es-CL"/>
              </w:rPr>
            </w:pPr>
          </w:p>
          <w:p w14:paraId="31EE8DE8" w14:textId="77777777" w:rsidR="007A0A0D" w:rsidRPr="00EF4742" w:rsidRDefault="007A0A0D" w:rsidP="00483F18">
            <w:pPr>
              <w:jc w:val="center"/>
              <w:rPr>
                <w:rFonts w:ascii="Garamond" w:hAnsi="Garamond"/>
                <w:b/>
                <w:bCs/>
                <w:color w:val="000000"/>
                <w:sz w:val="22"/>
                <w:szCs w:val="22"/>
                <w:lang w:val="es-CL" w:eastAsia="es-CL"/>
              </w:rPr>
            </w:pPr>
          </w:p>
          <w:p w14:paraId="0EED57D4" w14:textId="77777777" w:rsidR="007A0A0D" w:rsidRPr="00EF4742" w:rsidRDefault="007A0A0D" w:rsidP="00483F18">
            <w:pPr>
              <w:jc w:val="center"/>
              <w:rPr>
                <w:rFonts w:ascii="Garamond" w:hAnsi="Garamond"/>
                <w:b/>
                <w:bCs/>
                <w:color w:val="000000"/>
                <w:sz w:val="22"/>
                <w:szCs w:val="22"/>
                <w:lang w:val="es-CL" w:eastAsia="es-CL"/>
              </w:rPr>
            </w:pPr>
          </w:p>
          <w:p w14:paraId="7154DBCB" w14:textId="77777777" w:rsidR="007A0A0D" w:rsidRPr="00EF4742" w:rsidRDefault="007A0A0D" w:rsidP="00483F18">
            <w:pPr>
              <w:jc w:val="center"/>
              <w:rPr>
                <w:rFonts w:ascii="Garamond" w:hAnsi="Garamond"/>
                <w:b/>
                <w:bCs/>
                <w:color w:val="000000"/>
                <w:sz w:val="22"/>
                <w:szCs w:val="22"/>
                <w:lang w:val="es-CL" w:eastAsia="es-CL"/>
              </w:rPr>
            </w:pPr>
          </w:p>
          <w:p w14:paraId="6F734D44" w14:textId="77777777" w:rsidR="007A0A0D" w:rsidRPr="00EF4742" w:rsidRDefault="007A0A0D" w:rsidP="00483F18">
            <w:pPr>
              <w:jc w:val="center"/>
              <w:rPr>
                <w:rFonts w:ascii="Garamond" w:hAnsi="Garamond"/>
                <w:b/>
                <w:bCs/>
                <w:color w:val="000000"/>
                <w:sz w:val="22"/>
                <w:szCs w:val="22"/>
                <w:lang w:val="es-CL" w:eastAsia="es-CL"/>
              </w:rPr>
            </w:pPr>
          </w:p>
          <w:p w14:paraId="73BE4D68" w14:textId="77777777" w:rsidR="007A0A0D" w:rsidRPr="00EF4742" w:rsidRDefault="007A0A0D" w:rsidP="00483F18">
            <w:pPr>
              <w:jc w:val="center"/>
              <w:rPr>
                <w:rFonts w:ascii="Garamond" w:hAnsi="Garamond"/>
                <w:b/>
                <w:bCs/>
                <w:color w:val="000000"/>
                <w:sz w:val="22"/>
                <w:szCs w:val="22"/>
                <w:lang w:val="es-CL" w:eastAsia="es-CL"/>
              </w:rPr>
            </w:pPr>
          </w:p>
          <w:p w14:paraId="05C24231" w14:textId="77777777" w:rsidR="007A0A0D" w:rsidRPr="00EF4742" w:rsidRDefault="007A0A0D" w:rsidP="00483F18">
            <w:pPr>
              <w:jc w:val="center"/>
              <w:rPr>
                <w:rFonts w:ascii="Garamond" w:hAnsi="Garamond"/>
                <w:b/>
                <w:bCs/>
                <w:color w:val="000000"/>
                <w:sz w:val="22"/>
                <w:szCs w:val="22"/>
                <w:lang w:val="es-CL" w:eastAsia="es-CL"/>
              </w:rPr>
            </w:pPr>
          </w:p>
          <w:p w14:paraId="17ABF8B4" w14:textId="77777777" w:rsidR="007A0A0D" w:rsidRPr="00EF4742" w:rsidRDefault="007A0A0D" w:rsidP="00483F18">
            <w:pPr>
              <w:jc w:val="center"/>
              <w:rPr>
                <w:rFonts w:ascii="Garamond" w:hAnsi="Garamond"/>
                <w:b/>
                <w:bCs/>
                <w:color w:val="000000"/>
                <w:sz w:val="22"/>
                <w:szCs w:val="22"/>
                <w:lang w:val="es-CL" w:eastAsia="es-CL"/>
              </w:rPr>
            </w:pPr>
          </w:p>
          <w:p w14:paraId="7103A165" w14:textId="77777777" w:rsidR="007A0A0D" w:rsidRPr="00EF4742" w:rsidRDefault="007A0A0D" w:rsidP="00483F18">
            <w:pPr>
              <w:jc w:val="center"/>
              <w:rPr>
                <w:rFonts w:ascii="Garamond" w:hAnsi="Garamond"/>
                <w:b/>
                <w:bCs/>
                <w:color w:val="000000"/>
                <w:sz w:val="22"/>
                <w:szCs w:val="22"/>
                <w:lang w:val="es-CL" w:eastAsia="es-CL"/>
              </w:rPr>
            </w:pPr>
          </w:p>
          <w:p w14:paraId="0C3D1BE3" w14:textId="005CF093" w:rsidR="007A0A0D" w:rsidRPr="00EF4742" w:rsidRDefault="007A0A0D" w:rsidP="007A0A0D">
            <w:pPr>
              <w:rPr>
                <w:rFonts w:ascii="Garamond" w:hAnsi="Garamond"/>
                <w:b/>
                <w:bCs/>
                <w:color w:val="000000"/>
                <w:sz w:val="22"/>
                <w:szCs w:val="22"/>
                <w:lang w:val="es-CL" w:eastAsia="es-CL"/>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1F638F43" w14:textId="5189C627" w:rsidR="00483F18" w:rsidRPr="00EF4742" w:rsidRDefault="00483F18" w:rsidP="00483F18">
            <w:pPr>
              <w:rPr>
                <w:rFonts w:ascii="Garamond" w:hAnsi="Garamond"/>
                <w:color w:val="000000"/>
                <w:sz w:val="22"/>
                <w:szCs w:val="22"/>
                <w:lang w:val="es-CL" w:eastAsia="es-CL"/>
              </w:rPr>
            </w:pPr>
            <w:r w:rsidRPr="00EF4742">
              <w:rPr>
                <w:rFonts w:ascii="Garamond" w:hAnsi="Garamond"/>
                <w:color w:val="000000"/>
                <w:sz w:val="22"/>
                <w:szCs w:val="22"/>
                <w:lang w:val="es-CL" w:eastAsia="es-CL"/>
              </w:rPr>
              <w:t>NEFROLOGÍA ADULTO</w:t>
            </w:r>
            <w:r w:rsidR="00A1339B">
              <w:rPr>
                <w:rFonts w:ascii="Garamond" w:hAnsi="Garamond"/>
                <w:color w:val="000000"/>
                <w:sz w:val="22"/>
                <w:szCs w:val="22"/>
                <w:lang w:val="es-CL" w:eastAsia="es-CL"/>
              </w:rPr>
              <w:t>.</w:t>
            </w:r>
          </w:p>
        </w:tc>
        <w:tc>
          <w:tcPr>
            <w:tcW w:w="2977" w:type="dxa"/>
            <w:tcBorders>
              <w:top w:val="single" w:sz="4" w:space="0" w:color="auto"/>
              <w:left w:val="single" w:sz="4" w:space="0" w:color="auto"/>
              <w:bottom w:val="single" w:sz="4" w:space="0" w:color="auto"/>
              <w:right w:val="single" w:sz="4" w:space="0" w:color="auto"/>
            </w:tcBorders>
            <w:vAlign w:val="center"/>
            <w:hideMark/>
          </w:tcPr>
          <w:p w14:paraId="37C80935" w14:textId="77777777" w:rsidR="00483F18" w:rsidRDefault="00483F18" w:rsidP="00483F18">
            <w:pPr>
              <w:rPr>
                <w:rFonts w:ascii="Garamond" w:hAnsi="Garamond"/>
                <w:color w:val="000000"/>
                <w:sz w:val="22"/>
                <w:szCs w:val="22"/>
                <w:lang w:val="es-CL" w:eastAsia="es-CL"/>
              </w:rPr>
            </w:pPr>
            <w:r w:rsidRPr="00EF4742">
              <w:rPr>
                <w:rFonts w:ascii="Garamond" w:hAnsi="Garamond"/>
                <w:color w:val="000000"/>
                <w:sz w:val="22"/>
                <w:szCs w:val="22"/>
                <w:lang w:val="es-CL" w:eastAsia="es-CL"/>
              </w:rPr>
              <w:t>Interconsultas, procedimientos diagnóstico y terapéutico. (Diálisis de Urgencia). Evaluaciones Pre Quirúrgica y controles Post operatorios de paciente trasplantado renal.</w:t>
            </w:r>
          </w:p>
          <w:p w14:paraId="497BAEDE" w14:textId="77777777" w:rsidR="00B7183D" w:rsidRPr="00EF4742" w:rsidRDefault="00B7183D" w:rsidP="00483F18">
            <w:pPr>
              <w:rPr>
                <w:rFonts w:ascii="Garamond" w:hAnsi="Garamond"/>
                <w:color w:val="000000"/>
                <w:sz w:val="22"/>
                <w:szCs w:val="22"/>
                <w:lang w:val="es-CL" w:eastAsia="es-CL"/>
              </w:rPr>
            </w:pPr>
          </w:p>
        </w:tc>
        <w:tc>
          <w:tcPr>
            <w:tcW w:w="2569" w:type="dxa"/>
            <w:tcBorders>
              <w:top w:val="single" w:sz="4" w:space="0" w:color="auto"/>
              <w:left w:val="single" w:sz="4" w:space="0" w:color="auto"/>
              <w:bottom w:val="single" w:sz="4" w:space="0" w:color="auto"/>
              <w:right w:val="single" w:sz="4" w:space="0" w:color="auto"/>
            </w:tcBorders>
            <w:vAlign w:val="center"/>
            <w:hideMark/>
          </w:tcPr>
          <w:p w14:paraId="28F056F6" w14:textId="77777777" w:rsidR="00483F18" w:rsidRPr="00EF4742" w:rsidRDefault="00483F18" w:rsidP="00483F18">
            <w:pPr>
              <w:rPr>
                <w:rFonts w:ascii="Garamond" w:hAnsi="Garamond"/>
                <w:color w:val="000000"/>
                <w:sz w:val="22"/>
                <w:szCs w:val="22"/>
                <w:lang w:val="es-CL" w:eastAsia="es-CL"/>
              </w:rPr>
            </w:pPr>
            <w:r w:rsidRPr="00EF4742">
              <w:rPr>
                <w:rFonts w:ascii="Garamond" w:hAnsi="Garamond"/>
                <w:color w:val="000000"/>
                <w:sz w:val="22"/>
                <w:szCs w:val="22"/>
                <w:lang w:val="es-CL" w:eastAsia="es-CL"/>
              </w:rPr>
              <w:t>Unidad de Emergencia, UCI y TIM adultos, TIM Quirúrgico, Pabellón.</w:t>
            </w:r>
          </w:p>
        </w:tc>
        <w:tc>
          <w:tcPr>
            <w:tcW w:w="833" w:type="dxa"/>
            <w:tcBorders>
              <w:left w:val="single" w:sz="4" w:space="0" w:color="auto"/>
            </w:tcBorders>
            <w:vAlign w:val="center"/>
            <w:hideMark/>
          </w:tcPr>
          <w:p w14:paraId="2744ECD1" w14:textId="77777777" w:rsidR="00483F18" w:rsidRPr="00483F18" w:rsidRDefault="00483F18" w:rsidP="00483F18">
            <w:pPr>
              <w:rPr>
                <w:rFonts w:ascii="Times New Roman" w:hAnsi="Times New Roman"/>
                <w:sz w:val="20"/>
                <w:lang w:val="es-CL" w:eastAsia="es-CL"/>
              </w:rPr>
            </w:pPr>
          </w:p>
        </w:tc>
      </w:tr>
      <w:tr w:rsidR="00D8122E" w:rsidRPr="00483F18" w14:paraId="1AE7FE5E" w14:textId="77777777" w:rsidTr="0073566A">
        <w:trPr>
          <w:trHeight w:val="1365"/>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50BDE0BB" w14:textId="77777777" w:rsidR="00483F18" w:rsidRPr="00EF4742" w:rsidRDefault="00483F18" w:rsidP="00483F18">
            <w:pPr>
              <w:rPr>
                <w:rFonts w:ascii="Garamond" w:hAnsi="Garamond"/>
                <w:b/>
                <w:bCs/>
                <w:color w:val="000000"/>
                <w:sz w:val="22"/>
                <w:szCs w:val="22"/>
                <w:lang w:val="es-CL" w:eastAsia="es-CL"/>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1F6356EE" w14:textId="2D8395BE" w:rsidR="00483F18" w:rsidRPr="00EF4742" w:rsidRDefault="00483F18" w:rsidP="00483F18">
            <w:pPr>
              <w:rPr>
                <w:rFonts w:ascii="Garamond" w:hAnsi="Garamond"/>
                <w:color w:val="000000"/>
                <w:sz w:val="22"/>
                <w:szCs w:val="22"/>
                <w:lang w:val="es-CL" w:eastAsia="es-CL"/>
              </w:rPr>
            </w:pPr>
            <w:r w:rsidRPr="00EF4742">
              <w:rPr>
                <w:rFonts w:ascii="Garamond" w:hAnsi="Garamond"/>
                <w:color w:val="000000"/>
                <w:sz w:val="22"/>
                <w:szCs w:val="22"/>
                <w:lang w:val="es-CL" w:eastAsia="es-CL"/>
              </w:rPr>
              <w:t>GASTROENTEROLOGÍA ADULTO</w:t>
            </w:r>
            <w:r w:rsidR="00A1339B">
              <w:rPr>
                <w:rFonts w:ascii="Garamond" w:hAnsi="Garamond"/>
                <w:color w:val="000000"/>
                <w:sz w:val="22"/>
                <w:szCs w:val="22"/>
                <w:lang w:val="es-CL" w:eastAsia="es-CL"/>
              </w:rPr>
              <w:t>.</w:t>
            </w:r>
          </w:p>
        </w:tc>
        <w:tc>
          <w:tcPr>
            <w:tcW w:w="2977" w:type="dxa"/>
            <w:tcBorders>
              <w:top w:val="single" w:sz="4" w:space="0" w:color="auto"/>
              <w:left w:val="nil"/>
              <w:bottom w:val="single" w:sz="4" w:space="0" w:color="auto"/>
              <w:right w:val="single" w:sz="4" w:space="0" w:color="auto"/>
            </w:tcBorders>
            <w:vAlign w:val="center"/>
            <w:hideMark/>
          </w:tcPr>
          <w:p w14:paraId="11DD2041" w14:textId="77777777" w:rsidR="00483F18" w:rsidRDefault="00483F18" w:rsidP="00483F18">
            <w:pPr>
              <w:rPr>
                <w:rFonts w:ascii="Garamond" w:hAnsi="Garamond"/>
                <w:color w:val="000000"/>
                <w:sz w:val="22"/>
                <w:szCs w:val="22"/>
                <w:lang w:val="es-CL" w:eastAsia="es-CL"/>
              </w:rPr>
            </w:pPr>
            <w:r w:rsidRPr="00EF4742">
              <w:rPr>
                <w:rFonts w:ascii="Garamond" w:hAnsi="Garamond"/>
                <w:color w:val="000000"/>
                <w:sz w:val="22"/>
                <w:szCs w:val="22"/>
                <w:lang w:val="es-CL" w:eastAsia="es-CL"/>
              </w:rPr>
              <w:t>Endoscopía digestiva alta diagnóstica.  Endoscopía digestiva alta terapéutica (incluye escleroterapia, ligadura de várices esofágicos, clips endoscópicos).</w:t>
            </w:r>
          </w:p>
          <w:p w14:paraId="05494941" w14:textId="77777777" w:rsidR="00502331" w:rsidRDefault="00502331" w:rsidP="00483F18">
            <w:pPr>
              <w:rPr>
                <w:rFonts w:ascii="Garamond" w:hAnsi="Garamond"/>
                <w:color w:val="000000"/>
                <w:sz w:val="22"/>
                <w:szCs w:val="22"/>
                <w:lang w:val="es-CL" w:eastAsia="es-CL"/>
              </w:rPr>
            </w:pPr>
          </w:p>
          <w:p w14:paraId="7E13B18B" w14:textId="77777777" w:rsidR="00502331" w:rsidRDefault="00502331" w:rsidP="00483F18">
            <w:pPr>
              <w:rPr>
                <w:rFonts w:ascii="Garamond" w:hAnsi="Garamond"/>
                <w:color w:val="000000"/>
                <w:sz w:val="22"/>
                <w:szCs w:val="22"/>
                <w:lang w:val="es-CL" w:eastAsia="es-CL"/>
              </w:rPr>
            </w:pPr>
          </w:p>
          <w:p w14:paraId="410A98A4" w14:textId="77777777" w:rsidR="00D63730" w:rsidRPr="00EF4742" w:rsidRDefault="00D63730" w:rsidP="00483F18">
            <w:pPr>
              <w:rPr>
                <w:rFonts w:ascii="Garamond" w:hAnsi="Garamond"/>
                <w:color w:val="000000"/>
                <w:sz w:val="22"/>
                <w:szCs w:val="22"/>
                <w:lang w:val="es-CL" w:eastAsia="es-CL"/>
              </w:rPr>
            </w:pPr>
          </w:p>
        </w:tc>
        <w:tc>
          <w:tcPr>
            <w:tcW w:w="2569" w:type="dxa"/>
            <w:tcBorders>
              <w:top w:val="single" w:sz="4" w:space="0" w:color="auto"/>
              <w:left w:val="nil"/>
              <w:bottom w:val="single" w:sz="4" w:space="0" w:color="auto"/>
              <w:right w:val="single" w:sz="4" w:space="0" w:color="auto"/>
            </w:tcBorders>
            <w:vAlign w:val="center"/>
            <w:hideMark/>
          </w:tcPr>
          <w:p w14:paraId="4E8E9D8D" w14:textId="58C1ECE0" w:rsidR="00483F18" w:rsidRPr="00EF4742" w:rsidRDefault="00483F18" w:rsidP="00483F18">
            <w:pPr>
              <w:rPr>
                <w:rFonts w:ascii="Garamond" w:hAnsi="Garamond"/>
                <w:color w:val="000000"/>
                <w:sz w:val="22"/>
                <w:szCs w:val="22"/>
                <w:lang w:val="es-CL" w:eastAsia="es-CL"/>
              </w:rPr>
            </w:pPr>
            <w:r w:rsidRPr="00EF4742">
              <w:rPr>
                <w:rFonts w:ascii="Garamond" w:hAnsi="Garamond"/>
                <w:color w:val="000000"/>
                <w:sz w:val="22"/>
                <w:szCs w:val="22"/>
                <w:lang w:val="es-CL" w:eastAsia="es-CL"/>
              </w:rPr>
              <w:t>Unidad de Emergencia, UCI y TIM adultos, Servicio de Cirugía y TIM Quirúrgico</w:t>
            </w:r>
            <w:r w:rsidR="00A1339B">
              <w:rPr>
                <w:rFonts w:ascii="Garamond" w:hAnsi="Garamond"/>
                <w:color w:val="000000"/>
                <w:sz w:val="22"/>
                <w:szCs w:val="22"/>
                <w:lang w:val="es-CL" w:eastAsia="es-CL"/>
              </w:rPr>
              <w:t>.</w:t>
            </w:r>
          </w:p>
        </w:tc>
        <w:tc>
          <w:tcPr>
            <w:tcW w:w="833" w:type="dxa"/>
            <w:tcBorders>
              <w:left w:val="single" w:sz="4" w:space="0" w:color="auto"/>
            </w:tcBorders>
            <w:vAlign w:val="center"/>
            <w:hideMark/>
          </w:tcPr>
          <w:p w14:paraId="503EF91F" w14:textId="77777777" w:rsidR="00483F18" w:rsidRPr="00483F18" w:rsidRDefault="00483F18" w:rsidP="00483F18">
            <w:pPr>
              <w:rPr>
                <w:rFonts w:ascii="Times New Roman" w:hAnsi="Times New Roman"/>
                <w:sz w:val="20"/>
                <w:lang w:val="es-CL" w:eastAsia="es-CL"/>
              </w:rPr>
            </w:pPr>
          </w:p>
        </w:tc>
      </w:tr>
      <w:tr w:rsidR="00D8122E" w:rsidRPr="00483F18" w14:paraId="2A6BD406" w14:textId="77777777" w:rsidTr="00D63730">
        <w:trPr>
          <w:trHeight w:val="1320"/>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51162966" w14:textId="77777777" w:rsidR="00483F18" w:rsidRPr="00EF4742" w:rsidRDefault="00483F18" w:rsidP="00483F18">
            <w:pPr>
              <w:rPr>
                <w:rFonts w:ascii="Garamond" w:hAnsi="Garamond"/>
                <w:b/>
                <w:bCs/>
                <w:color w:val="000000"/>
                <w:sz w:val="22"/>
                <w:szCs w:val="22"/>
                <w:lang w:val="es-CL" w:eastAsia="es-CL"/>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5A3F124F" w14:textId="2C14701E" w:rsidR="00483F18" w:rsidRPr="00EF4742" w:rsidRDefault="00483F18" w:rsidP="00483F18">
            <w:pPr>
              <w:rPr>
                <w:rFonts w:ascii="Garamond" w:hAnsi="Garamond"/>
                <w:color w:val="000000"/>
                <w:sz w:val="22"/>
                <w:szCs w:val="22"/>
                <w:lang w:val="es-CL" w:eastAsia="es-CL"/>
              </w:rPr>
            </w:pPr>
            <w:r w:rsidRPr="00EF4742">
              <w:rPr>
                <w:rFonts w:ascii="Garamond" w:hAnsi="Garamond"/>
                <w:color w:val="000000"/>
                <w:sz w:val="22"/>
                <w:szCs w:val="22"/>
                <w:lang w:val="es-CL" w:eastAsia="es-CL"/>
              </w:rPr>
              <w:t>CARDIOLOGIA ADULTO</w:t>
            </w:r>
            <w:r w:rsidR="00A1339B">
              <w:rPr>
                <w:rFonts w:ascii="Garamond" w:hAnsi="Garamond"/>
                <w:color w:val="000000"/>
                <w:sz w:val="22"/>
                <w:szCs w:val="22"/>
                <w:lang w:val="es-CL" w:eastAsia="es-CL"/>
              </w:rPr>
              <w:t>.</w:t>
            </w:r>
          </w:p>
        </w:tc>
        <w:tc>
          <w:tcPr>
            <w:tcW w:w="2977" w:type="dxa"/>
            <w:tcBorders>
              <w:top w:val="single" w:sz="4" w:space="0" w:color="auto"/>
              <w:left w:val="nil"/>
              <w:bottom w:val="single" w:sz="4" w:space="0" w:color="auto"/>
              <w:right w:val="single" w:sz="4" w:space="0" w:color="auto"/>
            </w:tcBorders>
            <w:vAlign w:val="center"/>
            <w:hideMark/>
          </w:tcPr>
          <w:p w14:paraId="40AE3BE3" w14:textId="4319B91E" w:rsidR="00483F18" w:rsidRPr="00EF4742" w:rsidRDefault="00483F18" w:rsidP="00483F18">
            <w:pPr>
              <w:rPr>
                <w:rFonts w:ascii="Garamond" w:hAnsi="Garamond"/>
                <w:color w:val="000000"/>
                <w:sz w:val="22"/>
                <w:szCs w:val="22"/>
                <w:lang w:val="es-CL" w:eastAsia="es-CL"/>
              </w:rPr>
            </w:pPr>
            <w:r w:rsidRPr="00EF4742">
              <w:rPr>
                <w:rFonts w:ascii="Garamond" w:hAnsi="Garamond"/>
                <w:color w:val="000000"/>
                <w:sz w:val="22"/>
                <w:szCs w:val="22"/>
                <w:lang w:val="es-CL" w:eastAsia="es-CL"/>
              </w:rPr>
              <w:t>Interconsultas, procedimientos diagnóstico y terapéutico. (</w:t>
            </w:r>
            <w:r w:rsidR="00523247" w:rsidRPr="00EF4742">
              <w:rPr>
                <w:rFonts w:ascii="Garamond" w:hAnsi="Garamond"/>
                <w:color w:val="000000"/>
                <w:sz w:val="22"/>
                <w:szCs w:val="22"/>
                <w:lang w:val="es-CL" w:eastAsia="es-CL"/>
              </w:rPr>
              <w:t>Angioplastia</w:t>
            </w:r>
            <w:r w:rsidRPr="00EF4742">
              <w:rPr>
                <w:rFonts w:ascii="Garamond" w:hAnsi="Garamond"/>
                <w:color w:val="000000"/>
                <w:sz w:val="22"/>
                <w:szCs w:val="22"/>
                <w:lang w:val="es-CL" w:eastAsia="es-CL"/>
              </w:rPr>
              <w:t xml:space="preserve"> de urgencia, Coronariografía). Interconsulta, Procedimiento Eco cardiología, Telemetría y ajuste de dispositivos</w:t>
            </w:r>
            <w:r w:rsidR="00A1339B">
              <w:rPr>
                <w:rFonts w:ascii="Garamond" w:hAnsi="Garamond"/>
                <w:color w:val="000000"/>
                <w:sz w:val="22"/>
                <w:szCs w:val="22"/>
                <w:lang w:val="es-CL" w:eastAsia="es-CL"/>
              </w:rPr>
              <w:t>.</w:t>
            </w:r>
          </w:p>
        </w:tc>
        <w:tc>
          <w:tcPr>
            <w:tcW w:w="2569" w:type="dxa"/>
            <w:tcBorders>
              <w:top w:val="single" w:sz="4" w:space="0" w:color="auto"/>
              <w:left w:val="nil"/>
              <w:bottom w:val="single" w:sz="4" w:space="0" w:color="auto"/>
              <w:right w:val="single" w:sz="4" w:space="0" w:color="auto"/>
            </w:tcBorders>
            <w:vAlign w:val="center"/>
            <w:hideMark/>
          </w:tcPr>
          <w:p w14:paraId="773C4F79" w14:textId="77777777" w:rsidR="00483F18" w:rsidRPr="00EF4742" w:rsidRDefault="00483F18" w:rsidP="00483F18">
            <w:pPr>
              <w:rPr>
                <w:rFonts w:ascii="Garamond" w:hAnsi="Garamond"/>
                <w:color w:val="000000"/>
                <w:sz w:val="22"/>
                <w:szCs w:val="22"/>
                <w:lang w:val="es-CL" w:eastAsia="es-CL"/>
              </w:rPr>
            </w:pPr>
            <w:r w:rsidRPr="00EF4742">
              <w:rPr>
                <w:rFonts w:ascii="Garamond" w:hAnsi="Garamond"/>
                <w:color w:val="000000"/>
                <w:sz w:val="22"/>
                <w:szCs w:val="22"/>
                <w:lang w:val="es-CL" w:eastAsia="es-CL"/>
              </w:rPr>
              <w:t>Unidad de Emergencia, UCI y TIM adultos, Unidad Coronaria, TIM Quirúrgico, Pabellón, Hemodinamia</w:t>
            </w:r>
          </w:p>
        </w:tc>
        <w:tc>
          <w:tcPr>
            <w:tcW w:w="833" w:type="dxa"/>
            <w:tcBorders>
              <w:left w:val="single" w:sz="4" w:space="0" w:color="auto"/>
            </w:tcBorders>
            <w:vAlign w:val="center"/>
            <w:hideMark/>
          </w:tcPr>
          <w:p w14:paraId="5FC1D741" w14:textId="77777777" w:rsidR="00483F18" w:rsidRPr="00483F18" w:rsidRDefault="00483F18" w:rsidP="00483F18">
            <w:pPr>
              <w:rPr>
                <w:rFonts w:ascii="Times New Roman" w:hAnsi="Times New Roman"/>
                <w:sz w:val="20"/>
                <w:lang w:val="es-CL" w:eastAsia="es-CL"/>
              </w:rPr>
            </w:pPr>
          </w:p>
        </w:tc>
      </w:tr>
      <w:tr w:rsidR="007A0A0D" w:rsidRPr="00483F18" w14:paraId="5BE9FAC5" w14:textId="77777777" w:rsidTr="00D63730">
        <w:trPr>
          <w:trHeight w:val="600"/>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05B1A3E1" w14:textId="77777777" w:rsidR="00483F18" w:rsidRPr="00EF4742" w:rsidRDefault="00483F18" w:rsidP="00483F18">
            <w:pPr>
              <w:rPr>
                <w:rFonts w:ascii="Garamond" w:hAnsi="Garamond"/>
                <w:b/>
                <w:bCs/>
                <w:color w:val="000000"/>
                <w:sz w:val="22"/>
                <w:szCs w:val="22"/>
                <w:lang w:val="es-CL" w:eastAsia="es-CL"/>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0AE89CF9" w14:textId="271DFD6D" w:rsidR="00483F18" w:rsidRPr="00EF4742" w:rsidRDefault="00483F18" w:rsidP="00483F18">
            <w:pPr>
              <w:rPr>
                <w:rFonts w:ascii="Garamond" w:hAnsi="Garamond"/>
                <w:color w:val="000000"/>
                <w:sz w:val="22"/>
                <w:szCs w:val="22"/>
                <w:lang w:val="es-CL" w:eastAsia="es-CL"/>
              </w:rPr>
            </w:pPr>
            <w:r w:rsidRPr="00EF4742">
              <w:rPr>
                <w:rFonts w:ascii="Garamond" w:hAnsi="Garamond"/>
                <w:color w:val="000000"/>
                <w:sz w:val="22"/>
                <w:szCs w:val="22"/>
                <w:lang w:val="es-CL" w:eastAsia="es-CL"/>
              </w:rPr>
              <w:t>HEMATO-ONCOLOGÍA ADULTO</w:t>
            </w:r>
            <w:r w:rsidR="00A1339B">
              <w:rPr>
                <w:rFonts w:ascii="Garamond" w:hAnsi="Garamond"/>
                <w:color w:val="000000"/>
                <w:sz w:val="22"/>
                <w:szCs w:val="22"/>
                <w:lang w:val="es-CL" w:eastAsia="es-CL"/>
              </w:rPr>
              <w:t>.</w:t>
            </w:r>
          </w:p>
        </w:tc>
        <w:tc>
          <w:tcPr>
            <w:tcW w:w="2977" w:type="dxa"/>
            <w:tcBorders>
              <w:top w:val="single" w:sz="4" w:space="0" w:color="auto"/>
              <w:left w:val="nil"/>
              <w:bottom w:val="single" w:sz="4" w:space="0" w:color="auto"/>
              <w:right w:val="single" w:sz="4" w:space="0" w:color="auto"/>
            </w:tcBorders>
            <w:vAlign w:val="center"/>
            <w:hideMark/>
          </w:tcPr>
          <w:p w14:paraId="18DAB2B5" w14:textId="4CDF88F1" w:rsidR="00483F18" w:rsidRPr="00EF4742" w:rsidRDefault="00483F18" w:rsidP="00483F18">
            <w:pPr>
              <w:rPr>
                <w:rFonts w:ascii="Garamond" w:hAnsi="Garamond"/>
                <w:color w:val="000000"/>
                <w:sz w:val="22"/>
                <w:szCs w:val="22"/>
                <w:lang w:val="es-CL" w:eastAsia="es-CL"/>
              </w:rPr>
            </w:pPr>
            <w:r w:rsidRPr="00EF4742">
              <w:rPr>
                <w:rFonts w:ascii="Garamond" w:hAnsi="Garamond"/>
                <w:color w:val="000000"/>
                <w:sz w:val="22"/>
                <w:szCs w:val="22"/>
                <w:lang w:val="es-CL" w:eastAsia="es-CL"/>
              </w:rPr>
              <w:t>Interconsulta, Procedimiento diagnostico terapéutico</w:t>
            </w:r>
            <w:r w:rsidR="00A1339B">
              <w:rPr>
                <w:rFonts w:ascii="Garamond" w:hAnsi="Garamond"/>
                <w:color w:val="000000"/>
                <w:sz w:val="22"/>
                <w:szCs w:val="22"/>
                <w:lang w:val="es-CL" w:eastAsia="es-CL"/>
              </w:rPr>
              <w:t>.</w:t>
            </w:r>
          </w:p>
        </w:tc>
        <w:tc>
          <w:tcPr>
            <w:tcW w:w="2569" w:type="dxa"/>
            <w:tcBorders>
              <w:top w:val="single" w:sz="4" w:space="0" w:color="auto"/>
              <w:left w:val="nil"/>
              <w:bottom w:val="single" w:sz="4" w:space="0" w:color="auto"/>
              <w:right w:val="single" w:sz="4" w:space="0" w:color="auto"/>
            </w:tcBorders>
            <w:vAlign w:val="center"/>
            <w:hideMark/>
          </w:tcPr>
          <w:p w14:paraId="190690B7" w14:textId="77777777" w:rsidR="00483F18" w:rsidRPr="00EF4742" w:rsidRDefault="00483F18" w:rsidP="00483F18">
            <w:pPr>
              <w:rPr>
                <w:rFonts w:ascii="Garamond" w:hAnsi="Garamond"/>
                <w:color w:val="000000"/>
                <w:sz w:val="22"/>
                <w:szCs w:val="22"/>
                <w:lang w:val="es-CL" w:eastAsia="es-CL"/>
              </w:rPr>
            </w:pPr>
            <w:r w:rsidRPr="00EF4742">
              <w:rPr>
                <w:rFonts w:ascii="Garamond" w:hAnsi="Garamond"/>
                <w:color w:val="000000"/>
                <w:sz w:val="22"/>
                <w:szCs w:val="22"/>
                <w:lang w:val="es-CL" w:eastAsia="es-CL"/>
              </w:rPr>
              <w:t>Servicio de Oncología, Servicio de Medicina, UPC adultos y Unidad de emergencia adultos</w:t>
            </w:r>
          </w:p>
        </w:tc>
        <w:tc>
          <w:tcPr>
            <w:tcW w:w="833" w:type="dxa"/>
            <w:vAlign w:val="center"/>
            <w:hideMark/>
          </w:tcPr>
          <w:p w14:paraId="2BEA707B" w14:textId="77777777" w:rsidR="00483F18" w:rsidRPr="00483F18" w:rsidRDefault="00483F18" w:rsidP="00483F18">
            <w:pPr>
              <w:rPr>
                <w:rFonts w:ascii="Times New Roman" w:hAnsi="Times New Roman"/>
                <w:sz w:val="20"/>
                <w:lang w:val="es-CL" w:eastAsia="es-CL"/>
              </w:rPr>
            </w:pPr>
          </w:p>
        </w:tc>
      </w:tr>
      <w:tr w:rsidR="007A0A0D" w:rsidRPr="00483F18" w14:paraId="11A891EA" w14:textId="77777777" w:rsidTr="00D63730">
        <w:trPr>
          <w:trHeight w:val="600"/>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3A463A79" w14:textId="77777777" w:rsidR="00483F18" w:rsidRPr="00EF4742" w:rsidRDefault="00483F18" w:rsidP="00483F18">
            <w:pPr>
              <w:rPr>
                <w:rFonts w:ascii="Garamond" w:hAnsi="Garamond"/>
                <w:b/>
                <w:bCs/>
                <w:color w:val="000000"/>
                <w:sz w:val="22"/>
                <w:szCs w:val="22"/>
                <w:lang w:val="es-CL" w:eastAsia="es-CL"/>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333E04CE" w14:textId="448FFFDC" w:rsidR="00483F18" w:rsidRPr="00EF4742" w:rsidRDefault="00483F18" w:rsidP="00483F18">
            <w:pPr>
              <w:rPr>
                <w:rFonts w:ascii="Garamond" w:hAnsi="Garamond"/>
                <w:color w:val="000000"/>
                <w:sz w:val="22"/>
                <w:szCs w:val="22"/>
                <w:lang w:val="es-CL" w:eastAsia="es-CL"/>
              </w:rPr>
            </w:pPr>
            <w:r w:rsidRPr="00EF4742">
              <w:rPr>
                <w:rFonts w:ascii="Garamond" w:hAnsi="Garamond"/>
                <w:color w:val="000000"/>
                <w:sz w:val="22"/>
                <w:szCs w:val="22"/>
                <w:lang w:val="es-CL" w:eastAsia="es-CL"/>
              </w:rPr>
              <w:t>ONCOLOGÍA MÉDICA ADULTO</w:t>
            </w:r>
            <w:r w:rsidR="00A1339B">
              <w:rPr>
                <w:rFonts w:ascii="Garamond" w:hAnsi="Garamond"/>
                <w:color w:val="000000"/>
                <w:sz w:val="22"/>
                <w:szCs w:val="22"/>
                <w:lang w:val="es-CL" w:eastAsia="es-CL"/>
              </w:rPr>
              <w:t>.</w:t>
            </w:r>
          </w:p>
        </w:tc>
        <w:tc>
          <w:tcPr>
            <w:tcW w:w="2977" w:type="dxa"/>
            <w:tcBorders>
              <w:top w:val="nil"/>
              <w:left w:val="nil"/>
              <w:bottom w:val="single" w:sz="4" w:space="0" w:color="auto"/>
              <w:right w:val="single" w:sz="4" w:space="0" w:color="auto"/>
            </w:tcBorders>
            <w:vAlign w:val="center"/>
            <w:hideMark/>
          </w:tcPr>
          <w:p w14:paraId="6D4B2C4C" w14:textId="3695659C" w:rsidR="00483F18" w:rsidRPr="00EF4742" w:rsidRDefault="00483F18" w:rsidP="00483F18">
            <w:pPr>
              <w:rPr>
                <w:rFonts w:ascii="Garamond" w:hAnsi="Garamond"/>
                <w:color w:val="000000"/>
                <w:sz w:val="22"/>
                <w:szCs w:val="22"/>
                <w:lang w:val="es-CL" w:eastAsia="es-CL"/>
              </w:rPr>
            </w:pPr>
            <w:r w:rsidRPr="00EF4742">
              <w:rPr>
                <w:rFonts w:ascii="Garamond" w:hAnsi="Garamond"/>
                <w:color w:val="000000"/>
                <w:sz w:val="22"/>
                <w:szCs w:val="22"/>
                <w:lang w:val="es-CL" w:eastAsia="es-CL"/>
              </w:rPr>
              <w:t>Interconsulta, Procedimiento diagnostico terapéutico</w:t>
            </w:r>
            <w:r w:rsidR="00A1339B">
              <w:rPr>
                <w:rFonts w:ascii="Garamond" w:hAnsi="Garamond"/>
                <w:color w:val="000000"/>
                <w:sz w:val="22"/>
                <w:szCs w:val="22"/>
                <w:lang w:val="es-CL" w:eastAsia="es-CL"/>
              </w:rPr>
              <w:t>.</w:t>
            </w:r>
          </w:p>
        </w:tc>
        <w:tc>
          <w:tcPr>
            <w:tcW w:w="2569" w:type="dxa"/>
            <w:tcBorders>
              <w:top w:val="nil"/>
              <w:left w:val="nil"/>
              <w:bottom w:val="single" w:sz="4" w:space="0" w:color="auto"/>
              <w:right w:val="single" w:sz="4" w:space="0" w:color="auto"/>
            </w:tcBorders>
            <w:vAlign w:val="center"/>
            <w:hideMark/>
          </w:tcPr>
          <w:p w14:paraId="77EF5B2A" w14:textId="77777777" w:rsidR="00483F18" w:rsidRPr="00EF4742" w:rsidRDefault="00483F18" w:rsidP="00483F18">
            <w:pPr>
              <w:rPr>
                <w:rFonts w:ascii="Garamond" w:hAnsi="Garamond"/>
                <w:color w:val="000000"/>
                <w:sz w:val="22"/>
                <w:szCs w:val="22"/>
                <w:lang w:val="es-CL" w:eastAsia="es-CL"/>
              </w:rPr>
            </w:pPr>
            <w:r w:rsidRPr="00EF4742">
              <w:rPr>
                <w:rFonts w:ascii="Garamond" w:hAnsi="Garamond"/>
                <w:color w:val="000000"/>
                <w:sz w:val="22"/>
                <w:szCs w:val="22"/>
                <w:lang w:val="es-CL" w:eastAsia="es-CL"/>
              </w:rPr>
              <w:t>Servicio de Oncología, Servicio de Medicina, UPC adultos y Unidad de emergencia adultos</w:t>
            </w:r>
          </w:p>
        </w:tc>
        <w:tc>
          <w:tcPr>
            <w:tcW w:w="833" w:type="dxa"/>
            <w:vAlign w:val="center"/>
            <w:hideMark/>
          </w:tcPr>
          <w:p w14:paraId="34894854" w14:textId="77777777" w:rsidR="00483F18" w:rsidRPr="00483F18" w:rsidRDefault="00483F18" w:rsidP="00483F18">
            <w:pPr>
              <w:rPr>
                <w:rFonts w:ascii="Times New Roman" w:hAnsi="Times New Roman"/>
                <w:sz w:val="20"/>
                <w:lang w:val="es-CL" w:eastAsia="es-CL"/>
              </w:rPr>
            </w:pPr>
          </w:p>
        </w:tc>
      </w:tr>
      <w:tr w:rsidR="007A0A0D" w:rsidRPr="00483F18" w14:paraId="33624BDA" w14:textId="77777777" w:rsidTr="00D63730">
        <w:trPr>
          <w:trHeight w:val="1260"/>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0AF277DB" w14:textId="77777777" w:rsidR="00483F18" w:rsidRPr="00EF4742" w:rsidRDefault="00483F18" w:rsidP="00483F18">
            <w:pPr>
              <w:rPr>
                <w:rFonts w:ascii="Garamond" w:hAnsi="Garamond"/>
                <w:b/>
                <w:bCs/>
                <w:color w:val="000000"/>
                <w:sz w:val="22"/>
                <w:szCs w:val="22"/>
                <w:lang w:val="es-CL" w:eastAsia="es-CL"/>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12ECC8BB" w14:textId="63577CC7" w:rsidR="00483F18" w:rsidRPr="00EF4742" w:rsidRDefault="00483F18" w:rsidP="00483F18">
            <w:pPr>
              <w:rPr>
                <w:rFonts w:ascii="Garamond" w:hAnsi="Garamond"/>
                <w:color w:val="000000"/>
                <w:sz w:val="22"/>
                <w:szCs w:val="22"/>
                <w:lang w:val="es-CL" w:eastAsia="es-CL"/>
              </w:rPr>
            </w:pPr>
            <w:r w:rsidRPr="00EF4742">
              <w:rPr>
                <w:rFonts w:ascii="Garamond" w:hAnsi="Garamond"/>
                <w:color w:val="000000"/>
                <w:sz w:val="22"/>
                <w:szCs w:val="22"/>
                <w:lang w:val="es-CL" w:eastAsia="es-CL"/>
              </w:rPr>
              <w:t>NEUROLOGIA ADULTO</w:t>
            </w:r>
            <w:r w:rsidR="00A1339B">
              <w:rPr>
                <w:rFonts w:ascii="Garamond" w:hAnsi="Garamond"/>
                <w:color w:val="000000"/>
                <w:sz w:val="22"/>
                <w:szCs w:val="22"/>
                <w:lang w:val="es-CL" w:eastAsia="es-CL"/>
              </w:rPr>
              <w:t>.</w:t>
            </w:r>
            <w:r w:rsidRPr="00EF4742">
              <w:rPr>
                <w:rFonts w:ascii="Garamond" w:hAnsi="Garamond"/>
                <w:color w:val="000000"/>
                <w:sz w:val="22"/>
                <w:szCs w:val="22"/>
                <w:lang w:val="es-CL" w:eastAsia="es-CL"/>
              </w:rPr>
              <w:t xml:space="preserve"> </w:t>
            </w:r>
          </w:p>
        </w:tc>
        <w:tc>
          <w:tcPr>
            <w:tcW w:w="2977" w:type="dxa"/>
            <w:tcBorders>
              <w:top w:val="nil"/>
              <w:left w:val="nil"/>
              <w:bottom w:val="single" w:sz="4" w:space="0" w:color="auto"/>
              <w:right w:val="single" w:sz="4" w:space="0" w:color="auto"/>
            </w:tcBorders>
            <w:vAlign w:val="center"/>
            <w:hideMark/>
          </w:tcPr>
          <w:p w14:paraId="20DD5BF1" w14:textId="1C67E645" w:rsidR="00483F18" w:rsidRPr="00EF4742" w:rsidRDefault="00483F18" w:rsidP="00483F18">
            <w:pPr>
              <w:rPr>
                <w:rFonts w:ascii="Garamond" w:hAnsi="Garamond"/>
                <w:color w:val="000000"/>
                <w:sz w:val="22"/>
                <w:szCs w:val="22"/>
                <w:lang w:val="es-CL" w:eastAsia="es-CL"/>
              </w:rPr>
            </w:pPr>
            <w:r w:rsidRPr="00EF4742">
              <w:rPr>
                <w:rFonts w:ascii="Garamond" w:hAnsi="Garamond"/>
                <w:color w:val="000000"/>
                <w:sz w:val="22"/>
                <w:szCs w:val="22"/>
                <w:lang w:val="es-CL" w:eastAsia="es-CL"/>
              </w:rPr>
              <w:t>Interconsultas, procedimientos diagnóstico y terapéutico, informe EEG para eventual procuramiento de órganos, Trombólisis en ACV</w:t>
            </w:r>
            <w:r w:rsidR="00A1339B">
              <w:rPr>
                <w:rFonts w:ascii="Garamond" w:hAnsi="Garamond"/>
                <w:color w:val="000000"/>
                <w:sz w:val="22"/>
                <w:szCs w:val="22"/>
                <w:lang w:val="es-CL" w:eastAsia="es-CL"/>
              </w:rPr>
              <w:t>.</w:t>
            </w:r>
          </w:p>
        </w:tc>
        <w:tc>
          <w:tcPr>
            <w:tcW w:w="2569" w:type="dxa"/>
            <w:tcBorders>
              <w:top w:val="nil"/>
              <w:left w:val="nil"/>
              <w:bottom w:val="single" w:sz="4" w:space="0" w:color="auto"/>
              <w:right w:val="single" w:sz="4" w:space="0" w:color="auto"/>
            </w:tcBorders>
            <w:vAlign w:val="center"/>
            <w:hideMark/>
          </w:tcPr>
          <w:p w14:paraId="671CF441" w14:textId="77777777" w:rsidR="00483F18" w:rsidRPr="00EF4742" w:rsidRDefault="00483F18" w:rsidP="00483F18">
            <w:pPr>
              <w:rPr>
                <w:rFonts w:ascii="Garamond" w:hAnsi="Garamond"/>
                <w:color w:val="000000"/>
                <w:sz w:val="22"/>
                <w:szCs w:val="22"/>
                <w:lang w:val="es-CL" w:eastAsia="es-CL"/>
              </w:rPr>
            </w:pPr>
            <w:r w:rsidRPr="00EF4742">
              <w:rPr>
                <w:rFonts w:ascii="Garamond" w:hAnsi="Garamond"/>
                <w:color w:val="000000"/>
                <w:sz w:val="22"/>
                <w:szCs w:val="22"/>
                <w:lang w:val="es-CL" w:eastAsia="es-CL"/>
              </w:rPr>
              <w:t>Unidad de Emergencia, UCI y TIM adultos, Servicio de Cirugía y TIM Quirúrgico.</w:t>
            </w:r>
          </w:p>
        </w:tc>
        <w:tc>
          <w:tcPr>
            <w:tcW w:w="833" w:type="dxa"/>
            <w:vAlign w:val="center"/>
            <w:hideMark/>
          </w:tcPr>
          <w:p w14:paraId="5CD35B4C" w14:textId="77777777" w:rsidR="00483F18" w:rsidRPr="00483F18" w:rsidRDefault="00483F18" w:rsidP="00483F18">
            <w:pPr>
              <w:rPr>
                <w:rFonts w:ascii="Times New Roman" w:hAnsi="Times New Roman"/>
                <w:sz w:val="20"/>
                <w:lang w:val="es-CL" w:eastAsia="es-CL"/>
              </w:rPr>
            </w:pPr>
          </w:p>
        </w:tc>
      </w:tr>
      <w:tr w:rsidR="007A0A0D" w:rsidRPr="00483F18" w14:paraId="11A5CE30" w14:textId="77777777" w:rsidTr="00D63730">
        <w:trPr>
          <w:trHeight w:val="1230"/>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5D04AA7B" w14:textId="77777777" w:rsidR="00483F18" w:rsidRPr="00EF4742" w:rsidRDefault="00483F18" w:rsidP="00483F18">
            <w:pPr>
              <w:rPr>
                <w:rFonts w:ascii="Garamond" w:hAnsi="Garamond"/>
                <w:b/>
                <w:bCs/>
                <w:color w:val="000000"/>
                <w:sz w:val="22"/>
                <w:szCs w:val="22"/>
                <w:lang w:val="es-CL" w:eastAsia="es-CL"/>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170D2B0B" w14:textId="2E5AC0AD" w:rsidR="00483F18" w:rsidRPr="00EF4742" w:rsidRDefault="00483F18" w:rsidP="00483F18">
            <w:pPr>
              <w:rPr>
                <w:rFonts w:ascii="Garamond" w:hAnsi="Garamond"/>
                <w:color w:val="000000"/>
                <w:sz w:val="22"/>
                <w:szCs w:val="22"/>
                <w:lang w:val="es-CL" w:eastAsia="es-CL"/>
              </w:rPr>
            </w:pPr>
            <w:r w:rsidRPr="00EF4742">
              <w:rPr>
                <w:rFonts w:ascii="Garamond" w:hAnsi="Garamond"/>
                <w:color w:val="000000"/>
                <w:sz w:val="22"/>
                <w:szCs w:val="22"/>
                <w:lang w:val="es-CL" w:eastAsia="es-CL"/>
              </w:rPr>
              <w:t>NEFROLOGÍA PEDIATRICA</w:t>
            </w:r>
            <w:r w:rsidR="00A1339B">
              <w:rPr>
                <w:rFonts w:ascii="Garamond" w:hAnsi="Garamond"/>
                <w:color w:val="000000"/>
                <w:sz w:val="22"/>
                <w:szCs w:val="22"/>
                <w:lang w:val="es-CL" w:eastAsia="es-CL"/>
              </w:rPr>
              <w:t>.</w:t>
            </w:r>
          </w:p>
        </w:tc>
        <w:tc>
          <w:tcPr>
            <w:tcW w:w="2977" w:type="dxa"/>
            <w:tcBorders>
              <w:top w:val="nil"/>
              <w:left w:val="nil"/>
              <w:bottom w:val="single" w:sz="4" w:space="0" w:color="auto"/>
              <w:right w:val="single" w:sz="4" w:space="0" w:color="auto"/>
            </w:tcBorders>
            <w:vAlign w:val="center"/>
            <w:hideMark/>
          </w:tcPr>
          <w:p w14:paraId="6F391039" w14:textId="58F99B50" w:rsidR="00483F18" w:rsidRPr="00EF4742" w:rsidRDefault="00483F18" w:rsidP="00483F18">
            <w:pPr>
              <w:rPr>
                <w:rFonts w:ascii="Garamond" w:hAnsi="Garamond"/>
                <w:color w:val="000000"/>
                <w:sz w:val="22"/>
                <w:szCs w:val="22"/>
                <w:lang w:val="es-CL" w:eastAsia="es-CL"/>
              </w:rPr>
            </w:pPr>
            <w:r w:rsidRPr="00EF4742">
              <w:rPr>
                <w:rFonts w:ascii="Garamond" w:hAnsi="Garamond"/>
                <w:color w:val="000000"/>
                <w:sz w:val="22"/>
                <w:szCs w:val="22"/>
                <w:lang w:val="es-CL" w:eastAsia="es-CL"/>
              </w:rPr>
              <w:t>Interconsultas, procedimientos diagnóstico y terapéutico. (diálisis de Urgencia)</w:t>
            </w:r>
            <w:r w:rsidR="00A1339B">
              <w:rPr>
                <w:rFonts w:ascii="Garamond" w:hAnsi="Garamond"/>
                <w:color w:val="000000"/>
                <w:sz w:val="22"/>
                <w:szCs w:val="22"/>
                <w:lang w:val="es-CL" w:eastAsia="es-CL"/>
              </w:rPr>
              <w:t>.</w:t>
            </w:r>
          </w:p>
        </w:tc>
        <w:tc>
          <w:tcPr>
            <w:tcW w:w="2569" w:type="dxa"/>
            <w:tcBorders>
              <w:top w:val="nil"/>
              <w:left w:val="nil"/>
              <w:bottom w:val="single" w:sz="4" w:space="0" w:color="auto"/>
              <w:right w:val="single" w:sz="4" w:space="0" w:color="auto"/>
            </w:tcBorders>
            <w:vAlign w:val="center"/>
            <w:hideMark/>
          </w:tcPr>
          <w:p w14:paraId="7B3042A1" w14:textId="77777777" w:rsidR="00483F18" w:rsidRPr="00EF4742" w:rsidRDefault="00483F18" w:rsidP="00483F18">
            <w:pPr>
              <w:rPr>
                <w:rFonts w:ascii="Garamond" w:hAnsi="Garamond"/>
                <w:color w:val="000000"/>
                <w:sz w:val="22"/>
                <w:szCs w:val="22"/>
                <w:lang w:val="es-CL" w:eastAsia="es-CL"/>
              </w:rPr>
            </w:pPr>
            <w:r w:rsidRPr="00EF4742">
              <w:rPr>
                <w:rFonts w:ascii="Garamond" w:hAnsi="Garamond"/>
                <w:color w:val="000000"/>
                <w:sz w:val="22"/>
                <w:szCs w:val="22"/>
                <w:lang w:val="es-CL" w:eastAsia="es-CL"/>
              </w:rPr>
              <w:t>Unidad de Emergencia, UCI –TIM Pediátrico, Neonatología, Servicio de Pediatría</w:t>
            </w:r>
          </w:p>
        </w:tc>
        <w:tc>
          <w:tcPr>
            <w:tcW w:w="833" w:type="dxa"/>
            <w:vAlign w:val="center"/>
            <w:hideMark/>
          </w:tcPr>
          <w:p w14:paraId="0F553C5F" w14:textId="77777777" w:rsidR="00483F18" w:rsidRDefault="00483F18" w:rsidP="00483F18">
            <w:pPr>
              <w:rPr>
                <w:rFonts w:ascii="Times New Roman" w:hAnsi="Times New Roman"/>
                <w:sz w:val="20"/>
                <w:lang w:val="es-CL" w:eastAsia="es-CL"/>
              </w:rPr>
            </w:pPr>
          </w:p>
          <w:p w14:paraId="31540C10" w14:textId="77777777" w:rsidR="00EB23EC" w:rsidRDefault="00EB23EC" w:rsidP="00483F18">
            <w:pPr>
              <w:rPr>
                <w:rFonts w:ascii="Times New Roman" w:hAnsi="Times New Roman"/>
                <w:sz w:val="20"/>
                <w:lang w:val="es-CL" w:eastAsia="es-CL"/>
              </w:rPr>
            </w:pPr>
          </w:p>
          <w:p w14:paraId="6CCC7F64" w14:textId="77777777" w:rsidR="00EB23EC" w:rsidRDefault="00EB23EC" w:rsidP="00483F18">
            <w:pPr>
              <w:rPr>
                <w:rFonts w:ascii="Times New Roman" w:hAnsi="Times New Roman"/>
                <w:sz w:val="20"/>
                <w:lang w:val="es-CL" w:eastAsia="es-CL"/>
              </w:rPr>
            </w:pPr>
          </w:p>
          <w:p w14:paraId="42D8869C" w14:textId="77777777" w:rsidR="00EB23EC" w:rsidRDefault="00EB23EC" w:rsidP="00483F18">
            <w:pPr>
              <w:rPr>
                <w:rFonts w:ascii="Times New Roman" w:hAnsi="Times New Roman"/>
                <w:sz w:val="20"/>
                <w:lang w:val="es-CL" w:eastAsia="es-CL"/>
              </w:rPr>
            </w:pPr>
          </w:p>
          <w:p w14:paraId="6E7B85D3" w14:textId="77777777" w:rsidR="00EB23EC" w:rsidRDefault="00EB23EC" w:rsidP="00483F18">
            <w:pPr>
              <w:rPr>
                <w:rFonts w:ascii="Times New Roman" w:hAnsi="Times New Roman"/>
                <w:sz w:val="20"/>
                <w:lang w:val="es-CL" w:eastAsia="es-CL"/>
              </w:rPr>
            </w:pPr>
          </w:p>
          <w:p w14:paraId="0579184C" w14:textId="77777777" w:rsidR="00EB23EC" w:rsidRPr="00483F18" w:rsidRDefault="00EB23EC" w:rsidP="00483F18">
            <w:pPr>
              <w:rPr>
                <w:rFonts w:ascii="Times New Roman" w:hAnsi="Times New Roman"/>
                <w:sz w:val="20"/>
                <w:lang w:val="es-CL" w:eastAsia="es-CL"/>
              </w:rPr>
            </w:pPr>
          </w:p>
        </w:tc>
      </w:tr>
      <w:tr w:rsidR="00EB23EC" w:rsidRPr="00483F18" w14:paraId="33ECC408" w14:textId="77777777" w:rsidTr="00D63730">
        <w:trPr>
          <w:trHeight w:val="1230"/>
        </w:trPr>
        <w:tc>
          <w:tcPr>
            <w:tcW w:w="1838" w:type="dxa"/>
            <w:vMerge/>
            <w:tcBorders>
              <w:top w:val="single" w:sz="4" w:space="0" w:color="auto"/>
              <w:left w:val="single" w:sz="4" w:space="0" w:color="auto"/>
              <w:bottom w:val="single" w:sz="4" w:space="0" w:color="auto"/>
              <w:right w:val="single" w:sz="4" w:space="0" w:color="auto"/>
            </w:tcBorders>
            <w:vAlign w:val="center"/>
          </w:tcPr>
          <w:p w14:paraId="3C07A2F6" w14:textId="77777777" w:rsidR="00EB23EC" w:rsidRPr="00EF4742" w:rsidRDefault="00EB23EC" w:rsidP="00483F18">
            <w:pPr>
              <w:rPr>
                <w:rFonts w:ascii="Garamond" w:hAnsi="Garamond"/>
                <w:b/>
                <w:bCs/>
                <w:color w:val="000000"/>
                <w:sz w:val="22"/>
                <w:szCs w:val="22"/>
                <w:lang w:val="es-CL" w:eastAsia="es-CL"/>
              </w:rPr>
            </w:pPr>
          </w:p>
        </w:tc>
        <w:tc>
          <w:tcPr>
            <w:tcW w:w="2977" w:type="dxa"/>
            <w:tcBorders>
              <w:top w:val="single" w:sz="4" w:space="0" w:color="auto"/>
              <w:left w:val="single" w:sz="4" w:space="0" w:color="auto"/>
              <w:bottom w:val="single" w:sz="4" w:space="0" w:color="auto"/>
              <w:right w:val="single" w:sz="4" w:space="0" w:color="auto"/>
            </w:tcBorders>
            <w:vAlign w:val="center"/>
          </w:tcPr>
          <w:p w14:paraId="0C038BBD" w14:textId="185F34CE" w:rsidR="00EB23EC" w:rsidRPr="00EF4742" w:rsidRDefault="00B9475A" w:rsidP="00483F18">
            <w:pPr>
              <w:rPr>
                <w:rFonts w:ascii="Garamond" w:hAnsi="Garamond"/>
                <w:color w:val="000000"/>
                <w:sz w:val="22"/>
                <w:szCs w:val="22"/>
                <w:lang w:val="es-CL" w:eastAsia="es-CL"/>
              </w:rPr>
            </w:pPr>
            <w:r>
              <w:rPr>
                <w:rFonts w:ascii="Garamond" w:hAnsi="Garamond"/>
                <w:color w:val="000000"/>
                <w:sz w:val="22"/>
                <w:szCs w:val="22"/>
                <w:lang w:val="es-CL" w:eastAsia="es-CL"/>
              </w:rPr>
              <w:t>PSIQUIATRIA ADULTO</w:t>
            </w:r>
          </w:p>
        </w:tc>
        <w:tc>
          <w:tcPr>
            <w:tcW w:w="2977" w:type="dxa"/>
            <w:tcBorders>
              <w:top w:val="nil"/>
              <w:left w:val="nil"/>
              <w:bottom w:val="single" w:sz="4" w:space="0" w:color="auto"/>
              <w:right w:val="single" w:sz="4" w:space="0" w:color="auto"/>
            </w:tcBorders>
            <w:vAlign w:val="center"/>
          </w:tcPr>
          <w:p w14:paraId="7F14995D" w14:textId="3AEEF127" w:rsidR="00EB23EC" w:rsidRPr="00EF4742" w:rsidRDefault="00B9475A" w:rsidP="00483F18">
            <w:pPr>
              <w:rPr>
                <w:rFonts w:ascii="Garamond" w:hAnsi="Garamond"/>
                <w:color w:val="000000"/>
                <w:sz w:val="22"/>
                <w:szCs w:val="22"/>
                <w:lang w:val="es-CL" w:eastAsia="es-CL"/>
              </w:rPr>
            </w:pPr>
            <w:r>
              <w:rPr>
                <w:rFonts w:ascii="Garamond" w:hAnsi="Garamond"/>
                <w:color w:val="000000"/>
                <w:sz w:val="22"/>
                <w:szCs w:val="22"/>
                <w:lang w:val="es-CL" w:eastAsia="es-CL"/>
              </w:rPr>
              <w:t>Interconsultas.</w:t>
            </w:r>
          </w:p>
        </w:tc>
        <w:tc>
          <w:tcPr>
            <w:tcW w:w="2569" w:type="dxa"/>
            <w:tcBorders>
              <w:top w:val="nil"/>
              <w:left w:val="nil"/>
              <w:bottom w:val="single" w:sz="4" w:space="0" w:color="auto"/>
              <w:right w:val="single" w:sz="4" w:space="0" w:color="auto"/>
            </w:tcBorders>
            <w:vAlign w:val="center"/>
          </w:tcPr>
          <w:p w14:paraId="544C7E78" w14:textId="57A3C183" w:rsidR="00EB23EC" w:rsidRPr="00EF4742" w:rsidRDefault="00B9475A" w:rsidP="00483F18">
            <w:pPr>
              <w:rPr>
                <w:rFonts w:ascii="Garamond" w:hAnsi="Garamond"/>
                <w:color w:val="000000"/>
                <w:sz w:val="22"/>
                <w:szCs w:val="22"/>
                <w:lang w:val="es-CL" w:eastAsia="es-CL"/>
              </w:rPr>
            </w:pPr>
            <w:r w:rsidRPr="00EF4742">
              <w:rPr>
                <w:rFonts w:ascii="Garamond" w:hAnsi="Garamond"/>
                <w:color w:val="000000"/>
                <w:sz w:val="22"/>
                <w:szCs w:val="22"/>
                <w:lang w:val="es-CL" w:eastAsia="es-CL"/>
              </w:rPr>
              <w:t xml:space="preserve">Unidad de Emergencia y </w:t>
            </w:r>
            <w:r>
              <w:rPr>
                <w:rFonts w:ascii="Garamond" w:hAnsi="Garamond"/>
                <w:color w:val="000000"/>
                <w:sz w:val="22"/>
                <w:szCs w:val="22"/>
                <w:lang w:val="es-CL" w:eastAsia="es-CL"/>
              </w:rPr>
              <w:t>Unidad de Corta Estadía.</w:t>
            </w:r>
          </w:p>
        </w:tc>
        <w:tc>
          <w:tcPr>
            <w:tcW w:w="833" w:type="dxa"/>
            <w:vAlign w:val="center"/>
          </w:tcPr>
          <w:p w14:paraId="159C9AD6" w14:textId="77777777" w:rsidR="00EB23EC" w:rsidRDefault="00EB23EC" w:rsidP="00483F18">
            <w:pPr>
              <w:rPr>
                <w:rFonts w:ascii="Times New Roman" w:hAnsi="Times New Roman"/>
                <w:sz w:val="20"/>
                <w:lang w:val="es-CL" w:eastAsia="es-CL"/>
              </w:rPr>
            </w:pPr>
          </w:p>
        </w:tc>
      </w:tr>
      <w:tr w:rsidR="007A0A0D" w:rsidRPr="00483F18" w14:paraId="76BB1FB0" w14:textId="77777777" w:rsidTr="00D63730">
        <w:trPr>
          <w:trHeight w:val="300"/>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20E3D238" w14:textId="77777777" w:rsidR="00483F18" w:rsidRPr="00EF4742" w:rsidRDefault="00483F18" w:rsidP="00483F18">
            <w:pPr>
              <w:rPr>
                <w:rFonts w:ascii="Garamond" w:hAnsi="Garamond"/>
                <w:b/>
                <w:bCs/>
                <w:color w:val="000000"/>
                <w:sz w:val="22"/>
                <w:szCs w:val="22"/>
                <w:lang w:val="es-CL" w:eastAsia="es-CL"/>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5F046C75" w14:textId="6A9E7347" w:rsidR="00483F18" w:rsidRPr="00EF4742" w:rsidRDefault="00483F18" w:rsidP="00483F18">
            <w:pPr>
              <w:rPr>
                <w:rFonts w:ascii="Garamond" w:hAnsi="Garamond"/>
                <w:color w:val="000000"/>
                <w:sz w:val="22"/>
                <w:szCs w:val="22"/>
                <w:lang w:val="es-CL" w:eastAsia="es-CL"/>
              </w:rPr>
            </w:pPr>
            <w:r w:rsidRPr="00EF4742">
              <w:rPr>
                <w:rFonts w:ascii="Garamond" w:hAnsi="Garamond"/>
                <w:color w:val="000000"/>
                <w:sz w:val="22"/>
                <w:szCs w:val="22"/>
                <w:lang w:val="es-CL" w:eastAsia="es-CL"/>
              </w:rPr>
              <w:t>CARDIOLOGÍA PEDIÁTRICA</w:t>
            </w:r>
            <w:r w:rsidR="00A1339B">
              <w:rPr>
                <w:rFonts w:ascii="Garamond" w:hAnsi="Garamond"/>
                <w:color w:val="000000"/>
                <w:sz w:val="22"/>
                <w:szCs w:val="22"/>
                <w:lang w:val="es-CL" w:eastAsia="es-CL"/>
              </w:rPr>
              <w:t>.</w:t>
            </w:r>
          </w:p>
        </w:tc>
        <w:tc>
          <w:tcPr>
            <w:tcW w:w="2977" w:type="dxa"/>
            <w:tcBorders>
              <w:top w:val="nil"/>
              <w:left w:val="nil"/>
              <w:bottom w:val="single" w:sz="4" w:space="0" w:color="auto"/>
              <w:right w:val="single" w:sz="4" w:space="0" w:color="auto"/>
            </w:tcBorders>
            <w:vAlign w:val="center"/>
            <w:hideMark/>
          </w:tcPr>
          <w:p w14:paraId="47C1B499" w14:textId="7AC83961" w:rsidR="00483F18" w:rsidRPr="00EF4742" w:rsidRDefault="00483F18" w:rsidP="00483F18">
            <w:pPr>
              <w:rPr>
                <w:rFonts w:ascii="Garamond" w:hAnsi="Garamond"/>
                <w:color w:val="000000"/>
                <w:sz w:val="22"/>
                <w:szCs w:val="22"/>
                <w:lang w:val="es-CL" w:eastAsia="es-CL"/>
              </w:rPr>
            </w:pPr>
            <w:r w:rsidRPr="00EF4742">
              <w:rPr>
                <w:rFonts w:ascii="Garamond" w:hAnsi="Garamond"/>
                <w:color w:val="000000"/>
                <w:sz w:val="22"/>
                <w:szCs w:val="22"/>
                <w:lang w:val="es-CL" w:eastAsia="es-CL"/>
              </w:rPr>
              <w:t>Interconsulta, Procedimiento diagnostico terapéutico</w:t>
            </w:r>
            <w:r w:rsidR="00A1339B">
              <w:rPr>
                <w:rFonts w:ascii="Garamond" w:hAnsi="Garamond"/>
                <w:color w:val="000000"/>
                <w:sz w:val="22"/>
                <w:szCs w:val="22"/>
                <w:lang w:val="es-CL" w:eastAsia="es-CL"/>
              </w:rPr>
              <w:t>.</w:t>
            </w:r>
          </w:p>
        </w:tc>
        <w:tc>
          <w:tcPr>
            <w:tcW w:w="2569" w:type="dxa"/>
            <w:tcBorders>
              <w:top w:val="nil"/>
              <w:left w:val="nil"/>
              <w:bottom w:val="single" w:sz="4" w:space="0" w:color="auto"/>
              <w:right w:val="single" w:sz="4" w:space="0" w:color="auto"/>
            </w:tcBorders>
            <w:vAlign w:val="center"/>
            <w:hideMark/>
          </w:tcPr>
          <w:p w14:paraId="6CB7627C" w14:textId="524A1BC4" w:rsidR="00483F18" w:rsidRDefault="00483F18" w:rsidP="00483F18">
            <w:pPr>
              <w:rPr>
                <w:rFonts w:ascii="Garamond" w:hAnsi="Garamond"/>
                <w:color w:val="000000"/>
                <w:sz w:val="22"/>
                <w:szCs w:val="22"/>
                <w:lang w:val="es-CL" w:eastAsia="es-CL"/>
              </w:rPr>
            </w:pPr>
            <w:r w:rsidRPr="00EF4742">
              <w:rPr>
                <w:rFonts w:ascii="Garamond" w:hAnsi="Garamond"/>
                <w:color w:val="000000"/>
                <w:sz w:val="22"/>
                <w:szCs w:val="22"/>
                <w:lang w:val="es-CL" w:eastAsia="es-CL"/>
              </w:rPr>
              <w:t>Unidad de Emergencia, UCI –TIM, Servicio de Pediatría</w:t>
            </w:r>
            <w:r w:rsidR="00D63730">
              <w:rPr>
                <w:rFonts w:ascii="Garamond" w:hAnsi="Garamond"/>
                <w:color w:val="000000"/>
                <w:sz w:val="22"/>
                <w:szCs w:val="22"/>
                <w:lang w:val="es-CL" w:eastAsia="es-CL"/>
              </w:rPr>
              <w:t>.</w:t>
            </w:r>
          </w:p>
          <w:p w14:paraId="6D3A213A" w14:textId="77777777" w:rsidR="00D63730" w:rsidRPr="00EF4742" w:rsidRDefault="00D63730" w:rsidP="00483F18">
            <w:pPr>
              <w:rPr>
                <w:rFonts w:ascii="Garamond" w:hAnsi="Garamond"/>
                <w:color w:val="000000"/>
                <w:sz w:val="22"/>
                <w:szCs w:val="22"/>
                <w:lang w:val="es-CL" w:eastAsia="es-CL"/>
              </w:rPr>
            </w:pPr>
          </w:p>
        </w:tc>
        <w:tc>
          <w:tcPr>
            <w:tcW w:w="833" w:type="dxa"/>
            <w:vAlign w:val="center"/>
            <w:hideMark/>
          </w:tcPr>
          <w:p w14:paraId="6A19B17E" w14:textId="77777777" w:rsidR="00483F18" w:rsidRPr="00483F18" w:rsidRDefault="00483F18" w:rsidP="00483F18">
            <w:pPr>
              <w:rPr>
                <w:rFonts w:ascii="Times New Roman" w:hAnsi="Times New Roman"/>
                <w:sz w:val="20"/>
                <w:lang w:val="es-CL" w:eastAsia="es-CL"/>
              </w:rPr>
            </w:pPr>
          </w:p>
        </w:tc>
      </w:tr>
      <w:tr w:rsidR="007A0A0D" w:rsidRPr="00483F18" w14:paraId="72E04DE3" w14:textId="77777777" w:rsidTr="00D63730">
        <w:trPr>
          <w:trHeight w:val="1140"/>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03BB98E1" w14:textId="77777777" w:rsidR="00483F18" w:rsidRPr="00EF4742" w:rsidRDefault="00483F18" w:rsidP="00483F18">
            <w:pPr>
              <w:rPr>
                <w:rFonts w:ascii="Garamond" w:hAnsi="Garamond"/>
                <w:b/>
                <w:bCs/>
                <w:color w:val="000000"/>
                <w:sz w:val="22"/>
                <w:szCs w:val="22"/>
                <w:lang w:val="es-CL" w:eastAsia="es-CL"/>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4EE49F9E" w14:textId="5BB9611A" w:rsidR="00483F18" w:rsidRPr="00EF4742" w:rsidRDefault="00483F18" w:rsidP="00483F18">
            <w:pPr>
              <w:rPr>
                <w:rFonts w:ascii="Garamond" w:hAnsi="Garamond"/>
                <w:color w:val="000000"/>
                <w:sz w:val="22"/>
                <w:szCs w:val="22"/>
                <w:lang w:val="es-CL" w:eastAsia="es-CL"/>
              </w:rPr>
            </w:pPr>
            <w:r w:rsidRPr="00EF4742">
              <w:rPr>
                <w:rFonts w:ascii="Garamond" w:hAnsi="Garamond"/>
                <w:color w:val="000000"/>
                <w:sz w:val="22"/>
                <w:szCs w:val="22"/>
                <w:lang w:val="es-CL" w:eastAsia="es-CL"/>
              </w:rPr>
              <w:t>BRONCOPULMONAR PEDIATRICA</w:t>
            </w:r>
            <w:r w:rsidR="00A1339B">
              <w:rPr>
                <w:rFonts w:ascii="Garamond" w:hAnsi="Garamond"/>
                <w:color w:val="000000"/>
                <w:sz w:val="22"/>
                <w:szCs w:val="22"/>
                <w:lang w:val="es-CL" w:eastAsia="es-CL"/>
              </w:rPr>
              <w:t>.</w:t>
            </w:r>
          </w:p>
        </w:tc>
        <w:tc>
          <w:tcPr>
            <w:tcW w:w="2977" w:type="dxa"/>
            <w:tcBorders>
              <w:top w:val="nil"/>
              <w:left w:val="nil"/>
              <w:bottom w:val="single" w:sz="4" w:space="0" w:color="auto"/>
              <w:right w:val="single" w:sz="4" w:space="0" w:color="auto"/>
            </w:tcBorders>
            <w:vAlign w:val="center"/>
            <w:hideMark/>
          </w:tcPr>
          <w:p w14:paraId="33CC4CDC" w14:textId="6E4E3EF6" w:rsidR="00483F18" w:rsidRPr="00EF4742" w:rsidRDefault="00483F18" w:rsidP="00483F18">
            <w:pPr>
              <w:rPr>
                <w:rFonts w:ascii="Garamond" w:hAnsi="Garamond"/>
                <w:color w:val="000000"/>
                <w:sz w:val="22"/>
                <w:szCs w:val="22"/>
                <w:lang w:val="es-CL" w:eastAsia="es-CL"/>
              </w:rPr>
            </w:pPr>
            <w:r w:rsidRPr="00EF4742">
              <w:rPr>
                <w:rFonts w:ascii="Garamond" w:hAnsi="Garamond"/>
                <w:color w:val="000000"/>
                <w:sz w:val="22"/>
                <w:szCs w:val="22"/>
                <w:lang w:val="es-CL" w:eastAsia="es-CL"/>
              </w:rPr>
              <w:t xml:space="preserve">Interconsultas, Lavado </w:t>
            </w:r>
            <w:r w:rsidR="00523247" w:rsidRPr="00EF4742">
              <w:rPr>
                <w:rFonts w:ascii="Garamond" w:hAnsi="Garamond"/>
                <w:color w:val="000000"/>
                <w:sz w:val="22"/>
                <w:szCs w:val="22"/>
                <w:lang w:val="es-CL" w:eastAsia="es-CL"/>
              </w:rPr>
              <w:t>bronco alveolar</w:t>
            </w:r>
            <w:r w:rsidRPr="00EF4742">
              <w:rPr>
                <w:rFonts w:ascii="Garamond" w:hAnsi="Garamond"/>
                <w:color w:val="000000"/>
                <w:sz w:val="22"/>
                <w:szCs w:val="22"/>
                <w:lang w:val="es-CL" w:eastAsia="es-CL"/>
              </w:rPr>
              <w:t>, Fibrobroncoscopia</w:t>
            </w:r>
            <w:r w:rsidR="00A1339B">
              <w:rPr>
                <w:rFonts w:ascii="Garamond" w:hAnsi="Garamond"/>
                <w:color w:val="000000"/>
                <w:sz w:val="22"/>
                <w:szCs w:val="22"/>
                <w:lang w:val="es-CL" w:eastAsia="es-CL"/>
              </w:rPr>
              <w:t>.</w:t>
            </w:r>
          </w:p>
        </w:tc>
        <w:tc>
          <w:tcPr>
            <w:tcW w:w="2569" w:type="dxa"/>
            <w:tcBorders>
              <w:top w:val="nil"/>
              <w:left w:val="nil"/>
              <w:bottom w:val="single" w:sz="4" w:space="0" w:color="auto"/>
              <w:right w:val="single" w:sz="4" w:space="0" w:color="auto"/>
            </w:tcBorders>
            <w:vAlign w:val="center"/>
            <w:hideMark/>
          </w:tcPr>
          <w:p w14:paraId="3FAD734E" w14:textId="77777777" w:rsidR="00483F18" w:rsidRPr="00EF4742" w:rsidRDefault="00483F18" w:rsidP="00483F18">
            <w:pPr>
              <w:rPr>
                <w:rFonts w:ascii="Garamond" w:hAnsi="Garamond"/>
                <w:color w:val="000000"/>
                <w:sz w:val="22"/>
                <w:szCs w:val="22"/>
                <w:lang w:val="es-CL" w:eastAsia="es-CL"/>
              </w:rPr>
            </w:pPr>
            <w:r w:rsidRPr="00EF4742">
              <w:rPr>
                <w:rFonts w:ascii="Garamond" w:hAnsi="Garamond"/>
                <w:color w:val="000000"/>
                <w:sz w:val="22"/>
                <w:szCs w:val="22"/>
                <w:lang w:val="es-CL" w:eastAsia="es-CL"/>
              </w:rPr>
              <w:t>Unidad de Emergencia, UCI –TIM Pediátrico, Neonatología, Servicio de Pediatría</w:t>
            </w:r>
          </w:p>
        </w:tc>
        <w:tc>
          <w:tcPr>
            <w:tcW w:w="833" w:type="dxa"/>
            <w:vAlign w:val="center"/>
            <w:hideMark/>
          </w:tcPr>
          <w:p w14:paraId="7C2D59F0" w14:textId="77777777" w:rsidR="00483F18" w:rsidRPr="00483F18" w:rsidRDefault="00483F18" w:rsidP="00483F18">
            <w:pPr>
              <w:rPr>
                <w:rFonts w:ascii="Times New Roman" w:hAnsi="Times New Roman"/>
                <w:sz w:val="20"/>
                <w:lang w:val="es-CL" w:eastAsia="es-CL"/>
              </w:rPr>
            </w:pPr>
          </w:p>
        </w:tc>
      </w:tr>
      <w:tr w:rsidR="007A0A0D" w:rsidRPr="00483F18" w14:paraId="6E65DB60" w14:textId="77777777" w:rsidTr="00D63730">
        <w:trPr>
          <w:trHeight w:val="1350"/>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2218E77E" w14:textId="77777777" w:rsidR="00483F18" w:rsidRPr="00EF4742" w:rsidRDefault="00483F18" w:rsidP="00483F18">
            <w:pPr>
              <w:rPr>
                <w:rFonts w:ascii="Garamond" w:hAnsi="Garamond"/>
                <w:b/>
                <w:bCs/>
                <w:color w:val="000000"/>
                <w:sz w:val="22"/>
                <w:szCs w:val="22"/>
                <w:lang w:val="es-CL" w:eastAsia="es-CL"/>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30758126" w14:textId="71CF1B60" w:rsidR="00483F18" w:rsidRPr="00EF4742" w:rsidRDefault="00483F18" w:rsidP="00483F18">
            <w:pPr>
              <w:rPr>
                <w:rFonts w:ascii="Garamond" w:hAnsi="Garamond"/>
                <w:color w:val="000000"/>
                <w:sz w:val="22"/>
                <w:szCs w:val="22"/>
                <w:lang w:val="es-CL" w:eastAsia="es-CL"/>
              </w:rPr>
            </w:pPr>
            <w:r w:rsidRPr="00EF4742">
              <w:rPr>
                <w:rFonts w:ascii="Garamond" w:hAnsi="Garamond"/>
                <w:color w:val="000000"/>
                <w:sz w:val="22"/>
                <w:szCs w:val="22"/>
                <w:lang w:val="es-CL" w:eastAsia="es-CL"/>
              </w:rPr>
              <w:t>NEUROLOGIA PEDIATRICA</w:t>
            </w:r>
            <w:r w:rsidR="00A1339B">
              <w:rPr>
                <w:rFonts w:ascii="Garamond" w:hAnsi="Garamond"/>
                <w:color w:val="000000"/>
                <w:sz w:val="22"/>
                <w:szCs w:val="22"/>
                <w:lang w:val="es-CL" w:eastAsia="es-CL"/>
              </w:rPr>
              <w:t>.</w:t>
            </w:r>
          </w:p>
        </w:tc>
        <w:tc>
          <w:tcPr>
            <w:tcW w:w="2977" w:type="dxa"/>
            <w:tcBorders>
              <w:top w:val="nil"/>
              <w:left w:val="nil"/>
              <w:bottom w:val="single" w:sz="4" w:space="0" w:color="auto"/>
              <w:right w:val="single" w:sz="4" w:space="0" w:color="auto"/>
            </w:tcBorders>
            <w:vAlign w:val="center"/>
            <w:hideMark/>
          </w:tcPr>
          <w:p w14:paraId="26E8675F" w14:textId="77777777" w:rsidR="00483F18" w:rsidRPr="00EF4742" w:rsidRDefault="00483F18" w:rsidP="00483F18">
            <w:pPr>
              <w:rPr>
                <w:rFonts w:ascii="Garamond" w:hAnsi="Garamond"/>
                <w:color w:val="000000"/>
                <w:sz w:val="22"/>
                <w:szCs w:val="22"/>
                <w:lang w:val="es-CL" w:eastAsia="es-CL"/>
              </w:rPr>
            </w:pPr>
            <w:r w:rsidRPr="00EF4742">
              <w:rPr>
                <w:rFonts w:ascii="Garamond" w:hAnsi="Garamond"/>
                <w:color w:val="000000"/>
                <w:sz w:val="22"/>
                <w:szCs w:val="22"/>
                <w:lang w:val="es-CL" w:eastAsia="es-CL"/>
              </w:rPr>
              <w:t>Interconsultas, procedimientos diagnóstico y terapéutico.</w:t>
            </w:r>
          </w:p>
        </w:tc>
        <w:tc>
          <w:tcPr>
            <w:tcW w:w="2569" w:type="dxa"/>
            <w:tcBorders>
              <w:top w:val="nil"/>
              <w:left w:val="nil"/>
              <w:bottom w:val="single" w:sz="4" w:space="0" w:color="auto"/>
              <w:right w:val="single" w:sz="4" w:space="0" w:color="auto"/>
            </w:tcBorders>
            <w:vAlign w:val="center"/>
            <w:hideMark/>
          </w:tcPr>
          <w:p w14:paraId="3CD275D0" w14:textId="77777777" w:rsidR="00483F18" w:rsidRPr="00EF4742" w:rsidRDefault="00483F18" w:rsidP="00483F18">
            <w:pPr>
              <w:rPr>
                <w:rFonts w:ascii="Garamond" w:hAnsi="Garamond"/>
                <w:color w:val="000000"/>
                <w:sz w:val="22"/>
                <w:szCs w:val="22"/>
                <w:lang w:val="es-CL" w:eastAsia="es-CL"/>
              </w:rPr>
            </w:pPr>
            <w:r w:rsidRPr="00EF4742">
              <w:rPr>
                <w:rFonts w:ascii="Garamond" w:hAnsi="Garamond"/>
                <w:color w:val="000000"/>
                <w:sz w:val="22"/>
                <w:szCs w:val="22"/>
                <w:lang w:val="es-CL" w:eastAsia="es-CL"/>
              </w:rPr>
              <w:t>Unidad de Emergencia, UCI –TIM Pediátrico, Neonatología, Servicio de Pediatría</w:t>
            </w:r>
          </w:p>
        </w:tc>
        <w:tc>
          <w:tcPr>
            <w:tcW w:w="833" w:type="dxa"/>
            <w:vAlign w:val="center"/>
            <w:hideMark/>
          </w:tcPr>
          <w:p w14:paraId="70FE7F48" w14:textId="77777777" w:rsidR="00483F18" w:rsidRPr="00483F18" w:rsidRDefault="00483F18" w:rsidP="00483F18">
            <w:pPr>
              <w:rPr>
                <w:rFonts w:ascii="Times New Roman" w:hAnsi="Times New Roman"/>
                <w:sz w:val="20"/>
                <w:lang w:val="es-CL" w:eastAsia="es-CL"/>
              </w:rPr>
            </w:pPr>
          </w:p>
        </w:tc>
      </w:tr>
      <w:tr w:rsidR="007A0A0D" w:rsidRPr="00483F18" w14:paraId="5100EB6F" w14:textId="77777777" w:rsidTr="00D63730">
        <w:trPr>
          <w:trHeight w:val="1095"/>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549DD335" w14:textId="77777777" w:rsidR="00483F18" w:rsidRPr="00EF4742" w:rsidRDefault="00483F18" w:rsidP="00483F18">
            <w:pPr>
              <w:rPr>
                <w:rFonts w:ascii="Garamond" w:hAnsi="Garamond"/>
                <w:b/>
                <w:bCs/>
                <w:color w:val="000000"/>
                <w:sz w:val="22"/>
                <w:szCs w:val="22"/>
                <w:lang w:val="es-CL" w:eastAsia="es-CL"/>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45BC704B" w14:textId="315A3886" w:rsidR="00483F18" w:rsidRPr="00EF4742" w:rsidRDefault="00483F18" w:rsidP="00483F18">
            <w:pPr>
              <w:rPr>
                <w:rFonts w:ascii="Garamond" w:hAnsi="Garamond"/>
                <w:color w:val="000000"/>
                <w:sz w:val="22"/>
                <w:szCs w:val="22"/>
                <w:lang w:val="es-CL" w:eastAsia="es-CL"/>
              </w:rPr>
            </w:pPr>
            <w:r w:rsidRPr="00EF4742">
              <w:rPr>
                <w:rFonts w:ascii="Garamond" w:hAnsi="Garamond"/>
                <w:color w:val="000000"/>
                <w:sz w:val="22"/>
                <w:szCs w:val="22"/>
                <w:lang w:val="es-CL" w:eastAsia="es-CL"/>
              </w:rPr>
              <w:t>PSIQUIATRIA INFANTO-JUVENIL</w:t>
            </w:r>
            <w:r w:rsidR="00A1339B">
              <w:rPr>
                <w:rFonts w:ascii="Garamond" w:hAnsi="Garamond"/>
                <w:color w:val="000000"/>
                <w:sz w:val="22"/>
                <w:szCs w:val="22"/>
                <w:lang w:val="es-CL" w:eastAsia="es-CL"/>
              </w:rPr>
              <w:t>.</w:t>
            </w:r>
          </w:p>
        </w:tc>
        <w:tc>
          <w:tcPr>
            <w:tcW w:w="2977" w:type="dxa"/>
            <w:tcBorders>
              <w:top w:val="single" w:sz="4" w:space="0" w:color="auto"/>
              <w:left w:val="nil"/>
              <w:bottom w:val="single" w:sz="4" w:space="0" w:color="auto"/>
              <w:right w:val="single" w:sz="4" w:space="0" w:color="auto"/>
            </w:tcBorders>
            <w:vAlign w:val="center"/>
            <w:hideMark/>
          </w:tcPr>
          <w:p w14:paraId="692CD77E" w14:textId="77777777" w:rsidR="00483F18" w:rsidRPr="00EF4742" w:rsidRDefault="00483F18" w:rsidP="00483F18">
            <w:pPr>
              <w:rPr>
                <w:rFonts w:ascii="Garamond" w:hAnsi="Garamond"/>
                <w:color w:val="000000"/>
                <w:sz w:val="22"/>
                <w:szCs w:val="22"/>
                <w:lang w:val="es-CL" w:eastAsia="es-CL"/>
              </w:rPr>
            </w:pPr>
            <w:r w:rsidRPr="00EF4742">
              <w:rPr>
                <w:rFonts w:ascii="Garamond" w:hAnsi="Garamond"/>
                <w:color w:val="000000"/>
                <w:sz w:val="22"/>
                <w:szCs w:val="22"/>
                <w:lang w:val="es-CL" w:eastAsia="es-CL"/>
              </w:rPr>
              <w:t>Interconsultas.</w:t>
            </w:r>
          </w:p>
        </w:tc>
        <w:tc>
          <w:tcPr>
            <w:tcW w:w="2569" w:type="dxa"/>
            <w:tcBorders>
              <w:top w:val="single" w:sz="4" w:space="0" w:color="auto"/>
              <w:left w:val="nil"/>
              <w:bottom w:val="single" w:sz="4" w:space="0" w:color="auto"/>
              <w:right w:val="single" w:sz="4" w:space="0" w:color="auto"/>
            </w:tcBorders>
            <w:vAlign w:val="center"/>
            <w:hideMark/>
          </w:tcPr>
          <w:p w14:paraId="7853EC57" w14:textId="77777777" w:rsidR="00483F18" w:rsidRPr="00EF4742" w:rsidRDefault="00483F18" w:rsidP="00483F18">
            <w:pPr>
              <w:rPr>
                <w:rFonts w:ascii="Garamond" w:hAnsi="Garamond"/>
                <w:color w:val="000000"/>
                <w:sz w:val="22"/>
                <w:szCs w:val="22"/>
                <w:lang w:val="es-CL" w:eastAsia="es-CL"/>
              </w:rPr>
            </w:pPr>
            <w:r w:rsidRPr="00EF4742">
              <w:rPr>
                <w:rFonts w:ascii="Garamond" w:hAnsi="Garamond"/>
                <w:color w:val="000000"/>
                <w:sz w:val="22"/>
                <w:szCs w:val="22"/>
                <w:lang w:val="es-CL" w:eastAsia="es-CL"/>
              </w:rPr>
              <w:t>Unidad de Emergencia, Unidad de Corta Estadía Infanto-Juvenil.</w:t>
            </w:r>
          </w:p>
        </w:tc>
        <w:tc>
          <w:tcPr>
            <w:tcW w:w="833" w:type="dxa"/>
            <w:vAlign w:val="center"/>
            <w:hideMark/>
          </w:tcPr>
          <w:p w14:paraId="2537D610" w14:textId="77777777" w:rsidR="00483F18" w:rsidRDefault="00483F18" w:rsidP="00483F18">
            <w:pPr>
              <w:rPr>
                <w:rFonts w:ascii="Times New Roman" w:hAnsi="Times New Roman"/>
                <w:sz w:val="20"/>
                <w:lang w:val="es-CL" w:eastAsia="es-CL"/>
              </w:rPr>
            </w:pPr>
          </w:p>
          <w:p w14:paraId="4D4C5372" w14:textId="77777777" w:rsidR="00462567" w:rsidRDefault="00462567" w:rsidP="00483F18">
            <w:pPr>
              <w:rPr>
                <w:rFonts w:ascii="Times New Roman" w:hAnsi="Times New Roman"/>
                <w:sz w:val="20"/>
                <w:lang w:val="es-CL" w:eastAsia="es-CL"/>
              </w:rPr>
            </w:pPr>
          </w:p>
          <w:p w14:paraId="5DCCCB79" w14:textId="77777777" w:rsidR="00462567" w:rsidRDefault="00462567" w:rsidP="00483F18">
            <w:pPr>
              <w:rPr>
                <w:rFonts w:ascii="Times New Roman" w:hAnsi="Times New Roman"/>
                <w:sz w:val="20"/>
                <w:lang w:val="es-CL" w:eastAsia="es-CL"/>
              </w:rPr>
            </w:pPr>
          </w:p>
          <w:p w14:paraId="4871F912" w14:textId="77777777" w:rsidR="00462567" w:rsidRDefault="00462567" w:rsidP="00483F18">
            <w:pPr>
              <w:rPr>
                <w:rFonts w:ascii="Times New Roman" w:hAnsi="Times New Roman"/>
                <w:sz w:val="20"/>
                <w:lang w:val="es-CL" w:eastAsia="es-CL"/>
              </w:rPr>
            </w:pPr>
          </w:p>
          <w:p w14:paraId="469EB134" w14:textId="77777777" w:rsidR="00462567" w:rsidRPr="00483F18" w:rsidRDefault="00462567" w:rsidP="00483F18">
            <w:pPr>
              <w:rPr>
                <w:rFonts w:ascii="Times New Roman" w:hAnsi="Times New Roman"/>
                <w:sz w:val="20"/>
                <w:lang w:val="es-CL" w:eastAsia="es-CL"/>
              </w:rPr>
            </w:pPr>
          </w:p>
        </w:tc>
      </w:tr>
      <w:tr w:rsidR="007A0A0D" w:rsidRPr="00483F18" w14:paraId="10AA8689" w14:textId="77777777" w:rsidTr="0073566A">
        <w:trPr>
          <w:trHeight w:val="300"/>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2B54EF78" w14:textId="77777777" w:rsidR="00483F18" w:rsidRPr="00EF4742" w:rsidRDefault="00483F18" w:rsidP="00483F18">
            <w:pPr>
              <w:rPr>
                <w:rFonts w:ascii="Garamond" w:hAnsi="Garamond"/>
                <w:b/>
                <w:bCs/>
                <w:color w:val="000000"/>
                <w:sz w:val="22"/>
                <w:szCs w:val="22"/>
                <w:lang w:val="es-CL" w:eastAsia="es-CL"/>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7473A8E1" w14:textId="6D372FE3" w:rsidR="00483F18" w:rsidRPr="00EF4742" w:rsidRDefault="00483F18" w:rsidP="00483F18">
            <w:pPr>
              <w:rPr>
                <w:rFonts w:ascii="Garamond" w:hAnsi="Garamond"/>
                <w:color w:val="000000"/>
                <w:sz w:val="22"/>
                <w:szCs w:val="22"/>
                <w:lang w:val="es-CL" w:eastAsia="es-CL"/>
              </w:rPr>
            </w:pPr>
            <w:r w:rsidRPr="00EF4742">
              <w:rPr>
                <w:rFonts w:ascii="Garamond" w:hAnsi="Garamond"/>
                <w:color w:val="000000"/>
                <w:sz w:val="22"/>
                <w:szCs w:val="22"/>
                <w:lang w:val="es-CL" w:eastAsia="es-CL"/>
              </w:rPr>
              <w:t>ENDOCRINOLOGÍA PEDIÁTRICA</w:t>
            </w:r>
            <w:r w:rsidR="00A1339B">
              <w:rPr>
                <w:rFonts w:ascii="Garamond" w:hAnsi="Garamond"/>
                <w:color w:val="000000"/>
                <w:sz w:val="22"/>
                <w:szCs w:val="22"/>
                <w:lang w:val="es-CL" w:eastAsia="es-CL"/>
              </w:rPr>
              <w:t>.</w:t>
            </w:r>
          </w:p>
        </w:tc>
        <w:tc>
          <w:tcPr>
            <w:tcW w:w="2977" w:type="dxa"/>
            <w:tcBorders>
              <w:top w:val="single" w:sz="4" w:space="0" w:color="auto"/>
              <w:left w:val="single" w:sz="4" w:space="0" w:color="auto"/>
              <w:bottom w:val="single" w:sz="4" w:space="0" w:color="auto"/>
              <w:right w:val="single" w:sz="4" w:space="0" w:color="auto"/>
            </w:tcBorders>
            <w:vAlign w:val="center"/>
            <w:hideMark/>
          </w:tcPr>
          <w:p w14:paraId="1422BB39" w14:textId="00181DA0" w:rsidR="00483F18" w:rsidRPr="00EF4742" w:rsidRDefault="00483F18" w:rsidP="00483F18">
            <w:pPr>
              <w:rPr>
                <w:rFonts w:ascii="Garamond" w:hAnsi="Garamond"/>
                <w:color w:val="000000"/>
                <w:sz w:val="22"/>
                <w:szCs w:val="22"/>
                <w:lang w:val="es-CL" w:eastAsia="es-CL"/>
              </w:rPr>
            </w:pPr>
            <w:r w:rsidRPr="00EF4742">
              <w:rPr>
                <w:rFonts w:ascii="Garamond" w:hAnsi="Garamond"/>
                <w:color w:val="000000"/>
                <w:sz w:val="22"/>
                <w:szCs w:val="22"/>
                <w:lang w:val="es-CL" w:eastAsia="es-CL"/>
              </w:rPr>
              <w:t>Interconsulta, Procedimiento diagnostico terapéutico</w:t>
            </w:r>
            <w:r w:rsidR="00D63730">
              <w:rPr>
                <w:rFonts w:ascii="Garamond" w:hAnsi="Garamond"/>
                <w:color w:val="000000"/>
                <w:sz w:val="22"/>
                <w:szCs w:val="22"/>
                <w:lang w:val="es-CL" w:eastAsia="es-CL"/>
              </w:rPr>
              <w:t>.</w:t>
            </w:r>
          </w:p>
        </w:tc>
        <w:tc>
          <w:tcPr>
            <w:tcW w:w="2569" w:type="dxa"/>
            <w:tcBorders>
              <w:top w:val="single" w:sz="4" w:space="0" w:color="auto"/>
              <w:left w:val="single" w:sz="4" w:space="0" w:color="auto"/>
              <w:bottom w:val="single" w:sz="4" w:space="0" w:color="auto"/>
              <w:right w:val="single" w:sz="4" w:space="0" w:color="auto"/>
            </w:tcBorders>
            <w:vAlign w:val="center"/>
            <w:hideMark/>
          </w:tcPr>
          <w:p w14:paraId="093C5277" w14:textId="77777777" w:rsidR="00B7183D" w:rsidRDefault="00B7183D" w:rsidP="00483F18">
            <w:pPr>
              <w:rPr>
                <w:rFonts w:ascii="Garamond" w:hAnsi="Garamond"/>
                <w:color w:val="000000"/>
                <w:sz w:val="22"/>
                <w:szCs w:val="22"/>
                <w:lang w:val="es-CL" w:eastAsia="es-CL"/>
              </w:rPr>
            </w:pPr>
          </w:p>
          <w:p w14:paraId="709A1E78" w14:textId="38FAD14D" w:rsidR="00483F18" w:rsidRDefault="00483F18" w:rsidP="00483F18">
            <w:pPr>
              <w:rPr>
                <w:rFonts w:ascii="Garamond" w:hAnsi="Garamond"/>
                <w:color w:val="000000"/>
                <w:sz w:val="22"/>
                <w:szCs w:val="22"/>
                <w:lang w:val="es-CL" w:eastAsia="es-CL"/>
              </w:rPr>
            </w:pPr>
            <w:r w:rsidRPr="00EF4742">
              <w:rPr>
                <w:rFonts w:ascii="Garamond" w:hAnsi="Garamond"/>
                <w:color w:val="000000"/>
                <w:sz w:val="22"/>
                <w:szCs w:val="22"/>
                <w:lang w:val="es-CL" w:eastAsia="es-CL"/>
              </w:rPr>
              <w:t>Unidad de Emergencia, UCI –TIM, Servicio de Pediatría</w:t>
            </w:r>
            <w:r w:rsidR="00B7183D">
              <w:rPr>
                <w:rFonts w:ascii="Garamond" w:hAnsi="Garamond"/>
                <w:color w:val="000000"/>
                <w:sz w:val="22"/>
                <w:szCs w:val="22"/>
                <w:lang w:val="es-CL" w:eastAsia="es-CL"/>
              </w:rPr>
              <w:t>.</w:t>
            </w:r>
          </w:p>
          <w:p w14:paraId="237B1BDC" w14:textId="77777777" w:rsidR="00B7183D" w:rsidRDefault="00B7183D" w:rsidP="00483F18">
            <w:pPr>
              <w:rPr>
                <w:rFonts w:ascii="Garamond" w:hAnsi="Garamond"/>
                <w:color w:val="000000"/>
                <w:sz w:val="22"/>
                <w:szCs w:val="22"/>
                <w:lang w:val="es-CL" w:eastAsia="es-CL"/>
              </w:rPr>
            </w:pPr>
          </w:p>
          <w:p w14:paraId="528AFC38" w14:textId="77777777" w:rsidR="00B7183D" w:rsidRDefault="00B7183D" w:rsidP="00483F18">
            <w:pPr>
              <w:rPr>
                <w:rFonts w:ascii="Garamond" w:hAnsi="Garamond"/>
                <w:color w:val="000000"/>
                <w:sz w:val="22"/>
                <w:szCs w:val="22"/>
                <w:lang w:val="es-CL" w:eastAsia="es-CL"/>
              </w:rPr>
            </w:pPr>
          </w:p>
          <w:p w14:paraId="13753A60" w14:textId="1015FC64" w:rsidR="00B7183D" w:rsidRPr="00EF4742" w:rsidRDefault="00B7183D" w:rsidP="00483F18">
            <w:pPr>
              <w:rPr>
                <w:rFonts w:ascii="Garamond" w:hAnsi="Garamond"/>
                <w:color w:val="000000"/>
                <w:sz w:val="22"/>
                <w:szCs w:val="22"/>
                <w:lang w:val="es-CL" w:eastAsia="es-CL"/>
              </w:rPr>
            </w:pPr>
          </w:p>
        </w:tc>
        <w:tc>
          <w:tcPr>
            <w:tcW w:w="833" w:type="dxa"/>
            <w:tcBorders>
              <w:left w:val="single" w:sz="4" w:space="0" w:color="auto"/>
            </w:tcBorders>
            <w:vAlign w:val="center"/>
            <w:hideMark/>
          </w:tcPr>
          <w:p w14:paraId="0B22C031" w14:textId="77777777" w:rsidR="00462567" w:rsidRDefault="00462567" w:rsidP="00483F18">
            <w:pPr>
              <w:rPr>
                <w:rFonts w:ascii="Times New Roman" w:hAnsi="Times New Roman"/>
                <w:sz w:val="20"/>
                <w:lang w:val="es-CL" w:eastAsia="es-CL"/>
              </w:rPr>
            </w:pPr>
          </w:p>
          <w:p w14:paraId="1040FD85" w14:textId="77777777" w:rsidR="00462567" w:rsidRDefault="00462567" w:rsidP="00483F18">
            <w:pPr>
              <w:rPr>
                <w:rFonts w:ascii="Times New Roman" w:hAnsi="Times New Roman"/>
                <w:sz w:val="20"/>
                <w:lang w:val="es-CL" w:eastAsia="es-CL"/>
              </w:rPr>
            </w:pPr>
          </w:p>
          <w:p w14:paraId="307AEB8B" w14:textId="77777777" w:rsidR="00486CFF" w:rsidRDefault="00486CFF" w:rsidP="00483F18">
            <w:pPr>
              <w:rPr>
                <w:rFonts w:ascii="Times New Roman" w:hAnsi="Times New Roman"/>
                <w:sz w:val="20"/>
                <w:lang w:val="es-CL" w:eastAsia="es-CL"/>
              </w:rPr>
            </w:pPr>
          </w:p>
          <w:p w14:paraId="51A6BDCB" w14:textId="77777777" w:rsidR="00462567" w:rsidRDefault="00462567" w:rsidP="00483F18">
            <w:pPr>
              <w:rPr>
                <w:rFonts w:ascii="Times New Roman" w:hAnsi="Times New Roman"/>
                <w:sz w:val="20"/>
                <w:lang w:val="es-CL" w:eastAsia="es-CL"/>
              </w:rPr>
            </w:pPr>
          </w:p>
          <w:p w14:paraId="134D1EFD" w14:textId="77777777" w:rsidR="00462567" w:rsidRPr="00483F18" w:rsidRDefault="00462567" w:rsidP="00483F18">
            <w:pPr>
              <w:rPr>
                <w:rFonts w:ascii="Times New Roman" w:hAnsi="Times New Roman"/>
                <w:sz w:val="20"/>
                <w:lang w:val="es-CL" w:eastAsia="es-CL"/>
              </w:rPr>
            </w:pPr>
          </w:p>
        </w:tc>
      </w:tr>
      <w:tr w:rsidR="00462567" w:rsidRPr="00483F18" w14:paraId="325D239B" w14:textId="77777777" w:rsidTr="0073566A">
        <w:trPr>
          <w:trHeight w:val="1665"/>
        </w:trPr>
        <w:tc>
          <w:tcPr>
            <w:tcW w:w="1838" w:type="dxa"/>
            <w:vMerge w:val="restart"/>
            <w:tcBorders>
              <w:top w:val="single" w:sz="4" w:space="0" w:color="auto"/>
              <w:left w:val="single" w:sz="4" w:space="0" w:color="auto"/>
              <w:bottom w:val="single" w:sz="4" w:space="0" w:color="auto"/>
              <w:right w:val="single" w:sz="4" w:space="0" w:color="auto"/>
            </w:tcBorders>
            <w:vAlign w:val="center"/>
            <w:hideMark/>
          </w:tcPr>
          <w:p w14:paraId="78F7F934" w14:textId="27A1E615" w:rsidR="00523247" w:rsidRPr="00EF4742" w:rsidRDefault="00B7183D" w:rsidP="00D8122E">
            <w:pPr>
              <w:jc w:val="center"/>
              <w:rPr>
                <w:rFonts w:ascii="Garamond" w:hAnsi="Garamond"/>
                <w:b/>
                <w:bCs/>
                <w:color w:val="000000"/>
                <w:sz w:val="22"/>
                <w:szCs w:val="22"/>
                <w:lang w:val="es-CL" w:eastAsia="es-CL"/>
              </w:rPr>
            </w:pPr>
            <w:r>
              <w:rPr>
                <w:rFonts w:ascii="Garamond" w:hAnsi="Garamond"/>
                <w:b/>
                <w:bCs/>
                <w:color w:val="000000"/>
                <w:sz w:val="22"/>
                <w:szCs w:val="22"/>
                <w:lang w:val="es-CL" w:eastAsia="es-CL"/>
              </w:rPr>
              <w:t>TALCA</w:t>
            </w:r>
          </w:p>
        </w:tc>
        <w:tc>
          <w:tcPr>
            <w:tcW w:w="2977" w:type="dxa"/>
            <w:tcBorders>
              <w:top w:val="single" w:sz="4" w:space="0" w:color="auto"/>
              <w:left w:val="single" w:sz="4" w:space="0" w:color="auto"/>
              <w:bottom w:val="single" w:sz="4" w:space="0" w:color="auto"/>
              <w:right w:val="single" w:sz="4" w:space="0" w:color="auto"/>
            </w:tcBorders>
            <w:vAlign w:val="center"/>
            <w:hideMark/>
          </w:tcPr>
          <w:p w14:paraId="5C202C03" w14:textId="4A5B6647" w:rsidR="00483F18" w:rsidRPr="00EF4742" w:rsidRDefault="00483F18" w:rsidP="00483F18">
            <w:pPr>
              <w:rPr>
                <w:rFonts w:ascii="Garamond" w:hAnsi="Garamond"/>
                <w:color w:val="000000"/>
                <w:sz w:val="22"/>
                <w:szCs w:val="22"/>
                <w:lang w:val="es-CL" w:eastAsia="es-CL"/>
              </w:rPr>
            </w:pPr>
            <w:r w:rsidRPr="00EF4742">
              <w:rPr>
                <w:rFonts w:ascii="Garamond" w:hAnsi="Garamond"/>
                <w:color w:val="000000"/>
                <w:sz w:val="22"/>
                <w:szCs w:val="22"/>
                <w:lang w:val="es-CL" w:eastAsia="es-CL"/>
              </w:rPr>
              <w:t xml:space="preserve">CIRUGIA </w:t>
            </w:r>
            <w:r w:rsidR="00A1339B" w:rsidRPr="00EF4742">
              <w:rPr>
                <w:rFonts w:ascii="Garamond" w:hAnsi="Garamond"/>
                <w:color w:val="000000"/>
                <w:sz w:val="22"/>
                <w:szCs w:val="22"/>
                <w:lang w:val="es-CL" w:eastAsia="es-CL"/>
              </w:rPr>
              <w:t>PEDIATRICA</w:t>
            </w:r>
            <w:r w:rsidR="00A1339B">
              <w:rPr>
                <w:rFonts w:ascii="Garamond" w:hAnsi="Garamond"/>
                <w:color w:val="000000"/>
                <w:sz w:val="22"/>
                <w:szCs w:val="22"/>
                <w:lang w:val="es-CL" w:eastAsia="es-CL"/>
              </w:rPr>
              <w:t>.</w:t>
            </w:r>
          </w:p>
        </w:tc>
        <w:tc>
          <w:tcPr>
            <w:tcW w:w="2977" w:type="dxa"/>
            <w:tcBorders>
              <w:top w:val="single" w:sz="4" w:space="0" w:color="auto"/>
              <w:left w:val="nil"/>
              <w:bottom w:val="single" w:sz="4" w:space="0" w:color="auto"/>
              <w:right w:val="single" w:sz="4" w:space="0" w:color="auto"/>
            </w:tcBorders>
            <w:vAlign w:val="center"/>
            <w:hideMark/>
          </w:tcPr>
          <w:p w14:paraId="59454D20" w14:textId="38353A6C" w:rsidR="00483F18" w:rsidRPr="00EF4742" w:rsidRDefault="00483F18" w:rsidP="00483F18">
            <w:pPr>
              <w:rPr>
                <w:rFonts w:ascii="Garamond" w:hAnsi="Garamond"/>
                <w:color w:val="000000"/>
                <w:sz w:val="22"/>
                <w:szCs w:val="22"/>
                <w:lang w:val="es-CL" w:eastAsia="es-CL"/>
              </w:rPr>
            </w:pPr>
            <w:r w:rsidRPr="00EF4742">
              <w:rPr>
                <w:rFonts w:ascii="Garamond" w:hAnsi="Garamond"/>
                <w:color w:val="000000"/>
                <w:sz w:val="22"/>
                <w:szCs w:val="22"/>
                <w:lang w:val="es-CL" w:eastAsia="es-CL"/>
              </w:rPr>
              <w:t>Evaluaciones Interconsultas, Intervenciones QX (1° y 2° Cirujano, procedimientos, diagnósticos y terapéuticos según corresponda, evaluación sospecha patologías quirúrgicas y cirugía</w:t>
            </w:r>
            <w:r w:rsidR="00D63730">
              <w:rPr>
                <w:rFonts w:ascii="Garamond" w:hAnsi="Garamond"/>
                <w:color w:val="000000"/>
                <w:sz w:val="22"/>
                <w:szCs w:val="22"/>
                <w:lang w:val="es-CL" w:eastAsia="es-CL"/>
              </w:rPr>
              <w:t>.</w:t>
            </w:r>
          </w:p>
        </w:tc>
        <w:tc>
          <w:tcPr>
            <w:tcW w:w="2569" w:type="dxa"/>
            <w:tcBorders>
              <w:top w:val="single" w:sz="4" w:space="0" w:color="auto"/>
              <w:left w:val="nil"/>
              <w:bottom w:val="single" w:sz="4" w:space="0" w:color="auto"/>
              <w:right w:val="single" w:sz="4" w:space="0" w:color="auto"/>
            </w:tcBorders>
            <w:vAlign w:val="center"/>
            <w:hideMark/>
          </w:tcPr>
          <w:p w14:paraId="52AC9CE4" w14:textId="77777777" w:rsidR="00483F18" w:rsidRPr="00EF4742" w:rsidRDefault="00483F18" w:rsidP="00483F18">
            <w:pPr>
              <w:rPr>
                <w:rFonts w:ascii="Garamond" w:hAnsi="Garamond"/>
                <w:color w:val="000000"/>
                <w:sz w:val="22"/>
                <w:szCs w:val="22"/>
                <w:lang w:val="es-CL" w:eastAsia="es-CL"/>
              </w:rPr>
            </w:pPr>
            <w:r w:rsidRPr="00EF4742">
              <w:rPr>
                <w:rFonts w:ascii="Garamond" w:hAnsi="Garamond"/>
                <w:color w:val="000000"/>
                <w:sz w:val="22"/>
                <w:szCs w:val="22"/>
                <w:lang w:val="es-CL" w:eastAsia="es-CL"/>
              </w:rPr>
              <w:t>Emergencia Pediátrica.</w:t>
            </w:r>
          </w:p>
        </w:tc>
        <w:tc>
          <w:tcPr>
            <w:tcW w:w="833" w:type="dxa"/>
            <w:vAlign w:val="center"/>
            <w:hideMark/>
          </w:tcPr>
          <w:p w14:paraId="430BAF9E" w14:textId="77777777" w:rsidR="00483F18" w:rsidRPr="00483F18" w:rsidRDefault="00483F18" w:rsidP="00483F18">
            <w:pPr>
              <w:rPr>
                <w:rFonts w:ascii="Times New Roman" w:hAnsi="Times New Roman"/>
                <w:sz w:val="20"/>
                <w:lang w:val="es-CL" w:eastAsia="es-CL"/>
              </w:rPr>
            </w:pPr>
          </w:p>
        </w:tc>
      </w:tr>
      <w:tr w:rsidR="00483F18" w:rsidRPr="00483F18" w14:paraId="130EFB83" w14:textId="77777777" w:rsidTr="00A1339B">
        <w:trPr>
          <w:trHeight w:val="1215"/>
        </w:trPr>
        <w:tc>
          <w:tcPr>
            <w:tcW w:w="1838" w:type="dxa"/>
            <w:vMerge/>
            <w:tcBorders>
              <w:top w:val="nil"/>
              <w:left w:val="single" w:sz="4" w:space="0" w:color="auto"/>
              <w:bottom w:val="single" w:sz="4" w:space="0" w:color="auto"/>
              <w:right w:val="single" w:sz="4" w:space="0" w:color="auto"/>
            </w:tcBorders>
            <w:vAlign w:val="center"/>
            <w:hideMark/>
          </w:tcPr>
          <w:p w14:paraId="3A2BB7AB" w14:textId="77777777" w:rsidR="00483F18" w:rsidRPr="00EF4742" w:rsidRDefault="00483F18" w:rsidP="00483F18">
            <w:pPr>
              <w:rPr>
                <w:rFonts w:ascii="Garamond" w:hAnsi="Garamond"/>
                <w:b/>
                <w:bCs/>
                <w:color w:val="000000"/>
                <w:sz w:val="22"/>
                <w:szCs w:val="22"/>
                <w:lang w:val="es-CL" w:eastAsia="es-CL"/>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3A31E41A" w14:textId="1A2B9854" w:rsidR="00483F18" w:rsidRPr="00EF4742" w:rsidRDefault="00483F18" w:rsidP="00483F18">
            <w:pPr>
              <w:rPr>
                <w:rFonts w:ascii="Garamond" w:hAnsi="Garamond"/>
                <w:color w:val="000000"/>
                <w:sz w:val="22"/>
                <w:szCs w:val="22"/>
                <w:lang w:val="es-CL" w:eastAsia="es-CL"/>
              </w:rPr>
            </w:pPr>
            <w:r w:rsidRPr="00EF4742">
              <w:rPr>
                <w:rFonts w:ascii="Garamond" w:hAnsi="Garamond"/>
                <w:color w:val="000000"/>
                <w:sz w:val="22"/>
                <w:szCs w:val="22"/>
                <w:lang w:val="es-CL" w:eastAsia="es-CL"/>
              </w:rPr>
              <w:t>TRAUMATOLOGIA INFANTIL</w:t>
            </w:r>
            <w:r w:rsidR="00A1339B">
              <w:rPr>
                <w:rFonts w:ascii="Garamond" w:hAnsi="Garamond"/>
                <w:color w:val="000000"/>
                <w:sz w:val="22"/>
                <w:szCs w:val="22"/>
                <w:lang w:val="es-CL" w:eastAsia="es-CL"/>
              </w:rPr>
              <w:t>.</w:t>
            </w:r>
          </w:p>
        </w:tc>
        <w:tc>
          <w:tcPr>
            <w:tcW w:w="2977" w:type="dxa"/>
            <w:tcBorders>
              <w:top w:val="nil"/>
              <w:left w:val="nil"/>
              <w:bottom w:val="nil"/>
              <w:right w:val="single" w:sz="4" w:space="0" w:color="auto"/>
            </w:tcBorders>
            <w:vAlign w:val="center"/>
            <w:hideMark/>
          </w:tcPr>
          <w:p w14:paraId="27089024" w14:textId="77777777" w:rsidR="00483F18" w:rsidRPr="00EF4742" w:rsidRDefault="00483F18" w:rsidP="00483F18">
            <w:pPr>
              <w:rPr>
                <w:rFonts w:ascii="Garamond" w:hAnsi="Garamond"/>
                <w:color w:val="000000"/>
                <w:sz w:val="22"/>
                <w:szCs w:val="22"/>
                <w:lang w:val="es-CL" w:eastAsia="es-CL"/>
              </w:rPr>
            </w:pPr>
            <w:r w:rsidRPr="00EF4742">
              <w:rPr>
                <w:rFonts w:ascii="Garamond" w:hAnsi="Garamond"/>
                <w:color w:val="000000"/>
                <w:sz w:val="22"/>
                <w:szCs w:val="22"/>
                <w:lang w:val="es-CL" w:eastAsia="es-CL"/>
              </w:rPr>
              <w:t>Interconsultas, Intervenciones quirúrgicas, (1° y 2° Cirujano) y procedimientos diagnóstico y terapéutico según corresponda.</w:t>
            </w:r>
          </w:p>
        </w:tc>
        <w:tc>
          <w:tcPr>
            <w:tcW w:w="2569" w:type="dxa"/>
            <w:tcBorders>
              <w:top w:val="nil"/>
              <w:left w:val="nil"/>
              <w:bottom w:val="nil"/>
              <w:right w:val="single" w:sz="4" w:space="0" w:color="auto"/>
            </w:tcBorders>
            <w:vAlign w:val="center"/>
            <w:hideMark/>
          </w:tcPr>
          <w:p w14:paraId="0E8E6EA0" w14:textId="157F9F5E" w:rsidR="00483F18" w:rsidRPr="00EF4742" w:rsidRDefault="00483F18" w:rsidP="00483F18">
            <w:pPr>
              <w:rPr>
                <w:rFonts w:ascii="Garamond" w:hAnsi="Garamond"/>
                <w:color w:val="000000"/>
                <w:sz w:val="22"/>
                <w:szCs w:val="22"/>
                <w:lang w:val="es-CL" w:eastAsia="es-CL"/>
              </w:rPr>
            </w:pPr>
            <w:r w:rsidRPr="00EF4742">
              <w:rPr>
                <w:rFonts w:ascii="Garamond" w:hAnsi="Garamond"/>
                <w:color w:val="000000"/>
                <w:sz w:val="22"/>
                <w:szCs w:val="22"/>
                <w:lang w:val="es-CL" w:eastAsia="es-CL"/>
              </w:rPr>
              <w:t>Unidad de Emergencia y Cirugía Infantil</w:t>
            </w:r>
            <w:r w:rsidR="00A1339B">
              <w:rPr>
                <w:rFonts w:ascii="Garamond" w:hAnsi="Garamond"/>
                <w:color w:val="000000"/>
                <w:sz w:val="22"/>
                <w:szCs w:val="22"/>
                <w:lang w:val="es-CL" w:eastAsia="es-CL"/>
              </w:rPr>
              <w:t>.</w:t>
            </w:r>
          </w:p>
        </w:tc>
        <w:tc>
          <w:tcPr>
            <w:tcW w:w="833" w:type="dxa"/>
            <w:vAlign w:val="center"/>
            <w:hideMark/>
          </w:tcPr>
          <w:p w14:paraId="0936B6C9" w14:textId="77777777" w:rsidR="00483F18" w:rsidRPr="00483F18" w:rsidRDefault="00483F18" w:rsidP="00483F18">
            <w:pPr>
              <w:rPr>
                <w:rFonts w:ascii="Times New Roman" w:hAnsi="Times New Roman"/>
                <w:sz w:val="20"/>
                <w:lang w:val="es-CL" w:eastAsia="es-CL"/>
              </w:rPr>
            </w:pPr>
          </w:p>
        </w:tc>
      </w:tr>
      <w:tr w:rsidR="00483F18" w:rsidRPr="00483F18" w14:paraId="7E9ACB17" w14:textId="77777777" w:rsidTr="00A1339B">
        <w:trPr>
          <w:trHeight w:val="300"/>
        </w:trPr>
        <w:tc>
          <w:tcPr>
            <w:tcW w:w="1838" w:type="dxa"/>
            <w:vMerge/>
            <w:tcBorders>
              <w:top w:val="nil"/>
              <w:left w:val="single" w:sz="4" w:space="0" w:color="auto"/>
              <w:bottom w:val="single" w:sz="4" w:space="0" w:color="auto"/>
              <w:right w:val="single" w:sz="4" w:space="0" w:color="auto"/>
            </w:tcBorders>
            <w:vAlign w:val="center"/>
            <w:hideMark/>
          </w:tcPr>
          <w:p w14:paraId="40D396CC" w14:textId="77777777" w:rsidR="00483F18" w:rsidRPr="00EF4742" w:rsidRDefault="00483F18" w:rsidP="00483F18">
            <w:pPr>
              <w:rPr>
                <w:rFonts w:ascii="Garamond" w:hAnsi="Garamond"/>
                <w:b/>
                <w:bCs/>
                <w:color w:val="000000"/>
                <w:sz w:val="22"/>
                <w:szCs w:val="22"/>
                <w:lang w:val="es-CL" w:eastAsia="es-CL"/>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104CF185" w14:textId="2012225F" w:rsidR="00483F18" w:rsidRPr="00EF4742" w:rsidRDefault="00483F18" w:rsidP="00483F18">
            <w:pPr>
              <w:rPr>
                <w:rFonts w:ascii="Garamond" w:hAnsi="Garamond"/>
                <w:color w:val="000000"/>
                <w:sz w:val="22"/>
                <w:szCs w:val="22"/>
                <w:lang w:val="es-CL" w:eastAsia="es-CL"/>
              </w:rPr>
            </w:pPr>
            <w:r w:rsidRPr="00EF4742">
              <w:rPr>
                <w:rFonts w:ascii="Garamond" w:hAnsi="Garamond"/>
                <w:color w:val="000000"/>
                <w:sz w:val="22"/>
                <w:szCs w:val="22"/>
                <w:lang w:val="es-CL" w:eastAsia="es-CL"/>
              </w:rPr>
              <w:t>GASTROENTEROLOGÍA PEDIATRICA</w:t>
            </w:r>
            <w:r w:rsidR="00EB23EC">
              <w:rPr>
                <w:rFonts w:ascii="Garamond" w:hAnsi="Garamond"/>
                <w:color w:val="000000"/>
                <w:sz w:val="22"/>
                <w:szCs w:val="22"/>
                <w:lang w:val="es-CL" w:eastAsia="es-CL"/>
              </w:rPr>
              <w:t>.</w:t>
            </w:r>
          </w:p>
        </w:tc>
        <w:tc>
          <w:tcPr>
            <w:tcW w:w="2977" w:type="dxa"/>
            <w:tcBorders>
              <w:top w:val="single" w:sz="4" w:space="0" w:color="auto"/>
              <w:left w:val="nil"/>
              <w:bottom w:val="single" w:sz="4" w:space="0" w:color="auto"/>
              <w:right w:val="single" w:sz="4" w:space="0" w:color="auto"/>
            </w:tcBorders>
            <w:vAlign w:val="center"/>
            <w:hideMark/>
          </w:tcPr>
          <w:p w14:paraId="72DA33E2" w14:textId="6D0F1D05" w:rsidR="00483F18" w:rsidRPr="00EF4742" w:rsidRDefault="00483F18" w:rsidP="00483F18">
            <w:pPr>
              <w:rPr>
                <w:rFonts w:ascii="Garamond" w:hAnsi="Garamond"/>
                <w:color w:val="000000"/>
                <w:sz w:val="22"/>
                <w:szCs w:val="22"/>
                <w:lang w:val="es-CL" w:eastAsia="es-CL"/>
              </w:rPr>
            </w:pPr>
            <w:r w:rsidRPr="00EF4742">
              <w:rPr>
                <w:rFonts w:ascii="Garamond" w:hAnsi="Garamond"/>
                <w:color w:val="000000"/>
                <w:sz w:val="22"/>
                <w:szCs w:val="22"/>
                <w:lang w:val="es-CL" w:eastAsia="es-CL"/>
              </w:rPr>
              <w:t>Interconsulta, Procedimiento diagnostico terapéutico</w:t>
            </w:r>
            <w:r w:rsidR="00D63730">
              <w:rPr>
                <w:rFonts w:ascii="Garamond" w:hAnsi="Garamond"/>
                <w:color w:val="000000"/>
                <w:sz w:val="22"/>
                <w:szCs w:val="22"/>
                <w:lang w:val="es-CL" w:eastAsia="es-CL"/>
              </w:rPr>
              <w:t>.</w:t>
            </w:r>
          </w:p>
        </w:tc>
        <w:tc>
          <w:tcPr>
            <w:tcW w:w="2569" w:type="dxa"/>
            <w:tcBorders>
              <w:top w:val="single" w:sz="4" w:space="0" w:color="auto"/>
              <w:left w:val="nil"/>
              <w:bottom w:val="single" w:sz="4" w:space="0" w:color="auto"/>
              <w:right w:val="single" w:sz="4" w:space="0" w:color="auto"/>
            </w:tcBorders>
            <w:vAlign w:val="center"/>
            <w:hideMark/>
          </w:tcPr>
          <w:p w14:paraId="38056AA0" w14:textId="77777777" w:rsidR="00483F18" w:rsidRPr="00EF4742" w:rsidRDefault="00483F18" w:rsidP="00483F18">
            <w:pPr>
              <w:rPr>
                <w:rFonts w:ascii="Garamond" w:hAnsi="Garamond"/>
                <w:color w:val="000000"/>
                <w:sz w:val="22"/>
                <w:szCs w:val="22"/>
                <w:lang w:val="es-CL" w:eastAsia="es-CL"/>
              </w:rPr>
            </w:pPr>
            <w:r w:rsidRPr="00EF4742">
              <w:rPr>
                <w:rFonts w:ascii="Garamond" w:hAnsi="Garamond"/>
                <w:color w:val="000000"/>
                <w:sz w:val="22"/>
                <w:szCs w:val="22"/>
                <w:lang w:val="es-CL" w:eastAsia="es-CL"/>
              </w:rPr>
              <w:t>Unidad de Emergencia, UCI –TIM, Servicio de Pediatría</w:t>
            </w:r>
          </w:p>
        </w:tc>
        <w:tc>
          <w:tcPr>
            <w:tcW w:w="833" w:type="dxa"/>
            <w:vAlign w:val="center"/>
            <w:hideMark/>
          </w:tcPr>
          <w:p w14:paraId="42D849FA" w14:textId="77777777" w:rsidR="00483F18" w:rsidRPr="00483F18" w:rsidRDefault="00483F18" w:rsidP="00483F18">
            <w:pPr>
              <w:rPr>
                <w:rFonts w:ascii="Times New Roman" w:hAnsi="Times New Roman"/>
                <w:sz w:val="20"/>
                <w:lang w:val="es-CL" w:eastAsia="es-CL"/>
              </w:rPr>
            </w:pPr>
          </w:p>
        </w:tc>
      </w:tr>
      <w:tr w:rsidR="00483F18" w:rsidRPr="00483F18" w14:paraId="3F8E1749" w14:textId="77777777" w:rsidTr="00A1339B">
        <w:trPr>
          <w:trHeight w:val="630"/>
        </w:trPr>
        <w:tc>
          <w:tcPr>
            <w:tcW w:w="1838" w:type="dxa"/>
            <w:vMerge/>
            <w:tcBorders>
              <w:top w:val="nil"/>
              <w:left w:val="single" w:sz="4" w:space="0" w:color="auto"/>
              <w:bottom w:val="single" w:sz="4" w:space="0" w:color="auto"/>
              <w:right w:val="single" w:sz="4" w:space="0" w:color="auto"/>
            </w:tcBorders>
            <w:vAlign w:val="center"/>
            <w:hideMark/>
          </w:tcPr>
          <w:p w14:paraId="136E384E" w14:textId="77777777" w:rsidR="00483F18" w:rsidRPr="00EF4742" w:rsidRDefault="00483F18" w:rsidP="00483F18">
            <w:pPr>
              <w:rPr>
                <w:rFonts w:ascii="Garamond" w:hAnsi="Garamond"/>
                <w:b/>
                <w:bCs/>
                <w:color w:val="000000"/>
                <w:sz w:val="22"/>
                <w:szCs w:val="22"/>
                <w:lang w:val="es-CL" w:eastAsia="es-CL"/>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0672C10F" w14:textId="51C57B25" w:rsidR="00483F18" w:rsidRPr="00EF4742" w:rsidRDefault="00483F18" w:rsidP="00483F18">
            <w:pPr>
              <w:rPr>
                <w:rFonts w:ascii="Garamond" w:hAnsi="Garamond"/>
                <w:color w:val="000000"/>
                <w:sz w:val="22"/>
                <w:szCs w:val="22"/>
                <w:lang w:val="es-CL" w:eastAsia="es-CL"/>
              </w:rPr>
            </w:pPr>
            <w:r w:rsidRPr="00EF4742">
              <w:rPr>
                <w:rFonts w:ascii="Garamond" w:hAnsi="Garamond"/>
                <w:color w:val="000000"/>
                <w:sz w:val="22"/>
                <w:szCs w:val="22"/>
                <w:lang w:val="es-CL" w:eastAsia="es-CL"/>
              </w:rPr>
              <w:t>ONCO-HEMATOLOGÍA PEDIÁTRICA</w:t>
            </w:r>
            <w:r w:rsidR="00EB23EC">
              <w:rPr>
                <w:rFonts w:ascii="Garamond" w:hAnsi="Garamond"/>
                <w:color w:val="000000"/>
                <w:sz w:val="22"/>
                <w:szCs w:val="22"/>
                <w:lang w:val="es-CL" w:eastAsia="es-CL"/>
              </w:rPr>
              <w:t>.</w:t>
            </w:r>
          </w:p>
        </w:tc>
        <w:tc>
          <w:tcPr>
            <w:tcW w:w="2977" w:type="dxa"/>
            <w:tcBorders>
              <w:top w:val="nil"/>
              <w:left w:val="nil"/>
              <w:bottom w:val="single" w:sz="4" w:space="0" w:color="auto"/>
              <w:right w:val="single" w:sz="4" w:space="0" w:color="auto"/>
            </w:tcBorders>
            <w:vAlign w:val="center"/>
            <w:hideMark/>
          </w:tcPr>
          <w:p w14:paraId="7B65232E" w14:textId="77D943D8" w:rsidR="00483F18" w:rsidRPr="00EF4742" w:rsidRDefault="00483F18" w:rsidP="00483F18">
            <w:pPr>
              <w:rPr>
                <w:rFonts w:ascii="Garamond" w:hAnsi="Garamond"/>
                <w:color w:val="000000"/>
                <w:sz w:val="22"/>
                <w:szCs w:val="22"/>
                <w:lang w:val="es-CL" w:eastAsia="es-CL"/>
              </w:rPr>
            </w:pPr>
            <w:r w:rsidRPr="00EF4742">
              <w:rPr>
                <w:rFonts w:ascii="Garamond" w:hAnsi="Garamond"/>
                <w:color w:val="000000"/>
                <w:sz w:val="22"/>
                <w:szCs w:val="22"/>
                <w:lang w:val="es-CL" w:eastAsia="es-CL"/>
              </w:rPr>
              <w:t>Interconsulta, Procedimiento diagnostico terapéutico</w:t>
            </w:r>
            <w:r w:rsidR="00D63730">
              <w:rPr>
                <w:rFonts w:ascii="Garamond" w:hAnsi="Garamond"/>
                <w:color w:val="000000"/>
                <w:sz w:val="22"/>
                <w:szCs w:val="22"/>
                <w:lang w:val="es-CL" w:eastAsia="es-CL"/>
              </w:rPr>
              <w:t>.</w:t>
            </w:r>
          </w:p>
        </w:tc>
        <w:tc>
          <w:tcPr>
            <w:tcW w:w="2569" w:type="dxa"/>
            <w:tcBorders>
              <w:top w:val="nil"/>
              <w:left w:val="nil"/>
              <w:bottom w:val="single" w:sz="4" w:space="0" w:color="auto"/>
              <w:right w:val="single" w:sz="4" w:space="0" w:color="auto"/>
            </w:tcBorders>
            <w:vAlign w:val="center"/>
            <w:hideMark/>
          </w:tcPr>
          <w:p w14:paraId="72038788" w14:textId="77777777" w:rsidR="00483F18" w:rsidRPr="00EF4742" w:rsidRDefault="00483F18" w:rsidP="00483F18">
            <w:pPr>
              <w:rPr>
                <w:rFonts w:ascii="Garamond" w:hAnsi="Garamond"/>
                <w:color w:val="000000"/>
                <w:sz w:val="22"/>
                <w:szCs w:val="22"/>
                <w:lang w:val="es-CL" w:eastAsia="es-CL"/>
              </w:rPr>
            </w:pPr>
            <w:r w:rsidRPr="00EF4742">
              <w:rPr>
                <w:rFonts w:ascii="Garamond" w:hAnsi="Garamond"/>
                <w:color w:val="000000"/>
                <w:sz w:val="22"/>
                <w:szCs w:val="22"/>
                <w:lang w:val="es-CL" w:eastAsia="es-CL"/>
              </w:rPr>
              <w:t>Unidad de Emergencia, UCI –TIM, Servicio de Pediatría</w:t>
            </w:r>
          </w:p>
        </w:tc>
        <w:tc>
          <w:tcPr>
            <w:tcW w:w="833" w:type="dxa"/>
            <w:vAlign w:val="center"/>
            <w:hideMark/>
          </w:tcPr>
          <w:p w14:paraId="0C7354EF" w14:textId="77777777" w:rsidR="00483F18" w:rsidRPr="00483F18" w:rsidRDefault="00483F18" w:rsidP="00483F18">
            <w:pPr>
              <w:rPr>
                <w:rFonts w:ascii="Times New Roman" w:hAnsi="Times New Roman"/>
                <w:sz w:val="20"/>
                <w:lang w:val="es-CL" w:eastAsia="es-CL"/>
              </w:rPr>
            </w:pPr>
          </w:p>
        </w:tc>
      </w:tr>
    </w:tbl>
    <w:p w14:paraId="184046C7" w14:textId="77777777" w:rsidR="00EF4742" w:rsidRDefault="00EF4742" w:rsidP="00FE7881">
      <w:pPr>
        <w:jc w:val="both"/>
        <w:rPr>
          <w:rFonts w:ascii="Times New Roman" w:hAnsi="Times New Roman"/>
          <w:b/>
          <w:sz w:val="22"/>
          <w:szCs w:val="22"/>
        </w:rPr>
      </w:pPr>
    </w:p>
    <w:p w14:paraId="6C146518" w14:textId="77777777" w:rsidR="008C1750" w:rsidRDefault="008C1750" w:rsidP="00FE7881">
      <w:pPr>
        <w:jc w:val="both"/>
        <w:rPr>
          <w:rFonts w:ascii="Times New Roman" w:hAnsi="Times New Roman"/>
          <w:b/>
          <w:sz w:val="22"/>
          <w:szCs w:val="22"/>
        </w:rPr>
      </w:pPr>
    </w:p>
    <w:tbl>
      <w:tblPr>
        <w:tblW w:w="10489" w:type="dxa"/>
        <w:tblCellMar>
          <w:left w:w="70" w:type="dxa"/>
          <w:right w:w="70" w:type="dxa"/>
        </w:tblCellMar>
        <w:tblLook w:val="04A0" w:firstRow="1" w:lastRow="0" w:firstColumn="1" w:lastColumn="0" w:noHBand="0" w:noVBand="1"/>
      </w:tblPr>
      <w:tblGrid>
        <w:gridCol w:w="1838"/>
        <w:gridCol w:w="2977"/>
        <w:gridCol w:w="2977"/>
        <w:gridCol w:w="2551"/>
        <w:gridCol w:w="146"/>
      </w:tblGrid>
      <w:tr w:rsidR="008C1750" w:rsidRPr="008C1750" w14:paraId="77096199" w14:textId="77777777" w:rsidTr="00B7183D">
        <w:trPr>
          <w:gridAfter w:val="1"/>
          <w:wAfter w:w="146" w:type="dxa"/>
          <w:trHeight w:val="585"/>
        </w:trPr>
        <w:tc>
          <w:tcPr>
            <w:tcW w:w="1838" w:type="dxa"/>
            <w:vMerge w:val="restart"/>
            <w:tcBorders>
              <w:top w:val="single" w:sz="4" w:space="0" w:color="auto"/>
              <w:left w:val="single" w:sz="4" w:space="0" w:color="auto"/>
              <w:bottom w:val="single" w:sz="4" w:space="0" w:color="auto"/>
              <w:right w:val="single" w:sz="4" w:space="0" w:color="auto"/>
            </w:tcBorders>
            <w:vAlign w:val="center"/>
            <w:hideMark/>
          </w:tcPr>
          <w:p w14:paraId="5A88511E" w14:textId="77777777" w:rsidR="008C1750" w:rsidRPr="00AD337B" w:rsidRDefault="008C1750" w:rsidP="008C1750">
            <w:pPr>
              <w:jc w:val="center"/>
              <w:rPr>
                <w:rFonts w:ascii="Garamond" w:hAnsi="Garamond"/>
                <w:b/>
                <w:bCs/>
                <w:color w:val="000000"/>
                <w:sz w:val="22"/>
                <w:szCs w:val="22"/>
                <w:lang w:val="es-CL" w:eastAsia="es-CL"/>
              </w:rPr>
            </w:pPr>
            <w:r w:rsidRPr="00AD337B">
              <w:rPr>
                <w:rFonts w:ascii="Garamond" w:hAnsi="Garamond"/>
                <w:b/>
                <w:bCs/>
                <w:color w:val="000000"/>
                <w:sz w:val="22"/>
                <w:szCs w:val="22"/>
                <w:lang w:val="es-CL" w:eastAsia="es-CL"/>
              </w:rPr>
              <w:t>HOSPITAL</w:t>
            </w:r>
          </w:p>
        </w:tc>
        <w:tc>
          <w:tcPr>
            <w:tcW w:w="2977" w:type="dxa"/>
            <w:vMerge w:val="restart"/>
            <w:tcBorders>
              <w:top w:val="single" w:sz="4" w:space="0" w:color="auto"/>
              <w:left w:val="single" w:sz="4" w:space="0" w:color="auto"/>
              <w:bottom w:val="single" w:sz="4" w:space="0" w:color="000000"/>
              <w:right w:val="single" w:sz="4" w:space="0" w:color="auto"/>
            </w:tcBorders>
            <w:vAlign w:val="center"/>
            <w:hideMark/>
          </w:tcPr>
          <w:p w14:paraId="3A9CE3C9" w14:textId="2299363A" w:rsidR="008C1750" w:rsidRPr="00AD337B" w:rsidRDefault="008C1750" w:rsidP="008C1750">
            <w:pPr>
              <w:rPr>
                <w:rFonts w:ascii="Garamond" w:hAnsi="Garamond"/>
                <w:b/>
                <w:bCs/>
                <w:color w:val="000000"/>
                <w:sz w:val="22"/>
                <w:szCs w:val="22"/>
                <w:lang w:val="es-CL" w:eastAsia="es-CL"/>
              </w:rPr>
            </w:pPr>
            <w:r w:rsidRPr="00AD337B">
              <w:rPr>
                <w:rFonts w:ascii="Garamond" w:hAnsi="Garamond"/>
                <w:b/>
                <w:bCs/>
                <w:color w:val="000000"/>
                <w:sz w:val="22"/>
                <w:szCs w:val="22"/>
                <w:lang w:val="es-CL" w:eastAsia="es-CL"/>
              </w:rPr>
              <w:t xml:space="preserve">ESPECIALIDAD </w:t>
            </w:r>
          </w:p>
        </w:tc>
        <w:tc>
          <w:tcPr>
            <w:tcW w:w="2977" w:type="dxa"/>
            <w:vMerge w:val="restart"/>
            <w:tcBorders>
              <w:top w:val="single" w:sz="4" w:space="0" w:color="auto"/>
              <w:left w:val="single" w:sz="4" w:space="0" w:color="auto"/>
              <w:bottom w:val="single" w:sz="4" w:space="0" w:color="000000"/>
              <w:right w:val="single" w:sz="4" w:space="0" w:color="auto"/>
            </w:tcBorders>
            <w:vAlign w:val="center"/>
            <w:hideMark/>
          </w:tcPr>
          <w:p w14:paraId="2FDB6179" w14:textId="77777777" w:rsidR="008C1750" w:rsidRPr="00AD337B" w:rsidRDefault="008C1750" w:rsidP="008C1750">
            <w:pPr>
              <w:rPr>
                <w:rFonts w:ascii="Garamond" w:hAnsi="Garamond"/>
                <w:b/>
                <w:bCs/>
                <w:color w:val="000000"/>
                <w:sz w:val="22"/>
                <w:szCs w:val="22"/>
                <w:lang w:val="es-CL" w:eastAsia="es-CL"/>
              </w:rPr>
            </w:pPr>
            <w:r w:rsidRPr="00AD337B">
              <w:rPr>
                <w:rFonts w:ascii="Garamond" w:hAnsi="Garamond"/>
                <w:b/>
                <w:bCs/>
                <w:color w:val="000000"/>
                <w:sz w:val="22"/>
                <w:szCs w:val="22"/>
                <w:lang w:val="es-CL" w:eastAsia="es-CL"/>
              </w:rPr>
              <w:t>PRESTACIONES</w:t>
            </w:r>
          </w:p>
        </w:tc>
        <w:tc>
          <w:tcPr>
            <w:tcW w:w="2551" w:type="dxa"/>
            <w:vMerge w:val="restart"/>
            <w:tcBorders>
              <w:top w:val="single" w:sz="4" w:space="0" w:color="auto"/>
              <w:left w:val="single" w:sz="4" w:space="0" w:color="auto"/>
              <w:bottom w:val="single" w:sz="4" w:space="0" w:color="000000"/>
              <w:right w:val="single" w:sz="4" w:space="0" w:color="auto"/>
            </w:tcBorders>
            <w:vAlign w:val="center"/>
            <w:hideMark/>
          </w:tcPr>
          <w:p w14:paraId="0E37356D" w14:textId="77777777" w:rsidR="008C1750" w:rsidRPr="00AD337B" w:rsidRDefault="008C1750" w:rsidP="008C1750">
            <w:pPr>
              <w:rPr>
                <w:rFonts w:ascii="Garamond" w:hAnsi="Garamond"/>
                <w:b/>
                <w:bCs/>
                <w:color w:val="000000"/>
                <w:sz w:val="22"/>
                <w:szCs w:val="22"/>
                <w:lang w:val="es-CL" w:eastAsia="es-CL"/>
              </w:rPr>
            </w:pPr>
            <w:r w:rsidRPr="00AD337B">
              <w:rPr>
                <w:rFonts w:ascii="Garamond" w:hAnsi="Garamond"/>
                <w:b/>
                <w:bCs/>
                <w:color w:val="000000"/>
                <w:sz w:val="22"/>
                <w:szCs w:val="22"/>
                <w:lang w:val="es-CL" w:eastAsia="es-CL"/>
              </w:rPr>
              <w:t>SERVICIO O UNIDAD</w:t>
            </w:r>
          </w:p>
        </w:tc>
      </w:tr>
      <w:tr w:rsidR="008C1750" w:rsidRPr="008C1750" w14:paraId="6F3D6499" w14:textId="77777777" w:rsidTr="00B7183D">
        <w:trPr>
          <w:trHeight w:val="300"/>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3DF223F7" w14:textId="77777777" w:rsidR="008C1750" w:rsidRPr="00AD337B" w:rsidRDefault="008C1750" w:rsidP="008C1750">
            <w:pPr>
              <w:rPr>
                <w:rFonts w:ascii="Garamond" w:hAnsi="Garamond"/>
                <w:b/>
                <w:bCs/>
                <w:color w:val="000000"/>
                <w:sz w:val="22"/>
                <w:szCs w:val="22"/>
                <w:lang w:val="es-CL" w:eastAsia="es-CL"/>
              </w:rPr>
            </w:pPr>
          </w:p>
        </w:tc>
        <w:tc>
          <w:tcPr>
            <w:tcW w:w="2977" w:type="dxa"/>
            <w:vMerge/>
            <w:tcBorders>
              <w:top w:val="single" w:sz="4" w:space="0" w:color="auto"/>
              <w:left w:val="single" w:sz="4" w:space="0" w:color="auto"/>
              <w:bottom w:val="single" w:sz="4" w:space="0" w:color="000000"/>
              <w:right w:val="single" w:sz="4" w:space="0" w:color="auto"/>
            </w:tcBorders>
            <w:vAlign w:val="center"/>
            <w:hideMark/>
          </w:tcPr>
          <w:p w14:paraId="0D5A9E77" w14:textId="77777777" w:rsidR="008C1750" w:rsidRPr="00AD337B" w:rsidRDefault="008C1750" w:rsidP="008C1750">
            <w:pPr>
              <w:rPr>
                <w:rFonts w:ascii="Garamond" w:hAnsi="Garamond"/>
                <w:b/>
                <w:bCs/>
                <w:color w:val="000000"/>
                <w:sz w:val="22"/>
                <w:szCs w:val="22"/>
                <w:lang w:val="es-CL" w:eastAsia="es-CL"/>
              </w:rPr>
            </w:pPr>
          </w:p>
        </w:tc>
        <w:tc>
          <w:tcPr>
            <w:tcW w:w="2977" w:type="dxa"/>
            <w:vMerge/>
            <w:tcBorders>
              <w:top w:val="single" w:sz="4" w:space="0" w:color="auto"/>
              <w:left w:val="single" w:sz="4" w:space="0" w:color="auto"/>
              <w:bottom w:val="single" w:sz="4" w:space="0" w:color="000000"/>
              <w:right w:val="single" w:sz="4" w:space="0" w:color="auto"/>
            </w:tcBorders>
            <w:vAlign w:val="center"/>
            <w:hideMark/>
          </w:tcPr>
          <w:p w14:paraId="687DE5A3" w14:textId="77777777" w:rsidR="008C1750" w:rsidRPr="00AD337B" w:rsidRDefault="008C1750" w:rsidP="008C1750">
            <w:pPr>
              <w:rPr>
                <w:rFonts w:ascii="Garamond" w:hAnsi="Garamond"/>
                <w:b/>
                <w:bCs/>
                <w:color w:val="000000"/>
                <w:sz w:val="22"/>
                <w:szCs w:val="22"/>
                <w:lang w:val="es-CL" w:eastAsia="es-CL"/>
              </w:rPr>
            </w:pPr>
          </w:p>
        </w:tc>
        <w:tc>
          <w:tcPr>
            <w:tcW w:w="2551" w:type="dxa"/>
            <w:vMerge/>
            <w:tcBorders>
              <w:top w:val="single" w:sz="4" w:space="0" w:color="auto"/>
              <w:left w:val="single" w:sz="4" w:space="0" w:color="auto"/>
              <w:bottom w:val="single" w:sz="4" w:space="0" w:color="000000"/>
              <w:right w:val="single" w:sz="4" w:space="0" w:color="auto"/>
            </w:tcBorders>
            <w:vAlign w:val="center"/>
            <w:hideMark/>
          </w:tcPr>
          <w:p w14:paraId="40DF9713" w14:textId="77777777" w:rsidR="008C1750" w:rsidRPr="00AD337B" w:rsidRDefault="008C1750" w:rsidP="008C1750">
            <w:pPr>
              <w:rPr>
                <w:rFonts w:ascii="Garamond" w:hAnsi="Garamond"/>
                <w:b/>
                <w:bCs/>
                <w:color w:val="000000"/>
                <w:sz w:val="22"/>
                <w:szCs w:val="22"/>
                <w:lang w:val="es-CL" w:eastAsia="es-CL"/>
              </w:rPr>
            </w:pPr>
          </w:p>
        </w:tc>
        <w:tc>
          <w:tcPr>
            <w:tcW w:w="146" w:type="dxa"/>
            <w:tcBorders>
              <w:top w:val="nil"/>
              <w:left w:val="nil"/>
              <w:bottom w:val="nil"/>
              <w:right w:val="nil"/>
            </w:tcBorders>
            <w:noWrap/>
            <w:vAlign w:val="bottom"/>
            <w:hideMark/>
          </w:tcPr>
          <w:p w14:paraId="5CB38D37" w14:textId="77777777" w:rsidR="008C1750" w:rsidRPr="008C1750" w:rsidRDefault="008C1750" w:rsidP="008C1750">
            <w:pPr>
              <w:rPr>
                <w:rFonts w:ascii="Times New Roman" w:hAnsi="Times New Roman"/>
                <w:b/>
                <w:bCs/>
                <w:color w:val="000000"/>
                <w:sz w:val="22"/>
                <w:szCs w:val="22"/>
                <w:lang w:val="es-CL" w:eastAsia="es-CL"/>
              </w:rPr>
            </w:pPr>
          </w:p>
        </w:tc>
      </w:tr>
      <w:tr w:rsidR="008C1750" w:rsidRPr="008C1750" w14:paraId="2A3C6446" w14:textId="77777777" w:rsidTr="00B7183D">
        <w:trPr>
          <w:trHeight w:val="300"/>
        </w:trPr>
        <w:tc>
          <w:tcPr>
            <w:tcW w:w="1838" w:type="dxa"/>
            <w:vMerge w:val="restart"/>
            <w:tcBorders>
              <w:top w:val="single" w:sz="4" w:space="0" w:color="auto"/>
              <w:left w:val="single" w:sz="4" w:space="0" w:color="auto"/>
              <w:right w:val="single" w:sz="4" w:space="0" w:color="auto"/>
            </w:tcBorders>
            <w:vAlign w:val="center"/>
            <w:hideMark/>
          </w:tcPr>
          <w:p w14:paraId="77C6F53C" w14:textId="77777777" w:rsidR="008C1750" w:rsidRDefault="008C1750" w:rsidP="008C1750">
            <w:pPr>
              <w:jc w:val="center"/>
              <w:rPr>
                <w:rFonts w:ascii="Garamond" w:hAnsi="Garamond"/>
                <w:b/>
                <w:bCs/>
                <w:color w:val="000000"/>
                <w:sz w:val="22"/>
                <w:szCs w:val="22"/>
                <w:lang w:val="es-CL" w:eastAsia="es-CL"/>
              </w:rPr>
            </w:pPr>
            <w:r w:rsidRPr="00AD337B">
              <w:rPr>
                <w:rFonts w:ascii="Garamond" w:hAnsi="Garamond"/>
                <w:b/>
                <w:bCs/>
                <w:color w:val="000000"/>
                <w:sz w:val="22"/>
                <w:szCs w:val="22"/>
                <w:lang w:val="es-CL" w:eastAsia="es-CL"/>
              </w:rPr>
              <w:t>CURICO</w:t>
            </w:r>
          </w:p>
          <w:p w14:paraId="6D76C486" w14:textId="77777777" w:rsidR="00B7183D" w:rsidRDefault="00B7183D" w:rsidP="008C1750">
            <w:pPr>
              <w:jc w:val="center"/>
              <w:rPr>
                <w:rFonts w:ascii="Garamond" w:hAnsi="Garamond"/>
                <w:b/>
                <w:bCs/>
                <w:color w:val="000000"/>
                <w:sz w:val="22"/>
                <w:szCs w:val="22"/>
                <w:lang w:val="es-CL" w:eastAsia="es-CL"/>
              </w:rPr>
            </w:pPr>
          </w:p>
          <w:p w14:paraId="37F467C1" w14:textId="77777777" w:rsidR="00B7183D" w:rsidRDefault="00B7183D" w:rsidP="008C1750">
            <w:pPr>
              <w:jc w:val="center"/>
              <w:rPr>
                <w:rFonts w:ascii="Garamond" w:hAnsi="Garamond"/>
                <w:b/>
                <w:bCs/>
                <w:color w:val="000000"/>
                <w:sz w:val="22"/>
                <w:szCs w:val="22"/>
                <w:lang w:val="es-CL" w:eastAsia="es-CL"/>
              </w:rPr>
            </w:pPr>
          </w:p>
          <w:p w14:paraId="63A30B2C" w14:textId="77777777" w:rsidR="00B7183D" w:rsidRDefault="00B7183D" w:rsidP="008C1750">
            <w:pPr>
              <w:jc w:val="center"/>
              <w:rPr>
                <w:rFonts w:ascii="Garamond" w:hAnsi="Garamond"/>
                <w:b/>
                <w:bCs/>
                <w:color w:val="000000"/>
                <w:sz w:val="22"/>
                <w:szCs w:val="22"/>
                <w:lang w:val="es-CL" w:eastAsia="es-CL"/>
              </w:rPr>
            </w:pPr>
          </w:p>
          <w:p w14:paraId="2663DAF3" w14:textId="77777777" w:rsidR="00B7183D" w:rsidRDefault="00B7183D" w:rsidP="008C1750">
            <w:pPr>
              <w:jc w:val="center"/>
              <w:rPr>
                <w:rFonts w:ascii="Garamond" w:hAnsi="Garamond"/>
                <w:b/>
                <w:bCs/>
                <w:color w:val="000000"/>
                <w:sz w:val="22"/>
                <w:szCs w:val="22"/>
                <w:lang w:val="es-CL" w:eastAsia="es-CL"/>
              </w:rPr>
            </w:pPr>
          </w:p>
          <w:p w14:paraId="4E13DDD2" w14:textId="77777777" w:rsidR="00B7183D" w:rsidRDefault="00B7183D" w:rsidP="008C1750">
            <w:pPr>
              <w:jc w:val="center"/>
              <w:rPr>
                <w:rFonts w:ascii="Garamond" w:hAnsi="Garamond"/>
                <w:b/>
                <w:bCs/>
                <w:color w:val="000000"/>
                <w:sz w:val="22"/>
                <w:szCs w:val="22"/>
                <w:lang w:val="es-CL" w:eastAsia="es-CL"/>
              </w:rPr>
            </w:pPr>
          </w:p>
          <w:p w14:paraId="214937D2" w14:textId="77777777" w:rsidR="00B7183D" w:rsidRPr="00AD337B" w:rsidRDefault="00B7183D" w:rsidP="008C1750">
            <w:pPr>
              <w:jc w:val="center"/>
              <w:rPr>
                <w:rFonts w:ascii="Garamond" w:hAnsi="Garamond"/>
                <w:b/>
                <w:bCs/>
                <w:color w:val="000000"/>
                <w:sz w:val="22"/>
                <w:szCs w:val="22"/>
                <w:lang w:val="es-CL" w:eastAsia="es-CL"/>
              </w:rPr>
            </w:pPr>
          </w:p>
        </w:tc>
        <w:tc>
          <w:tcPr>
            <w:tcW w:w="2977" w:type="dxa"/>
            <w:tcBorders>
              <w:top w:val="nil"/>
              <w:left w:val="single" w:sz="4" w:space="0" w:color="auto"/>
              <w:bottom w:val="single" w:sz="4" w:space="0" w:color="auto"/>
              <w:right w:val="single" w:sz="4" w:space="0" w:color="auto"/>
            </w:tcBorders>
            <w:vAlign w:val="center"/>
            <w:hideMark/>
          </w:tcPr>
          <w:p w14:paraId="10EF3F0B" w14:textId="72BD4783" w:rsidR="008C1750" w:rsidRPr="00AD337B" w:rsidRDefault="008C1750" w:rsidP="008C1750">
            <w:pPr>
              <w:rPr>
                <w:rFonts w:ascii="Garamond" w:hAnsi="Garamond"/>
                <w:color w:val="000000"/>
                <w:sz w:val="22"/>
                <w:szCs w:val="22"/>
                <w:lang w:val="es-CL" w:eastAsia="es-CL"/>
              </w:rPr>
            </w:pPr>
            <w:r w:rsidRPr="00AD337B">
              <w:rPr>
                <w:rFonts w:ascii="Garamond" w:hAnsi="Garamond"/>
                <w:color w:val="000000"/>
                <w:sz w:val="22"/>
                <w:szCs w:val="22"/>
                <w:lang w:val="es-CL" w:eastAsia="es-CL"/>
              </w:rPr>
              <w:t>CIRUGÍA INFANTIL</w:t>
            </w:r>
            <w:r w:rsidR="00EB23EC" w:rsidRPr="00AD337B">
              <w:rPr>
                <w:rFonts w:ascii="Garamond" w:hAnsi="Garamond"/>
                <w:color w:val="000000"/>
                <w:sz w:val="22"/>
                <w:szCs w:val="22"/>
                <w:lang w:val="es-CL" w:eastAsia="es-CL"/>
              </w:rPr>
              <w:t>.</w:t>
            </w:r>
            <w:r w:rsidRPr="00AD337B">
              <w:rPr>
                <w:rFonts w:ascii="Garamond" w:hAnsi="Garamond"/>
                <w:color w:val="000000"/>
                <w:sz w:val="22"/>
                <w:szCs w:val="22"/>
                <w:lang w:val="es-CL" w:eastAsia="es-CL"/>
              </w:rPr>
              <w:t xml:space="preserve"> </w:t>
            </w:r>
          </w:p>
        </w:tc>
        <w:tc>
          <w:tcPr>
            <w:tcW w:w="2977" w:type="dxa"/>
            <w:vMerge w:val="restart"/>
            <w:tcBorders>
              <w:top w:val="nil"/>
              <w:left w:val="single" w:sz="4" w:space="0" w:color="auto"/>
              <w:bottom w:val="single" w:sz="4" w:space="0" w:color="000000"/>
              <w:right w:val="single" w:sz="4" w:space="0" w:color="auto"/>
            </w:tcBorders>
            <w:vAlign w:val="center"/>
            <w:hideMark/>
          </w:tcPr>
          <w:p w14:paraId="455254F9" w14:textId="77777777" w:rsidR="008C1750" w:rsidRPr="00AD337B" w:rsidRDefault="008C1750" w:rsidP="008C1750">
            <w:pPr>
              <w:rPr>
                <w:rFonts w:ascii="Garamond" w:hAnsi="Garamond"/>
                <w:color w:val="000000"/>
                <w:sz w:val="22"/>
                <w:szCs w:val="22"/>
                <w:lang w:val="es-CL" w:eastAsia="es-CL"/>
              </w:rPr>
            </w:pPr>
            <w:r w:rsidRPr="00AD337B">
              <w:rPr>
                <w:rFonts w:ascii="Garamond" w:hAnsi="Garamond"/>
                <w:color w:val="000000"/>
                <w:sz w:val="22"/>
                <w:szCs w:val="22"/>
                <w:lang w:val="es-CL" w:eastAsia="es-CL"/>
              </w:rPr>
              <w:t>Evaluaciones, Interconsultas, Intervenciones Quirúrgicas (1° y 2°) Cirujano y Procedimientos diagnósticos y terapéuticos según corresponda.</w:t>
            </w:r>
          </w:p>
        </w:tc>
        <w:tc>
          <w:tcPr>
            <w:tcW w:w="2551" w:type="dxa"/>
            <w:tcBorders>
              <w:top w:val="nil"/>
              <w:left w:val="nil"/>
              <w:bottom w:val="single" w:sz="4" w:space="0" w:color="auto"/>
              <w:right w:val="single" w:sz="4" w:space="0" w:color="auto"/>
            </w:tcBorders>
            <w:vAlign w:val="center"/>
            <w:hideMark/>
          </w:tcPr>
          <w:p w14:paraId="0292B558" w14:textId="77777777" w:rsidR="008C1750" w:rsidRPr="00AD337B" w:rsidRDefault="008C1750" w:rsidP="008C1750">
            <w:pPr>
              <w:rPr>
                <w:rFonts w:ascii="Garamond" w:hAnsi="Garamond"/>
                <w:color w:val="000000"/>
                <w:sz w:val="22"/>
                <w:szCs w:val="22"/>
                <w:lang w:val="es-CL" w:eastAsia="es-CL"/>
              </w:rPr>
            </w:pPr>
            <w:r w:rsidRPr="00AD337B">
              <w:rPr>
                <w:rFonts w:ascii="Garamond" w:hAnsi="Garamond"/>
                <w:color w:val="000000"/>
                <w:sz w:val="22"/>
                <w:szCs w:val="22"/>
                <w:lang w:val="es-CL" w:eastAsia="es-CL"/>
              </w:rPr>
              <w:t>Emergencia Pediátrica.</w:t>
            </w:r>
          </w:p>
        </w:tc>
        <w:tc>
          <w:tcPr>
            <w:tcW w:w="146" w:type="dxa"/>
            <w:vAlign w:val="center"/>
            <w:hideMark/>
          </w:tcPr>
          <w:p w14:paraId="51439F20" w14:textId="77777777" w:rsidR="008C1750" w:rsidRPr="008C1750" w:rsidRDefault="008C1750" w:rsidP="008C1750">
            <w:pPr>
              <w:rPr>
                <w:rFonts w:ascii="Times New Roman" w:hAnsi="Times New Roman"/>
                <w:sz w:val="20"/>
                <w:lang w:val="es-CL" w:eastAsia="es-CL"/>
              </w:rPr>
            </w:pPr>
          </w:p>
        </w:tc>
      </w:tr>
      <w:tr w:rsidR="008C1750" w:rsidRPr="008C1750" w14:paraId="60851F7E" w14:textId="77777777" w:rsidTr="00B7183D">
        <w:trPr>
          <w:trHeight w:val="300"/>
        </w:trPr>
        <w:tc>
          <w:tcPr>
            <w:tcW w:w="1838" w:type="dxa"/>
            <w:vMerge/>
            <w:tcBorders>
              <w:left w:val="single" w:sz="4" w:space="0" w:color="auto"/>
              <w:right w:val="single" w:sz="4" w:space="0" w:color="auto"/>
            </w:tcBorders>
            <w:vAlign w:val="center"/>
            <w:hideMark/>
          </w:tcPr>
          <w:p w14:paraId="69DF8D25" w14:textId="77777777" w:rsidR="008C1750" w:rsidRPr="00AD337B" w:rsidRDefault="008C1750" w:rsidP="008C1750">
            <w:pPr>
              <w:rPr>
                <w:rFonts w:ascii="Garamond" w:hAnsi="Garamond"/>
                <w:b/>
                <w:bCs/>
                <w:color w:val="000000"/>
                <w:sz w:val="22"/>
                <w:szCs w:val="22"/>
                <w:lang w:val="es-CL" w:eastAsia="es-CL"/>
              </w:rPr>
            </w:pPr>
          </w:p>
        </w:tc>
        <w:tc>
          <w:tcPr>
            <w:tcW w:w="2977" w:type="dxa"/>
            <w:tcBorders>
              <w:top w:val="nil"/>
              <w:left w:val="single" w:sz="4" w:space="0" w:color="auto"/>
              <w:bottom w:val="single" w:sz="4" w:space="0" w:color="auto"/>
              <w:right w:val="single" w:sz="4" w:space="0" w:color="auto"/>
            </w:tcBorders>
            <w:vAlign w:val="center"/>
            <w:hideMark/>
          </w:tcPr>
          <w:p w14:paraId="4036BBBA" w14:textId="6060DEB8" w:rsidR="008C1750" w:rsidRPr="00AD337B" w:rsidRDefault="008C1750" w:rsidP="008C1750">
            <w:pPr>
              <w:rPr>
                <w:rFonts w:ascii="Garamond" w:hAnsi="Garamond"/>
                <w:color w:val="000000"/>
                <w:sz w:val="22"/>
                <w:szCs w:val="22"/>
                <w:lang w:val="es-CL" w:eastAsia="es-CL"/>
              </w:rPr>
            </w:pPr>
            <w:r w:rsidRPr="00AD337B">
              <w:rPr>
                <w:rFonts w:ascii="Garamond" w:hAnsi="Garamond"/>
                <w:color w:val="000000"/>
                <w:sz w:val="22"/>
                <w:szCs w:val="22"/>
                <w:lang w:val="es-CL" w:eastAsia="es-CL"/>
              </w:rPr>
              <w:t xml:space="preserve">CIRUGÍA </w:t>
            </w:r>
            <w:r w:rsidR="00EB23EC" w:rsidRPr="00AD337B">
              <w:rPr>
                <w:rFonts w:ascii="Garamond" w:hAnsi="Garamond"/>
                <w:color w:val="000000"/>
                <w:sz w:val="22"/>
                <w:szCs w:val="22"/>
                <w:lang w:val="es-CL" w:eastAsia="es-CL"/>
              </w:rPr>
              <w:t>MAXILOFACIAL.</w:t>
            </w:r>
            <w:r w:rsidRPr="00AD337B">
              <w:rPr>
                <w:rFonts w:ascii="Garamond" w:hAnsi="Garamond"/>
                <w:color w:val="000000"/>
                <w:sz w:val="22"/>
                <w:szCs w:val="22"/>
                <w:lang w:val="es-CL" w:eastAsia="es-CL"/>
              </w:rPr>
              <w:t xml:space="preserve"> </w:t>
            </w:r>
          </w:p>
        </w:tc>
        <w:tc>
          <w:tcPr>
            <w:tcW w:w="2977" w:type="dxa"/>
            <w:vMerge/>
            <w:tcBorders>
              <w:top w:val="nil"/>
              <w:left w:val="single" w:sz="4" w:space="0" w:color="auto"/>
              <w:bottom w:val="single" w:sz="4" w:space="0" w:color="000000"/>
              <w:right w:val="single" w:sz="4" w:space="0" w:color="auto"/>
            </w:tcBorders>
            <w:vAlign w:val="center"/>
            <w:hideMark/>
          </w:tcPr>
          <w:p w14:paraId="0ECCAF02" w14:textId="77777777" w:rsidR="008C1750" w:rsidRPr="00AD337B" w:rsidRDefault="008C1750" w:rsidP="008C1750">
            <w:pPr>
              <w:rPr>
                <w:rFonts w:ascii="Garamond" w:hAnsi="Garamond"/>
                <w:color w:val="000000"/>
                <w:sz w:val="22"/>
                <w:szCs w:val="22"/>
                <w:lang w:val="es-CL" w:eastAsia="es-CL"/>
              </w:rPr>
            </w:pPr>
          </w:p>
        </w:tc>
        <w:tc>
          <w:tcPr>
            <w:tcW w:w="2551" w:type="dxa"/>
            <w:tcBorders>
              <w:top w:val="nil"/>
              <w:left w:val="nil"/>
              <w:bottom w:val="single" w:sz="4" w:space="0" w:color="auto"/>
              <w:right w:val="single" w:sz="4" w:space="0" w:color="auto"/>
            </w:tcBorders>
            <w:vAlign w:val="center"/>
            <w:hideMark/>
          </w:tcPr>
          <w:p w14:paraId="5D628A6F" w14:textId="77777777" w:rsidR="008C1750" w:rsidRPr="00AD337B" w:rsidRDefault="008C1750" w:rsidP="008C1750">
            <w:pPr>
              <w:rPr>
                <w:rFonts w:ascii="Garamond" w:hAnsi="Garamond"/>
                <w:color w:val="000000"/>
                <w:sz w:val="22"/>
                <w:szCs w:val="22"/>
                <w:lang w:val="es-CL" w:eastAsia="es-CL"/>
              </w:rPr>
            </w:pPr>
            <w:r w:rsidRPr="00AD337B">
              <w:rPr>
                <w:rFonts w:ascii="Garamond" w:hAnsi="Garamond"/>
                <w:color w:val="000000"/>
                <w:sz w:val="22"/>
                <w:szCs w:val="22"/>
                <w:lang w:val="es-CL" w:eastAsia="es-CL"/>
              </w:rPr>
              <w:t>Emergencia, Servicio Dental.</w:t>
            </w:r>
          </w:p>
        </w:tc>
        <w:tc>
          <w:tcPr>
            <w:tcW w:w="146" w:type="dxa"/>
            <w:vAlign w:val="center"/>
            <w:hideMark/>
          </w:tcPr>
          <w:p w14:paraId="2865B2B2" w14:textId="77777777" w:rsidR="008C1750" w:rsidRPr="008C1750" w:rsidRDefault="008C1750" w:rsidP="008C1750">
            <w:pPr>
              <w:rPr>
                <w:rFonts w:ascii="Times New Roman" w:hAnsi="Times New Roman"/>
                <w:sz w:val="20"/>
                <w:lang w:val="es-CL" w:eastAsia="es-CL"/>
              </w:rPr>
            </w:pPr>
          </w:p>
        </w:tc>
      </w:tr>
      <w:tr w:rsidR="008C1750" w:rsidRPr="008C1750" w14:paraId="3274D230" w14:textId="77777777" w:rsidTr="00B7183D">
        <w:trPr>
          <w:trHeight w:val="600"/>
        </w:trPr>
        <w:tc>
          <w:tcPr>
            <w:tcW w:w="1838" w:type="dxa"/>
            <w:vMerge/>
            <w:tcBorders>
              <w:left w:val="single" w:sz="4" w:space="0" w:color="auto"/>
              <w:right w:val="single" w:sz="4" w:space="0" w:color="auto"/>
            </w:tcBorders>
            <w:vAlign w:val="center"/>
            <w:hideMark/>
          </w:tcPr>
          <w:p w14:paraId="6E1613E4" w14:textId="77777777" w:rsidR="008C1750" w:rsidRPr="00AD337B" w:rsidRDefault="008C1750" w:rsidP="008C1750">
            <w:pPr>
              <w:rPr>
                <w:rFonts w:ascii="Garamond" w:hAnsi="Garamond"/>
                <w:b/>
                <w:bCs/>
                <w:color w:val="000000"/>
                <w:sz w:val="22"/>
                <w:szCs w:val="22"/>
                <w:lang w:val="es-CL" w:eastAsia="es-CL"/>
              </w:rPr>
            </w:pPr>
          </w:p>
        </w:tc>
        <w:tc>
          <w:tcPr>
            <w:tcW w:w="2977" w:type="dxa"/>
            <w:tcBorders>
              <w:top w:val="nil"/>
              <w:left w:val="single" w:sz="4" w:space="0" w:color="auto"/>
              <w:bottom w:val="single" w:sz="4" w:space="0" w:color="auto"/>
              <w:right w:val="single" w:sz="4" w:space="0" w:color="auto"/>
            </w:tcBorders>
            <w:vAlign w:val="center"/>
            <w:hideMark/>
          </w:tcPr>
          <w:p w14:paraId="6005F9FA" w14:textId="7F4D27F5" w:rsidR="008C1750" w:rsidRPr="00AD337B" w:rsidRDefault="008C1750" w:rsidP="008C1750">
            <w:pPr>
              <w:rPr>
                <w:rFonts w:ascii="Garamond" w:hAnsi="Garamond"/>
                <w:color w:val="000000"/>
                <w:sz w:val="22"/>
                <w:szCs w:val="22"/>
                <w:lang w:val="es-CL" w:eastAsia="es-CL"/>
              </w:rPr>
            </w:pPr>
            <w:r w:rsidRPr="00AD337B">
              <w:rPr>
                <w:rFonts w:ascii="Garamond" w:hAnsi="Garamond"/>
                <w:color w:val="000000"/>
                <w:sz w:val="22"/>
                <w:szCs w:val="22"/>
                <w:lang w:val="es-CL" w:eastAsia="es-CL"/>
              </w:rPr>
              <w:t>UROLOGÍA</w:t>
            </w:r>
            <w:r w:rsidR="00EB23EC" w:rsidRPr="00AD337B">
              <w:rPr>
                <w:rFonts w:ascii="Garamond" w:hAnsi="Garamond"/>
                <w:color w:val="000000"/>
                <w:sz w:val="22"/>
                <w:szCs w:val="22"/>
                <w:lang w:val="es-CL" w:eastAsia="es-CL"/>
              </w:rPr>
              <w:t>.</w:t>
            </w:r>
            <w:r w:rsidRPr="00AD337B">
              <w:rPr>
                <w:rFonts w:ascii="Garamond" w:hAnsi="Garamond"/>
                <w:color w:val="000000"/>
                <w:sz w:val="22"/>
                <w:szCs w:val="22"/>
                <w:lang w:val="es-CL" w:eastAsia="es-CL"/>
              </w:rPr>
              <w:t xml:space="preserve"> </w:t>
            </w:r>
          </w:p>
        </w:tc>
        <w:tc>
          <w:tcPr>
            <w:tcW w:w="2977" w:type="dxa"/>
            <w:tcBorders>
              <w:top w:val="nil"/>
              <w:left w:val="single" w:sz="4" w:space="0" w:color="auto"/>
              <w:bottom w:val="single" w:sz="4" w:space="0" w:color="auto"/>
              <w:right w:val="single" w:sz="4" w:space="0" w:color="auto"/>
            </w:tcBorders>
            <w:vAlign w:val="center"/>
            <w:hideMark/>
          </w:tcPr>
          <w:p w14:paraId="6053D83D" w14:textId="2F2DA4E9" w:rsidR="008C1750" w:rsidRPr="00AD337B" w:rsidRDefault="008C1750" w:rsidP="008C1750">
            <w:pPr>
              <w:rPr>
                <w:rFonts w:ascii="Garamond" w:hAnsi="Garamond"/>
                <w:color w:val="000000"/>
                <w:sz w:val="22"/>
                <w:szCs w:val="22"/>
                <w:lang w:val="es-CL" w:eastAsia="es-CL"/>
              </w:rPr>
            </w:pPr>
            <w:r w:rsidRPr="00AD337B">
              <w:rPr>
                <w:rFonts w:ascii="Garamond" w:hAnsi="Garamond"/>
                <w:color w:val="000000"/>
                <w:sz w:val="22"/>
                <w:szCs w:val="22"/>
                <w:lang w:val="es-CL" w:eastAsia="es-CL"/>
              </w:rPr>
              <w:t>Evaluación, Procedimientos, Diagnósticos Terapéuticos e Intervenciones Quirúrgicas</w:t>
            </w:r>
            <w:r w:rsidR="00AD337B">
              <w:rPr>
                <w:rFonts w:ascii="Garamond" w:hAnsi="Garamond"/>
                <w:color w:val="000000"/>
                <w:sz w:val="22"/>
                <w:szCs w:val="22"/>
                <w:lang w:val="es-CL" w:eastAsia="es-CL"/>
              </w:rPr>
              <w:t>.</w:t>
            </w:r>
          </w:p>
        </w:tc>
        <w:tc>
          <w:tcPr>
            <w:tcW w:w="2551" w:type="dxa"/>
            <w:tcBorders>
              <w:top w:val="nil"/>
              <w:left w:val="nil"/>
              <w:bottom w:val="single" w:sz="4" w:space="0" w:color="auto"/>
              <w:right w:val="single" w:sz="4" w:space="0" w:color="auto"/>
            </w:tcBorders>
            <w:vAlign w:val="center"/>
            <w:hideMark/>
          </w:tcPr>
          <w:p w14:paraId="0B9B95FF" w14:textId="77777777" w:rsidR="008C1750" w:rsidRPr="00AD337B" w:rsidRDefault="008C1750" w:rsidP="008C1750">
            <w:pPr>
              <w:rPr>
                <w:rFonts w:ascii="Garamond" w:hAnsi="Garamond"/>
                <w:color w:val="000000"/>
                <w:sz w:val="22"/>
                <w:szCs w:val="22"/>
                <w:lang w:val="es-CL" w:eastAsia="es-CL"/>
              </w:rPr>
            </w:pPr>
            <w:r w:rsidRPr="00AD337B">
              <w:rPr>
                <w:rFonts w:ascii="Garamond" w:hAnsi="Garamond"/>
                <w:color w:val="000000"/>
                <w:sz w:val="22"/>
                <w:szCs w:val="22"/>
                <w:lang w:val="es-CL" w:eastAsia="es-CL"/>
              </w:rPr>
              <w:t>Emergencia, Unidad paciente Critico, Servicio</w:t>
            </w:r>
          </w:p>
        </w:tc>
        <w:tc>
          <w:tcPr>
            <w:tcW w:w="146" w:type="dxa"/>
            <w:vAlign w:val="center"/>
            <w:hideMark/>
          </w:tcPr>
          <w:p w14:paraId="6AD61873" w14:textId="77777777" w:rsidR="008C1750" w:rsidRPr="008C1750" w:rsidRDefault="008C1750" w:rsidP="008C1750">
            <w:pPr>
              <w:rPr>
                <w:rFonts w:ascii="Times New Roman" w:hAnsi="Times New Roman"/>
                <w:sz w:val="20"/>
                <w:lang w:val="es-CL" w:eastAsia="es-CL"/>
              </w:rPr>
            </w:pPr>
          </w:p>
        </w:tc>
      </w:tr>
      <w:tr w:rsidR="008C1750" w:rsidRPr="008C1750" w14:paraId="7D99AFFC" w14:textId="77777777" w:rsidTr="00B7183D">
        <w:trPr>
          <w:trHeight w:val="300"/>
        </w:trPr>
        <w:tc>
          <w:tcPr>
            <w:tcW w:w="1838" w:type="dxa"/>
            <w:vMerge/>
            <w:tcBorders>
              <w:left w:val="single" w:sz="4" w:space="0" w:color="auto"/>
              <w:right w:val="single" w:sz="4" w:space="0" w:color="auto"/>
            </w:tcBorders>
            <w:vAlign w:val="center"/>
            <w:hideMark/>
          </w:tcPr>
          <w:p w14:paraId="46B0502E" w14:textId="77777777" w:rsidR="008C1750" w:rsidRPr="00AD337B" w:rsidRDefault="008C1750" w:rsidP="008C1750">
            <w:pPr>
              <w:rPr>
                <w:rFonts w:ascii="Garamond" w:hAnsi="Garamond"/>
                <w:b/>
                <w:bCs/>
                <w:color w:val="000000"/>
                <w:sz w:val="22"/>
                <w:szCs w:val="22"/>
                <w:lang w:val="es-CL" w:eastAsia="es-CL"/>
              </w:rPr>
            </w:pPr>
          </w:p>
        </w:tc>
        <w:tc>
          <w:tcPr>
            <w:tcW w:w="2977" w:type="dxa"/>
            <w:vMerge w:val="restart"/>
            <w:tcBorders>
              <w:top w:val="nil"/>
              <w:left w:val="single" w:sz="4" w:space="0" w:color="auto"/>
              <w:bottom w:val="single" w:sz="4" w:space="0" w:color="auto"/>
              <w:right w:val="single" w:sz="4" w:space="0" w:color="auto"/>
            </w:tcBorders>
            <w:vAlign w:val="center"/>
            <w:hideMark/>
          </w:tcPr>
          <w:p w14:paraId="7500DF42" w14:textId="4E02F084" w:rsidR="008C1750" w:rsidRPr="00AD337B" w:rsidRDefault="008C1750" w:rsidP="008C1750">
            <w:pPr>
              <w:rPr>
                <w:rFonts w:ascii="Garamond" w:hAnsi="Garamond"/>
                <w:color w:val="000000"/>
                <w:sz w:val="22"/>
                <w:szCs w:val="22"/>
                <w:lang w:val="es-CL" w:eastAsia="es-CL"/>
              </w:rPr>
            </w:pPr>
            <w:r w:rsidRPr="00AD337B">
              <w:rPr>
                <w:rFonts w:ascii="Garamond" w:hAnsi="Garamond"/>
                <w:color w:val="000000"/>
                <w:sz w:val="22"/>
                <w:szCs w:val="22"/>
                <w:lang w:val="es-CL" w:eastAsia="es-CL"/>
              </w:rPr>
              <w:t>NEUROCIRUGÍA</w:t>
            </w:r>
            <w:r w:rsidR="00EB23EC" w:rsidRPr="00AD337B">
              <w:rPr>
                <w:rFonts w:ascii="Garamond" w:hAnsi="Garamond"/>
                <w:color w:val="000000"/>
                <w:sz w:val="22"/>
                <w:szCs w:val="22"/>
                <w:lang w:val="es-CL" w:eastAsia="es-CL"/>
              </w:rPr>
              <w:t>.</w:t>
            </w:r>
          </w:p>
        </w:tc>
        <w:tc>
          <w:tcPr>
            <w:tcW w:w="2977" w:type="dxa"/>
            <w:vMerge w:val="restart"/>
            <w:tcBorders>
              <w:top w:val="nil"/>
              <w:left w:val="single" w:sz="4" w:space="0" w:color="auto"/>
              <w:bottom w:val="single" w:sz="4" w:space="0" w:color="auto"/>
              <w:right w:val="single" w:sz="4" w:space="0" w:color="auto"/>
            </w:tcBorders>
            <w:vAlign w:val="center"/>
            <w:hideMark/>
          </w:tcPr>
          <w:p w14:paraId="3D81CC0E" w14:textId="051C4741" w:rsidR="008C1750" w:rsidRPr="00AD337B" w:rsidRDefault="008C1750" w:rsidP="008C1750">
            <w:pPr>
              <w:rPr>
                <w:rFonts w:ascii="Garamond" w:hAnsi="Garamond"/>
                <w:color w:val="000000"/>
                <w:sz w:val="22"/>
                <w:szCs w:val="22"/>
                <w:lang w:val="es-CL" w:eastAsia="es-CL"/>
              </w:rPr>
            </w:pPr>
            <w:r w:rsidRPr="00AD337B">
              <w:rPr>
                <w:rFonts w:ascii="Garamond" w:hAnsi="Garamond"/>
                <w:color w:val="000000"/>
                <w:sz w:val="22"/>
                <w:szCs w:val="22"/>
                <w:lang w:val="es-CL" w:eastAsia="es-CL"/>
              </w:rPr>
              <w:t>Interconsultas, Procedimientos, Diagnósticos y Terapéutico</w:t>
            </w:r>
            <w:r w:rsidR="00AD337B">
              <w:rPr>
                <w:rFonts w:ascii="Garamond" w:hAnsi="Garamond"/>
                <w:color w:val="000000"/>
                <w:sz w:val="22"/>
                <w:szCs w:val="22"/>
                <w:lang w:val="es-CL" w:eastAsia="es-CL"/>
              </w:rPr>
              <w:t>.</w:t>
            </w:r>
          </w:p>
        </w:tc>
        <w:tc>
          <w:tcPr>
            <w:tcW w:w="2551" w:type="dxa"/>
            <w:vMerge w:val="restart"/>
            <w:tcBorders>
              <w:top w:val="nil"/>
              <w:left w:val="single" w:sz="4" w:space="0" w:color="auto"/>
              <w:bottom w:val="single" w:sz="4" w:space="0" w:color="auto"/>
              <w:right w:val="single" w:sz="4" w:space="0" w:color="auto"/>
            </w:tcBorders>
            <w:vAlign w:val="center"/>
            <w:hideMark/>
          </w:tcPr>
          <w:p w14:paraId="377E1046" w14:textId="77777777" w:rsidR="008C1750" w:rsidRPr="00AD337B" w:rsidRDefault="008C1750" w:rsidP="008C1750">
            <w:pPr>
              <w:rPr>
                <w:rFonts w:ascii="Garamond" w:hAnsi="Garamond"/>
                <w:color w:val="000000"/>
                <w:sz w:val="22"/>
                <w:szCs w:val="22"/>
                <w:lang w:val="es-CL" w:eastAsia="es-CL"/>
              </w:rPr>
            </w:pPr>
            <w:r w:rsidRPr="00AD337B">
              <w:rPr>
                <w:rFonts w:ascii="Garamond" w:hAnsi="Garamond"/>
                <w:color w:val="000000"/>
                <w:sz w:val="22"/>
                <w:szCs w:val="22"/>
                <w:lang w:val="es-CL" w:eastAsia="es-CL"/>
              </w:rPr>
              <w:t>Emergencia, Unidad Paciente Critico, Servicio Medicina y Traumatología</w:t>
            </w:r>
          </w:p>
        </w:tc>
        <w:tc>
          <w:tcPr>
            <w:tcW w:w="146" w:type="dxa"/>
            <w:vAlign w:val="center"/>
            <w:hideMark/>
          </w:tcPr>
          <w:p w14:paraId="7A432970" w14:textId="77777777" w:rsidR="008C1750" w:rsidRPr="008C1750" w:rsidRDefault="008C1750" w:rsidP="008C1750">
            <w:pPr>
              <w:rPr>
                <w:rFonts w:ascii="Times New Roman" w:hAnsi="Times New Roman"/>
                <w:sz w:val="20"/>
                <w:lang w:val="es-CL" w:eastAsia="es-CL"/>
              </w:rPr>
            </w:pPr>
          </w:p>
        </w:tc>
      </w:tr>
      <w:tr w:rsidR="008C1750" w:rsidRPr="008C1750" w14:paraId="19DE621D" w14:textId="77777777" w:rsidTr="00B7183D">
        <w:trPr>
          <w:trHeight w:val="300"/>
        </w:trPr>
        <w:tc>
          <w:tcPr>
            <w:tcW w:w="1838" w:type="dxa"/>
            <w:vMerge/>
            <w:tcBorders>
              <w:left w:val="single" w:sz="4" w:space="0" w:color="auto"/>
              <w:right w:val="single" w:sz="4" w:space="0" w:color="auto"/>
            </w:tcBorders>
            <w:vAlign w:val="center"/>
            <w:hideMark/>
          </w:tcPr>
          <w:p w14:paraId="0C0151F5" w14:textId="77777777" w:rsidR="008C1750" w:rsidRPr="00AD337B" w:rsidRDefault="008C1750" w:rsidP="008C1750">
            <w:pPr>
              <w:rPr>
                <w:rFonts w:ascii="Garamond" w:hAnsi="Garamond"/>
                <w:b/>
                <w:bCs/>
                <w:color w:val="000000"/>
                <w:sz w:val="22"/>
                <w:szCs w:val="22"/>
                <w:lang w:val="es-CL" w:eastAsia="es-CL"/>
              </w:rPr>
            </w:pPr>
          </w:p>
        </w:tc>
        <w:tc>
          <w:tcPr>
            <w:tcW w:w="2977" w:type="dxa"/>
            <w:vMerge/>
            <w:tcBorders>
              <w:top w:val="nil"/>
              <w:left w:val="single" w:sz="4" w:space="0" w:color="auto"/>
              <w:bottom w:val="single" w:sz="4" w:space="0" w:color="auto"/>
              <w:right w:val="single" w:sz="4" w:space="0" w:color="auto"/>
            </w:tcBorders>
            <w:vAlign w:val="center"/>
            <w:hideMark/>
          </w:tcPr>
          <w:p w14:paraId="29B1DDC6" w14:textId="77777777" w:rsidR="008C1750" w:rsidRPr="00AD337B" w:rsidRDefault="008C1750" w:rsidP="008C1750">
            <w:pPr>
              <w:rPr>
                <w:rFonts w:ascii="Garamond" w:hAnsi="Garamond"/>
                <w:color w:val="000000"/>
                <w:sz w:val="22"/>
                <w:szCs w:val="22"/>
                <w:lang w:val="es-CL" w:eastAsia="es-CL"/>
              </w:rPr>
            </w:pPr>
          </w:p>
        </w:tc>
        <w:tc>
          <w:tcPr>
            <w:tcW w:w="2977" w:type="dxa"/>
            <w:vMerge/>
            <w:tcBorders>
              <w:top w:val="nil"/>
              <w:left w:val="single" w:sz="4" w:space="0" w:color="auto"/>
              <w:bottom w:val="single" w:sz="4" w:space="0" w:color="auto"/>
              <w:right w:val="single" w:sz="4" w:space="0" w:color="auto"/>
            </w:tcBorders>
            <w:vAlign w:val="center"/>
            <w:hideMark/>
          </w:tcPr>
          <w:p w14:paraId="2795D07E" w14:textId="77777777" w:rsidR="008C1750" w:rsidRPr="00AD337B" w:rsidRDefault="008C1750" w:rsidP="008C1750">
            <w:pPr>
              <w:rPr>
                <w:rFonts w:ascii="Garamond" w:hAnsi="Garamond"/>
                <w:color w:val="000000"/>
                <w:sz w:val="22"/>
                <w:szCs w:val="22"/>
                <w:lang w:val="es-CL" w:eastAsia="es-CL"/>
              </w:rPr>
            </w:pPr>
          </w:p>
        </w:tc>
        <w:tc>
          <w:tcPr>
            <w:tcW w:w="2551" w:type="dxa"/>
            <w:vMerge/>
            <w:tcBorders>
              <w:top w:val="nil"/>
              <w:left w:val="single" w:sz="4" w:space="0" w:color="auto"/>
              <w:bottom w:val="single" w:sz="4" w:space="0" w:color="auto"/>
              <w:right w:val="single" w:sz="4" w:space="0" w:color="auto"/>
            </w:tcBorders>
            <w:vAlign w:val="center"/>
            <w:hideMark/>
          </w:tcPr>
          <w:p w14:paraId="396C4A44" w14:textId="77777777" w:rsidR="008C1750" w:rsidRPr="00AD337B" w:rsidRDefault="008C1750" w:rsidP="008C1750">
            <w:pPr>
              <w:rPr>
                <w:rFonts w:ascii="Garamond" w:hAnsi="Garamond"/>
                <w:color w:val="000000"/>
                <w:sz w:val="22"/>
                <w:szCs w:val="22"/>
                <w:lang w:val="es-CL" w:eastAsia="es-CL"/>
              </w:rPr>
            </w:pPr>
          </w:p>
        </w:tc>
        <w:tc>
          <w:tcPr>
            <w:tcW w:w="146" w:type="dxa"/>
            <w:tcBorders>
              <w:top w:val="nil"/>
              <w:left w:val="nil"/>
              <w:bottom w:val="nil"/>
              <w:right w:val="nil"/>
            </w:tcBorders>
            <w:noWrap/>
            <w:vAlign w:val="bottom"/>
            <w:hideMark/>
          </w:tcPr>
          <w:p w14:paraId="0A69DA0A" w14:textId="77777777" w:rsidR="008C1750" w:rsidRPr="008C1750" w:rsidRDefault="008C1750" w:rsidP="008C1750">
            <w:pPr>
              <w:rPr>
                <w:rFonts w:ascii="Times New Roman" w:hAnsi="Times New Roman"/>
                <w:color w:val="000000"/>
                <w:sz w:val="22"/>
                <w:szCs w:val="22"/>
                <w:lang w:val="es-CL" w:eastAsia="es-CL"/>
              </w:rPr>
            </w:pPr>
          </w:p>
        </w:tc>
      </w:tr>
      <w:tr w:rsidR="008C1750" w:rsidRPr="008C1750" w14:paraId="00FFA1CF" w14:textId="77777777" w:rsidTr="00B7183D">
        <w:trPr>
          <w:trHeight w:val="300"/>
        </w:trPr>
        <w:tc>
          <w:tcPr>
            <w:tcW w:w="1838" w:type="dxa"/>
            <w:vMerge/>
            <w:tcBorders>
              <w:left w:val="single" w:sz="4" w:space="0" w:color="auto"/>
              <w:right w:val="single" w:sz="4" w:space="0" w:color="auto"/>
            </w:tcBorders>
            <w:vAlign w:val="center"/>
            <w:hideMark/>
          </w:tcPr>
          <w:p w14:paraId="0366BA05" w14:textId="77777777" w:rsidR="008C1750" w:rsidRPr="00AD337B" w:rsidRDefault="008C1750" w:rsidP="008C1750">
            <w:pPr>
              <w:rPr>
                <w:rFonts w:ascii="Garamond" w:hAnsi="Garamond"/>
                <w:b/>
                <w:bCs/>
                <w:color w:val="000000"/>
                <w:sz w:val="22"/>
                <w:szCs w:val="22"/>
                <w:lang w:val="es-CL" w:eastAsia="es-CL"/>
              </w:rPr>
            </w:pPr>
          </w:p>
        </w:tc>
        <w:tc>
          <w:tcPr>
            <w:tcW w:w="2977" w:type="dxa"/>
            <w:vMerge/>
            <w:tcBorders>
              <w:top w:val="nil"/>
              <w:left w:val="single" w:sz="4" w:space="0" w:color="auto"/>
              <w:bottom w:val="single" w:sz="4" w:space="0" w:color="auto"/>
              <w:right w:val="single" w:sz="4" w:space="0" w:color="auto"/>
            </w:tcBorders>
            <w:vAlign w:val="center"/>
            <w:hideMark/>
          </w:tcPr>
          <w:p w14:paraId="16FB103C" w14:textId="77777777" w:rsidR="008C1750" w:rsidRPr="00AD337B" w:rsidRDefault="008C1750" w:rsidP="008C1750">
            <w:pPr>
              <w:rPr>
                <w:rFonts w:ascii="Garamond" w:hAnsi="Garamond"/>
                <w:color w:val="000000"/>
                <w:sz w:val="22"/>
                <w:szCs w:val="22"/>
                <w:lang w:val="es-CL" w:eastAsia="es-CL"/>
              </w:rPr>
            </w:pPr>
          </w:p>
        </w:tc>
        <w:tc>
          <w:tcPr>
            <w:tcW w:w="2977" w:type="dxa"/>
            <w:vMerge/>
            <w:tcBorders>
              <w:top w:val="nil"/>
              <w:left w:val="single" w:sz="4" w:space="0" w:color="auto"/>
              <w:bottom w:val="single" w:sz="4" w:space="0" w:color="auto"/>
              <w:right w:val="single" w:sz="4" w:space="0" w:color="auto"/>
            </w:tcBorders>
            <w:vAlign w:val="center"/>
            <w:hideMark/>
          </w:tcPr>
          <w:p w14:paraId="38AA8D0A" w14:textId="77777777" w:rsidR="008C1750" w:rsidRPr="00AD337B" w:rsidRDefault="008C1750" w:rsidP="008C1750">
            <w:pPr>
              <w:rPr>
                <w:rFonts w:ascii="Garamond" w:hAnsi="Garamond"/>
                <w:color w:val="000000"/>
                <w:sz w:val="22"/>
                <w:szCs w:val="22"/>
                <w:lang w:val="es-CL" w:eastAsia="es-CL"/>
              </w:rPr>
            </w:pPr>
          </w:p>
        </w:tc>
        <w:tc>
          <w:tcPr>
            <w:tcW w:w="2551" w:type="dxa"/>
            <w:vMerge/>
            <w:tcBorders>
              <w:top w:val="nil"/>
              <w:left w:val="single" w:sz="4" w:space="0" w:color="auto"/>
              <w:bottom w:val="single" w:sz="4" w:space="0" w:color="auto"/>
              <w:right w:val="single" w:sz="4" w:space="0" w:color="auto"/>
            </w:tcBorders>
            <w:vAlign w:val="center"/>
            <w:hideMark/>
          </w:tcPr>
          <w:p w14:paraId="01F177CD" w14:textId="77777777" w:rsidR="008C1750" w:rsidRPr="00AD337B" w:rsidRDefault="008C1750" w:rsidP="008C1750">
            <w:pPr>
              <w:rPr>
                <w:rFonts w:ascii="Garamond" w:hAnsi="Garamond"/>
                <w:color w:val="000000"/>
                <w:sz w:val="22"/>
                <w:szCs w:val="22"/>
                <w:lang w:val="es-CL" w:eastAsia="es-CL"/>
              </w:rPr>
            </w:pPr>
          </w:p>
        </w:tc>
        <w:tc>
          <w:tcPr>
            <w:tcW w:w="146" w:type="dxa"/>
            <w:tcBorders>
              <w:top w:val="nil"/>
              <w:left w:val="nil"/>
              <w:bottom w:val="nil"/>
              <w:right w:val="nil"/>
            </w:tcBorders>
            <w:noWrap/>
            <w:vAlign w:val="bottom"/>
            <w:hideMark/>
          </w:tcPr>
          <w:p w14:paraId="278DABAC" w14:textId="77777777" w:rsidR="008C1750" w:rsidRPr="008C1750" w:rsidRDefault="008C1750" w:rsidP="008C1750">
            <w:pPr>
              <w:rPr>
                <w:rFonts w:ascii="Times New Roman" w:hAnsi="Times New Roman"/>
                <w:sz w:val="20"/>
                <w:lang w:val="es-CL" w:eastAsia="es-CL"/>
              </w:rPr>
            </w:pPr>
          </w:p>
        </w:tc>
      </w:tr>
      <w:tr w:rsidR="008C1750" w:rsidRPr="008C1750" w14:paraId="77AD95CB" w14:textId="77777777" w:rsidTr="00B7183D">
        <w:trPr>
          <w:trHeight w:val="900"/>
        </w:trPr>
        <w:tc>
          <w:tcPr>
            <w:tcW w:w="1838" w:type="dxa"/>
            <w:vMerge/>
            <w:tcBorders>
              <w:left w:val="single" w:sz="4" w:space="0" w:color="auto"/>
              <w:right w:val="single" w:sz="4" w:space="0" w:color="auto"/>
            </w:tcBorders>
            <w:vAlign w:val="center"/>
            <w:hideMark/>
          </w:tcPr>
          <w:p w14:paraId="69EF2EC8" w14:textId="77777777" w:rsidR="008C1750" w:rsidRPr="00AD337B" w:rsidRDefault="008C1750" w:rsidP="008C1750">
            <w:pPr>
              <w:rPr>
                <w:rFonts w:ascii="Garamond" w:hAnsi="Garamond"/>
                <w:b/>
                <w:bCs/>
                <w:color w:val="000000"/>
                <w:sz w:val="22"/>
                <w:szCs w:val="22"/>
                <w:lang w:val="es-CL" w:eastAsia="es-CL"/>
              </w:rPr>
            </w:pPr>
          </w:p>
        </w:tc>
        <w:tc>
          <w:tcPr>
            <w:tcW w:w="2977" w:type="dxa"/>
            <w:tcBorders>
              <w:top w:val="nil"/>
              <w:left w:val="single" w:sz="4" w:space="0" w:color="auto"/>
              <w:bottom w:val="single" w:sz="4" w:space="0" w:color="auto"/>
              <w:right w:val="single" w:sz="4" w:space="0" w:color="auto"/>
            </w:tcBorders>
            <w:vAlign w:val="center"/>
            <w:hideMark/>
          </w:tcPr>
          <w:p w14:paraId="17E28B6C" w14:textId="413DE0F3" w:rsidR="008C1750" w:rsidRPr="00AD337B" w:rsidRDefault="008C1750" w:rsidP="008C1750">
            <w:pPr>
              <w:rPr>
                <w:rFonts w:ascii="Garamond" w:hAnsi="Garamond"/>
                <w:color w:val="000000"/>
                <w:sz w:val="22"/>
                <w:szCs w:val="22"/>
                <w:lang w:val="es-CL" w:eastAsia="es-CL"/>
              </w:rPr>
            </w:pPr>
            <w:r w:rsidRPr="00AD337B">
              <w:rPr>
                <w:rFonts w:ascii="Garamond" w:hAnsi="Garamond"/>
                <w:color w:val="000000"/>
                <w:sz w:val="22"/>
                <w:szCs w:val="22"/>
                <w:lang w:val="es-CL" w:eastAsia="es-CL"/>
              </w:rPr>
              <w:t xml:space="preserve">NEUROLOGÍA ADULTO Y </w:t>
            </w:r>
            <w:r w:rsidR="00A1339B" w:rsidRPr="00AD337B">
              <w:rPr>
                <w:rFonts w:ascii="Garamond" w:hAnsi="Garamond"/>
                <w:color w:val="000000"/>
                <w:sz w:val="22"/>
                <w:szCs w:val="22"/>
                <w:lang w:val="es-CL" w:eastAsia="es-CL"/>
              </w:rPr>
              <w:t>PEDIÁTRICO.</w:t>
            </w:r>
          </w:p>
        </w:tc>
        <w:tc>
          <w:tcPr>
            <w:tcW w:w="2977" w:type="dxa"/>
            <w:tcBorders>
              <w:top w:val="nil"/>
              <w:left w:val="single" w:sz="4" w:space="0" w:color="auto"/>
              <w:bottom w:val="single" w:sz="4" w:space="0" w:color="auto"/>
              <w:right w:val="single" w:sz="4" w:space="0" w:color="auto"/>
            </w:tcBorders>
            <w:vAlign w:val="center"/>
            <w:hideMark/>
          </w:tcPr>
          <w:p w14:paraId="690B683A" w14:textId="77777777" w:rsidR="008C1750" w:rsidRPr="00AD337B" w:rsidRDefault="008C1750" w:rsidP="008C1750">
            <w:pPr>
              <w:rPr>
                <w:rFonts w:ascii="Garamond" w:hAnsi="Garamond"/>
                <w:color w:val="000000"/>
                <w:sz w:val="22"/>
                <w:szCs w:val="22"/>
                <w:lang w:val="es-CL" w:eastAsia="es-CL"/>
              </w:rPr>
            </w:pPr>
            <w:r w:rsidRPr="00AD337B">
              <w:rPr>
                <w:rFonts w:ascii="Garamond" w:hAnsi="Garamond"/>
                <w:color w:val="000000"/>
                <w:sz w:val="22"/>
                <w:szCs w:val="22"/>
                <w:lang w:val="es-CL" w:eastAsia="es-CL"/>
              </w:rPr>
              <w:t>Interconsultas, Procedimientos, Diagnósticos y Terapéuticos según corresponda, informe EEG para eventual procuramiento de órganos.</w:t>
            </w:r>
          </w:p>
        </w:tc>
        <w:tc>
          <w:tcPr>
            <w:tcW w:w="2551" w:type="dxa"/>
            <w:tcBorders>
              <w:top w:val="nil"/>
              <w:left w:val="nil"/>
              <w:bottom w:val="single" w:sz="4" w:space="0" w:color="auto"/>
              <w:right w:val="single" w:sz="4" w:space="0" w:color="auto"/>
            </w:tcBorders>
            <w:vAlign w:val="center"/>
            <w:hideMark/>
          </w:tcPr>
          <w:p w14:paraId="75AA6989" w14:textId="77777777" w:rsidR="008C1750" w:rsidRPr="00AD337B" w:rsidRDefault="008C1750" w:rsidP="008C1750">
            <w:pPr>
              <w:rPr>
                <w:rFonts w:ascii="Garamond" w:hAnsi="Garamond"/>
                <w:color w:val="000000"/>
                <w:sz w:val="22"/>
                <w:szCs w:val="22"/>
                <w:lang w:val="es-CL" w:eastAsia="es-CL"/>
              </w:rPr>
            </w:pPr>
            <w:r w:rsidRPr="00AD337B">
              <w:rPr>
                <w:rFonts w:ascii="Garamond" w:hAnsi="Garamond"/>
                <w:color w:val="000000"/>
                <w:sz w:val="22"/>
                <w:szCs w:val="22"/>
                <w:lang w:val="es-CL" w:eastAsia="es-CL"/>
              </w:rPr>
              <w:t>Emergencia, Unidad de Paciente Critico, Servicio de Medicina y Pediatría.</w:t>
            </w:r>
          </w:p>
        </w:tc>
        <w:tc>
          <w:tcPr>
            <w:tcW w:w="146" w:type="dxa"/>
            <w:vAlign w:val="center"/>
            <w:hideMark/>
          </w:tcPr>
          <w:p w14:paraId="259F9F43" w14:textId="77777777" w:rsidR="008C1750" w:rsidRPr="008C1750" w:rsidRDefault="008C1750" w:rsidP="008C1750">
            <w:pPr>
              <w:rPr>
                <w:rFonts w:ascii="Times New Roman" w:hAnsi="Times New Roman"/>
                <w:sz w:val="20"/>
                <w:lang w:val="es-CL" w:eastAsia="es-CL"/>
              </w:rPr>
            </w:pPr>
          </w:p>
        </w:tc>
      </w:tr>
      <w:tr w:rsidR="008C1750" w:rsidRPr="008C1750" w14:paraId="78F746A3" w14:textId="77777777" w:rsidTr="00B7183D">
        <w:trPr>
          <w:trHeight w:val="1500"/>
        </w:trPr>
        <w:tc>
          <w:tcPr>
            <w:tcW w:w="1838" w:type="dxa"/>
            <w:vMerge/>
            <w:tcBorders>
              <w:left w:val="single" w:sz="4" w:space="0" w:color="auto"/>
              <w:right w:val="single" w:sz="4" w:space="0" w:color="auto"/>
            </w:tcBorders>
            <w:vAlign w:val="center"/>
            <w:hideMark/>
          </w:tcPr>
          <w:p w14:paraId="59587F63" w14:textId="77777777" w:rsidR="008C1750" w:rsidRPr="00AD337B" w:rsidRDefault="008C1750" w:rsidP="008C1750">
            <w:pPr>
              <w:rPr>
                <w:rFonts w:ascii="Garamond" w:hAnsi="Garamond"/>
                <w:b/>
                <w:bCs/>
                <w:color w:val="000000"/>
                <w:sz w:val="22"/>
                <w:szCs w:val="22"/>
                <w:lang w:val="es-CL" w:eastAsia="es-CL"/>
              </w:rPr>
            </w:pPr>
          </w:p>
        </w:tc>
        <w:tc>
          <w:tcPr>
            <w:tcW w:w="2977" w:type="dxa"/>
            <w:tcBorders>
              <w:top w:val="nil"/>
              <w:left w:val="single" w:sz="4" w:space="0" w:color="auto"/>
              <w:bottom w:val="single" w:sz="4" w:space="0" w:color="auto"/>
              <w:right w:val="single" w:sz="4" w:space="0" w:color="auto"/>
            </w:tcBorders>
            <w:vAlign w:val="center"/>
            <w:hideMark/>
          </w:tcPr>
          <w:p w14:paraId="331BCF82" w14:textId="4C330A58" w:rsidR="008C1750" w:rsidRPr="00AD337B" w:rsidRDefault="008C1750" w:rsidP="008C1750">
            <w:pPr>
              <w:rPr>
                <w:rFonts w:ascii="Garamond" w:hAnsi="Garamond"/>
                <w:color w:val="000000"/>
                <w:sz w:val="22"/>
                <w:szCs w:val="22"/>
                <w:lang w:val="es-CL" w:eastAsia="es-CL"/>
              </w:rPr>
            </w:pPr>
            <w:r w:rsidRPr="00AD337B">
              <w:rPr>
                <w:rFonts w:ascii="Garamond" w:hAnsi="Garamond"/>
                <w:color w:val="000000"/>
                <w:sz w:val="22"/>
                <w:szCs w:val="22"/>
                <w:lang w:val="es-CL" w:eastAsia="es-CL"/>
              </w:rPr>
              <w:t>GASTROENTEROLOGÍA ADULTO E INFANTIL</w:t>
            </w:r>
            <w:r w:rsidR="00EB23EC" w:rsidRPr="00AD337B">
              <w:rPr>
                <w:rFonts w:ascii="Garamond" w:hAnsi="Garamond"/>
                <w:color w:val="000000"/>
                <w:sz w:val="22"/>
                <w:szCs w:val="22"/>
                <w:lang w:val="es-CL" w:eastAsia="es-CL"/>
              </w:rPr>
              <w:t>.</w:t>
            </w:r>
            <w:r w:rsidRPr="00AD337B">
              <w:rPr>
                <w:rFonts w:ascii="Garamond" w:hAnsi="Garamond"/>
                <w:color w:val="000000"/>
                <w:sz w:val="22"/>
                <w:szCs w:val="22"/>
                <w:lang w:val="es-CL" w:eastAsia="es-CL"/>
              </w:rPr>
              <w:t xml:space="preserve"> </w:t>
            </w:r>
          </w:p>
        </w:tc>
        <w:tc>
          <w:tcPr>
            <w:tcW w:w="2977" w:type="dxa"/>
            <w:tcBorders>
              <w:top w:val="nil"/>
              <w:left w:val="single" w:sz="4" w:space="0" w:color="auto"/>
              <w:bottom w:val="single" w:sz="4" w:space="0" w:color="auto"/>
              <w:right w:val="single" w:sz="4" w:space="0" w:color="auto"/>
            </w:tcBorders>
            <w:vAlign w:val="center"/>
            <w:hideMark/>
          </w:tcPr>
          <w:p w14:paraId="4CF48033" w14:textId="0313CE84" w:rsidR="008C1750" w:rsidRPr="00AD337B" w:rsidRDefault="008C1750" w:rsidP="008C1750">
            <w:pPr>
              <w:rPr>
                <w:rFonts w:ascii="Garamond" w:hAnsi="Garamond"/>
                <w:color w:val="000000"/>
                <w:sz w:val="22"/>
                <w:szCs w:val="22"/>
                <w:lang w:val="es-CL" w:eastAsia="es-CL"/>
              </w:rPr>
            </w:pPr>
            <w:r w:rsidRPr="00AD337B">
              <w:rPr>
                <w:rFonts w:ascii="Garamond" w:hAnsi="Garamond"/>
                <w:color w:val="000000"/>
                <w:sz w:val="22"/>
                <w:szCs w:val="22"/>
                <w:lang w:val="es-CL" w:eastAsia="es-CL"/>
              </w:rPr>
              <w:t>Evaluaciones, Interconsultas, Intervenciones Quirúrgicas (1° y 2°) Cirujano y Procedimientos diagnósticos y terapéuticos.</w:t>
            </w:r>
            <w:r w:rsidRPr="00AD337B">
              <w:rPr>
                <w:rFonts w:ascii="Garamond" w:hAnsi="Garamond"/>
                <w:color w:val="000000"/>
                <w:sz w:val="22"/>
                <w:szCs w:val="22"/>
                <w:lang w:val="es-CL" w:eastAsia="es-CL"/>
              </w:rPr>
              <w:br/>
              <w:t>Procedimientos endoscópicos altos y bajos de urgencia.</w:t>
            </w:r>
          </w:p>
        </w:tc>
        <w:tc>
          <w:tcPr>
            <w:tcW w:w="2551" w:type="dxa"/>
            <w:tcBorders>
              <w:top w:val="nil"/>
              <w:left w:val="nil"/>
              <w:bottom w:val="single" w:sz="4" w:space="0" w:color="auto"/>
              <w:right w:val="single" w:sz="4" w:space="0" w:color="auto"/>
            </w:tcBorders>
            <w:vAlign w:val="center"/>
            <w:hideMark/>
          </w:tcPr>
          <w:p w14:paraId="5AE6F36D" w14:textId="77777777" w:rsidR="008C1750" w:rsidRPr="00AD337B" w:rsidRDefault="008C1750" w:rsidP="008C1750">
            <w:pPr>
              <w:rPr>
                <w:rFonts w:ascii="Garamond" w:hAnsi="Garamond"/>
                <w:color w:val="000000"/>
                <w:sz w:val="22"/>
                <w:szCs w:val="22"/>
                <w:lang w:val="es-CL" w:eastAsia="es-CL"/>
              </w:rPr>
            </w:pPr>
            <w:r w:rsidRPr="00AD337B">
              <w:rPr>
                <w:rFonts w:ascii="Garamond" w:hAnsi="Garamond"/>
                <w:color w:val="000000"/>
                <w:sz w:val="22"/>
                <w:szCs w:val="22"/>
                <w:lang w:val="es-CL" w:eastAsia="es-CL"/>
              </w:rPr>
              <w:t>Emergencia, Servicio de Medicina, Servicio Cirugía.</w:t>
            </w:r>
          </w:p>
        </w:tc>
        <w:tc>
          <w:tcPr>
            <w:tcW w:w="146" w:type="dxa"/>
            <w:vAlign w:val="center"/>
            <w:hideMark/>
          </w:tcPr>
          <w:p w14:paraId="691580B3" w14:textId="77777777" w:rsidR="008C1750" w:rsidRPr="008C1750" w:rsidRDefault="008C1750" w:rsidP="008C1750">
            <w:pPr>
              <w:rPr>
                <w:rFonts w:ascii="Times New Roman" w:hAnsi="Times New Roman"/>
                <w:sz w:val="20"/>
                <w:lang w:val="es-CL" w:eastAsia="es-CL"/>
              </w:rPr>
            </w:pPr>
          </w:p>
        </w:tc>
      </w:tr>
      <w:tr w:rsidR="008C1750" w:rsidRPr="008C1750" w14:paraId="78E4ADCB" w14:textId="77777777" w:rsidTr="00B7183D">
        <w:trPr>
          <w:trHeight w:val="600"/>
        </w:trPr>
        <w:tc>
          <w:tcPr>
            <w:tcW w:w="1838" w:type="dxa"/>
            <w:vMerge/>
            <w:tcBorders>
              <w:left w:val="single" w:sz="4" w:space="0" w:color="auto"/>
              <w:right w:val="single" w:sz="4" w:space="0" w:color="auto"/>
            </w:tcBorders>
            <w:vAlign w:val="center"/>
            <w:hideMark/>
          </w:tcPr>
          <w:p w14:paraId="415DE5D5" w14:textId="77777777" w:rsidR="008C1750" w:rsidRPr="00AD337B" w:rsidRDefault="008C1750" w:rsidP="008C1750">
            <w:pPr>
              <w:rPr>
                <w:rFonts w:ascii="Garamond" w:hAnsi="Garamond"/>
                <w:b/>
                <w:bCs/>
                <w:color w:val="000000"/>
                <w:sz w:val="22"/>
                <w:szCs w:val="22"/>
                <w:lang w:val="es-CL" w:eastAsia="es-CL"/>
              </w:rPr>
            </w:pPr>
          </w:p>
        </w:tc>
        <w:tc>
          <w:tcPr>
            <w:tcW w:w="2977" w:type="dxa"/>
            <w:tcBorders>
              <w:top w:val="nil"/>
              <w:left w:val="single" w:sz="4" w:space="0" w:color="auto"/>
              <w:bottom w:val="single" w:sz="4" w:space="0" w:color="auto"/>
              <w:right w:val="single" w:sz="4" w:space="0" w:color="auto"/>
            </w:tcBorders>
            <w:vAlign w:val="center"/>
            <w:hideMark/>
          </w:tcPr>
          <w:p w14:paraId="4A46F7B7" w14:textId="7DEB9B6C" w:rsidR="008C1750" w:rsidRPr="00AD337B" w:rsidRDefault="008C1750" w:rsidP="008C1750">
            <w:pPr>
              <w:rPr>
                <w:rFonts w:ascii="Garamond" w:hAnsi="Garamond"/>
                <w:color w:val="000000"/>
                <w:sz w:val="22"/>
                <w:szCs w:val="22"/>
                <w:lang w:val="es-CL" w:eastAsia="es-CL"/>
              </w:rPr>
            </w:pPr>
            <w:r w:rsidRPr="00AD337B">
              <w:rPr>
                <w:rFonts w:ascii="Garamond" w:hAnsi="Garamond"/>
                <w:color w:val="000000"/>
                <w:sz w:val="22"/>
                <w:szCs w:val="22"/>
                <w:lang w:val="es-CL" w:eastAsia="es-CL"/>
              </w:rPr>
              <w:t>OFTALMOLOGÍA</w:t>
            </w:r>
            <w:r w:rsidR="00A1339B" w:rsidRPr="00AD337B">
              <w:rPr>
                <w:rFonts w:ascii="Garamond" w:hAnsi="Garamond"/>
                <w:color w:val="000000"/>
                <w:sz w:val="22"/>
                <w:szCs w:val="22"/>
                <w:lang w:val="es-CL" w:eastAsia="es-CL"/>
              </w:rPr>
              <w:t>.</w:t>
            </w:r>
          </w:p>
        </w:tc>
        <w:tc>
          <w:tcPr>
            <w:tcW w:w="2977" w:type="dxa"/>
            <w:tcBorders>
              <w:top w:val="nil"/>
              <w:left w:val="single" w:sz="4" w:space="0" w:color="auto"/>
              <w:bottom w:val="single" w:sz="4" w:space="0" w:color="auto"/>
              <w:right w:val="single" w:sz="4" w:space="0" w:color="auto"/>
            </w:tcBorders>
            <w:vAlign w:val="center"/>
            <w:hideMark/>
          </w:tcPr>
          <w:p w14:paraId="1F9A116E" w14:textId="77777777" w:rsidR="008C1750" w:rsidRPr="00AD337B" w:rsidRDefault="008C1750" w:rsidP="008C1750">
            <w:pPr>
              <w:rPr>
                <w:rFonts w:ascii="Garamond" w:hAnsi="Garamond"/>
                <w:color w:val="000000"/>
                <w:sz w:val="22"/>
                <w:szCs w:val="22"/>
                <w:lang w:val="es-CL" w:eastAsia="es-CL"/>
              </w:rPr>
            </w:pPr>
            <w:r w:rsidRPr="00AD337B">
              <w:rPr>
                <w:rFonts w:ascii="Garamond" w:hAnsi="Garamond"/>
                <w:color w:val="000000"/>
                <w:sz w:val="22"/>
                <w:szCs w:val="22"/>
                <w:lang w:val="es-CL" w:eastAsia="es-CL"/>
              </w:rPr>
              <w:t>Evaluaciones, Interconsultas, Procedimientos y Exámenes de Urgencia.</w:t>
            </w:r>
          </w:p>
        </w:tc>
        <w:tc>
          <w:tcPr>
            <w:tcW w:w="2551" w:type="dxa"/>
            <w:tcBorders>
              <w:top w:val="nil"/>
              <w:left w:val="nil"/>
              <w:bottom w:val="single" w:sz="4" w:space="0" w:color="auto"/>
              <w:right w:val="single" w:sz="4" w:space="0" w:color="auto"/>
            </w:tcBorders>
            <w:vAlign w:val="center"/>
            <w:hideMark/>
          </w:tcPr>
          <w:p w14:paraId="749B7CA7" w14:textId="77777777" w:rsidR="008C1750" w:rsidRPr="00AD337B" w:rsidRDefault="008C1750" w:rsidP="008C1750">
            <w:pPr>
              <w:rPr>
                <w:rFonts w:ascii="Garamond" w:hAnsi="Garamond"/>
                <w:color w:val="000000"/>
                <w:sz w:val="22"/>
                <w:szCs w:val="22"/>
                <w:lang w:val="es-CL" w:eastAsia="es-CL"/>
              </w:rPr>
            </w:pPr>
            <w:r w:rsidRPr="00AD337B">
              <w:rPr>
                <w:rFonts w:ascii="Garamond" w:hAnsi="Garamond"/>
                <w:color w:val="000000"/>
                <w:sz w:val="22"/>
                <w:szCs w:val="22"/>
                <w:lang w:val="es-CL" w:eastAsia="es-CL"/>
              </w:rPr>
              <w:t>Emergencia, Oftalmología y Servicio Clínicos.</w:t>
            </w:r>
          </w:p>
        </w:tc>
        <w:tc>
          <w:tcPr>
            <w:tcW w:w="146" w:type="dxa"/>
            <w:vAlign w:val="center"/>
            <w:hideMark/>
          </w:tcPr>
          <w:p w14:paraId="0C0A0EC1" w14:textId="77777777" w:rsidR="008C1750" w:rsidRPr="008C1750" w:rsidRDefault="008C1750" w:rsidP="008C1750">
            <w:pPr>
              <w:rPr>
                <w:rFonts w:ascii="Times New Roman" w:hAnsi="Times New Roman"/>
                <w:sz w:val="20"/>
                <w:lang w:val="es-CL" w:eastAsia="es-CL"/>
              </w:rPr>
            </w:pPr>
          </w:p>
        </w:tc>
      </w:tr>
      <w:tr w:rsidR="008C1750" w:rsidRPr="008C1750" w14:paraId="094662DF" w14:textId="77777777" w:rsidTr="00B7183D">
        <w:trPr>
          <w:trHeight w:val="600"/>
        </w:trPr>
        <w:tc>
          <w:tcPr>
            <w:tcW w:w="1838" w:type="dxa"/>
            <w:vMerge/>
            <w:tcBorders>
              <w:left w:val="single" w:sz="4" w:space="0" w:color="auto"/>
              <w:right w:val="single" w:sz="4" w:space="0" w:color="auto"/>
            </w:tcBorders>
            <w:vAlign w:val="center"/>
            <w:hideMark/>
          </w:tcPr>
          <w:p w14:paraId="77EC40F9" w14:textId="77777777" w:rsidR="008C1750" w:rsidRPr="00AD337B" w:rsidRDefault="008C1750" w:rsidP="008C1750">
            <w:pPr>
              <w:rPr>
                <w:rFonts w:ascii="Garamond" w:hAnsi="Garamond"/>
                <w:b/>
                <w:bCs/>
                <w:color w:val="000000"/>
                <w:sz w:val="22"/>
                <w:szCs w:val="22"/>
                <w:lang w:val="es-CL" w:eastAsia="es-CL"/>
              </w:rPr>
            </w:pPr>
          </w:p>
        </w:tc>
        <w:tc>
          <w:tcPr>
            <w:tcW w:w="2977" w:type="dxa"/>
            <w:tcBorders>
              <w:top w:val="nil"/>
              <w:left w:val="single" w:sz="4" w:space="0" w:color="auto"/>
              <w:bottom w:val="single" w:sz="4" w:space="0" w:color="auto"/>
              <w:right w:val="single" w:sz="4" w:space="0" w:color="auto"/>
            </w:tcBorders>
            <w:vAlign w:val="center"/>
            <w:hideMark/>
          </w:tcPr>
          <w:p w14:paraId="3D8596F4" w14:textId="52B67392" w:rsidR="008C1750" w:rsidRPr="00AD337B" w:rsidRDefault="008C1750" w:rsidP="008C1750">
            <w:pPr>
              <w:rPr>
                <w:rFonts w:ascii="Garamond" w:hAnsi="Garamond"/>
                <w:color w:val="000000"/>
                <w:sz w:val="22"/>
                <w:szCs w:val="22"/>
                <w:lang w:val="es-CL" w:eastAsia="es-CL"/>
              </w:rPr>
            </w:pPr>
            <w:r w:rsidRPr="00AD337B">
              <w:rPr>
                <w:rFonts w:ascii="Garamond" w:hAnsi="Garamond"/>
                <w:color w:val="000000"/>
                <w:sz w:val="22"/>
                <w:szCs w:val="22"/>
                <w:lang w:val="es-CL" w:eastAsia="es-CL"/>
              </w:rPr>
              <w:t>CARDIOLOGÍA ADULTO</w:t>
            </w:r>
            <w:r w:rsidR="00A1339B" w:rsidRPr="00AD337B">
              <w:rPr>
                <w:rFonts w:ascii="Garamond" w:hAnsi="Garamond"/>
                <w:color w:val="000000"/>
                <w:sz w:val="22"/>
                <w:szCs w:val="22"/>
                <w:lang w:val="es-CL" w:eastAsia="es-CL"/>
              </w:rPr>
              <w:t>.</w:t>
            </w:r>
          </w:p>
        </w:tc>
        <w:tc>
          <w:tcPr>
            <w:tcW w:w="2977" w:type="dxa"/>
            <w:tcBorders>
              <w:top w:val="nil"/>
              <w:left w:val="single" w:sz="4" w:space="0" w:color="auto"/>
              <w:bottom w:val="single" w:sz="4" w:space="0" w:color="auto"/>
              <w:right w:val="single" w:sz="4" w:space="0" w:color="auto"/>
            </w:tcBorders>
            <w:vAlign w:val="center"/>
            <w:hideMark/>
          </w:tcPr>
          <w:p w14:paraId="48FCEA47" w14:textId="77777777" w:rsidR="008C1750" w:rsidRPr="00AD337B" w:rsidRDefault="008C1750" w:rsidP="008C1750">
            <w:pPr>
              <w:rPr>
                <w:rFonts w:ascii="Garamond" w:hAnsi="Garamond"/>
                <w:color w:val="000000"/>
                <w:sz w:val="22"/>
                <w:szCs w:val="22"/>
                <w:lang w:val="es-CL" w:eastAsia="es-CL"/>
              </w:rPr>
            </w:pPr>
            <w:r w:rsidRPr="00AD337B">
              <w:rPr>
                <w:rFonts w:ascii="Garamond" w:hAnsi="Garamond"/>
                <w:color w:val="000000"/>
                <w:sz w:val="22"/>
                <w:szCs w:val="22"/>
                <w:lang w:val="es-CL" w:eastAsia="es-CL"/>
              </w:rPr>
              <w:t>Interconsultas, procedimientos, diagnósticos y terapéuticos.</w:t>
            </w:r>
          </w:p>
        </w:tc>
        <w:tc>
          <w:tcPr>
            <w:tcW w:w="2551" w:type="dxa"/>
            <w:tcBorders>
              <w:top w:val="nil"/>
              <w:left w:val="nil"/>
              <w:bottom w:val="single" w:sz="4" w:space="0" w:color="auto"/>
              <w:right w:val="single" w:sz="4" w:space="0" w:color="auto"/>
            </w:tcBorders>
            <w:vAlign w:val="center"/>
            <w:hideMark/>
          </w:tcPr>
          <w:p w14:paraId="29B48541" w14:textId="77777777" w:rsidR="008C1750" w:rsidRPr="00AD337B" w:rsidRDefault="008C1750" w:rsidP="008C1750">
            <w:pPr>
              <w:rPr>
                <w:rFonts w:ascii="Garamond" w:hAnsi="Garamond"/>
                <w:color w:val="000000"/>
                <w:sz w:val="22"/>
                <w:szCs w:val="22"/>
                <w:lang w:val="es-CL" w:eastAsia="es-CL"/>
              </w:rPr>
            </w:pPr>
            <w:r w:rsidRPr="00AD337B">
              <w:rPr>
                <w:rFonts w:ascii="Garamond" w:hAnsi="Garamond"/>
                <w:color w:val="000000"/>
                <w:sz w:val="22"/>
                <w:szCs w:val="22"/>
                <w:lang w:val="es-CL" w:eastAsia="es-CL"/>
              </w:rPr>
              <w:t>Emergencia, UPC Adulto, Servicio Cardiología Infantojuvenil.</w:t>
            </w:r>
          </w:p>
        </w:tc>
        <w:tc>
          <w:tcPr>
            <w:tcW w:w="146" w:type="dxa"/>
            <w:vAlign w:val="center"/>
            <w:hideMark/>
          </w:tcPr>
          <w:p w14:paraId="0D68D1D4" w14:textId="77777777" w:rsidR="008C1750" w:rsidRPr="008C1750" w:rsidRDefault="008C1750" w:rsidP="008C1750">
            <w:pPr>
              <w:rPr>
                <w:rFonts w:ascii="Times New Roman" w:hAnsi="Times New Roman"/>
                <w:sz w:val="20"/>
                <w:lang w:val="es-CL" w:eastAsia="es-CL"/>
              </w:rPr>
            </w:pPr>
          </w:p>
        </w:tc>
      </w:tr>
      <w:tr w:rsidR="008C1750" w:rsidRPr="008C1750" w14:paraId="1B61AC8D" w14:textId="77777777" w:rsidTr="00B7183D">
        <w:trPr>
          <w:trHeight w:val="600"/>
        </w:trPr>
        <w:tc>
          <w:tcPr>
            <w:tcW w:w="1838" w:type="dxa"/>
            <w:vMerge/>
            <w:tcBorders>
              <w:left w:val="single" w:sz="4" w:space="0" w:color="auto"/>
              <w:right w:val="single" w:sz="4" w:space="0" w:color="auto"/>
            </w:tcBorders>
            <w:vAlign w:val="center"/>
            <w:hideMark/>
          </w:tcPr>
          <w:p w14:paraId="6C4BC8F8" w14:textId="77777777" w:rsidR="008C1750" w:rsidRPr="00AD337B" w:rsidRDefault="008C1750" w:rsidP="008C1750">
            <w:pPr>
              <w:rPr>
                <w:rFonts w:ascii="Garamond" w:hAnsi="Garamond"/>
                <w:b/>
                <w:bCs/>
                <w:color w:val="000000"/>
                <w:sz w:val="22"/>
                <w:szCs w:val="22"/>
                <w:lang w:val="es-CL" w:eastAsia="es-CL"/>
              </w:rPr>
            </w:pPr>
          </w:p>
        </w:tc>
        <w:tc>
          <w:tcPr>
            <w:tcW w:w="2977" w:type="dxa"/>
            <w:tcBorders>
              <w:top w:val="nil"/>
              <w:left w:val="single" w:sz="4" w:space="0" w:color="auto"/>
              <w:bottom w:val="single" w:sz="4" w:space="0" w:color="auto"/>
              <w:right w:val="single" w:sz="4" w:space="0" w:color="auto"/>
            </w:tcBorders>
            <w:vAlign w:val="center"/>
            <w:hideMark/>
          </w:tcPr>
          <w:p w14:paraId="3269C8A2" w14:textId="3C7C9343" w:rsidR="008C1750" w:rsidRPr="00AD337B" w:rsidRDefault="008C1750" w:rsidP="008C1750">
            <w:pPr>
              <w:rPr>
                <w:rFonts w:ascii="Garamond" w:hAnsi="Garamond"/>
                <w:color w:val="000000"/>
                <w:sz w:val="22"/>
                <w:szCs w:val="22"/>
                <w:lang w:val="es-CL" w:eastAsia="es-CL"/>
              </w:rPr>
            </w:pPr>
            <w:r w:rsidRPr="00AD337B">
              <w:rPr>
                <w:rFonts w:ascii="Garamond" w:hAnsi="Garamond"/>
                <w:color w:val="000000"/>
                <w:sz w:val="22"/>
                <w:szCs w:val="22"/>
                <w:lang w:val="es-CL" w:eastAsia="es-CL"/>
              </w:rPr>
              <w:t>CARDIOLOGÍA INFANTIL</w:t>
            </w:r>
            <w:r w:rsidR="00A1339B" w:rsidRPr="00AD337B">
              <w:rPr>
                <w:rFonts w:ascii="Garamond" w:hAnsi="Garamond"/>
                <w:color w:val="000000"/>
                <w:sz w:val="22"/>
                <w:szCs w:val="22"/>
                <w:lang w:val="es-CL" w:eastAsia="es-CL"/>
              </w:rPr>
              <w:t>.</w:t>
            </w:r>
          </w:p>
        </w:tc>
        <w:tc>
          <w:tcPr>
            <w:tcW w:w="2977" w:type="dxa"/>
            <w:tcBorders>
              <w:top w:val="nil"/>
              <w:left w:val="single" w:sz="4" w:space="0" w:color="auto"/>
              <w:bottom w:val="single" w:sz="4" w:space="0" w:color="auto"/>
              <w:right w:val="single" w:sz="4" w:space="0" w:color="auto"/>
            </w:tcBorders>
            <w:vAlign w:val="center"/>
            <w:hideMark/>
          </w:tcPr>
          <w:p w14:paraId="1F42B01E" w14:textId="77777777" w:rsidR="008C1750" w:rsidRPr="00AD337B" w:rsidRDefault="008C1750" w:rsidP="008C1750">
            <w:pPr>
              <w:rPr>
                <w:rFonts w:ascii="Garamond" w:hAnsi="Garamond"/>
                <w:color w:val="000000"/>
                <w:sz w:val="22"/>
                <w:szCs w:val="22"/>
                <w:lang w:val="es-CL" w:eastAsia="es-CL"/>
              </w:rPr>
            </w:pPr>
            <w:r w:rsidRPr="00AD337B">
              <w:rPr>
                <w:rFonts w:ascii="Garamond" w:hAnsi="Garamond"/>
                <w:color w:val="000000"/>
                <w:sz w:val="22"/>
                <w:szCs w:val="22"/>
                <w:lang w:val="es-CL" w:eastAsia="es-CL"/>
              </w:rPr>
              <w:t>Interconsultas, procedimientos, diagnósticos y terapéuticos.</w:t>
            </w:r>
          </w:p>
        </w:tc>
        <w:tc>
          <w:tcPr>
            <w:tcW w:w="2551" w:type="dxa"/>
            <w:tcBorders>
              <w:top w:val="nil"/>
              <w:left w:val="nil"/>
              <w:bottom w:val="single" w:sz="4" w:space="0" w:color="auto"/>
              <w:right w:val="single" w:sz="4" w:space="0" w:color="auto"/>
            </w:tcBorders>
            <w:vAlign w:val="center"/>
            <w:hideMark/>
          </w:tcPr>
          <w:p w14:paraId="5C6B2A64" w14:textId="77777777" w:rsidR="008C1750" w:rsidRPr="00AD337B" w:rsidRDefault="008C1750" w:rsidP="008C1750">
            <w:pPr>
              <w:rPr>
                <w:rFonts w:ascii="Garamond" w:hAnsi="Garamond"/>
                <w:color w:val="000000"/>
                <w:sz w:val="22"/>
                <w:szCs w:val="22"/>
                <w:lang w:val="es-CL" w:eastAsia="es-CL"/>
              </w:rPr>
            </w:pPr>
            <w:r w:rsidRPr="00AD337B">
              <w:rPr>
                <w:rFonts w:ascii="Garamond" w:hAnsi="Garamond"/>
                <w:color w:val="000000"/>
                <w:sz w:val="22"/>
                <w:szCs w:val="22"/>
                <w:lang w:val="es-CL" w:eastAsia="es-CL"/>
              </w:rPr>
              <w:t>Emergencia, UPC, Neonatal y Pediatría</w:t>
            </w:r>
          </w:p>
        </w:tc>
        <w:tc>
          <w:tcPr>
            <w:tcW w:w="146" w:type="dxa"/>
            <w:vAlign w:val="center"/>
            <w:hideMark/>
          </w:tcPr>
          <w:p w14:paraId="164620B6" w14:textId="77777777" w:rsidR="008C1750" w:rsidRPr="008C1750" w:rsidRDefault="008C1750" w:rsidP="008C1750">
            <w:pPr>
              <w:rPr>
                <w:rFonts w:ascii="Times New Roman" w:hAnsi="Times New Roman"/>
                <w:sz w:val="20"/>
                <w:lang w:val="es-CL" w:eastAsia="es-CL"/>
              </w:rPr>
            </w:pPr>
          </w:p>
        </w:tc>
      </w:tr>
      <w:tr w:rsidR="008C1750" w:rsidRPr="008C1750" w14:paraId="22E6D90F" w14:textId="77777777" w:rsidTr="00B7183D">
        <w:trPr>
          <w:trHeight w:val="1200"/>
        </w:trPr>
        <w:tc>
          <w:tcPr>
            <w:tcW w:w="1838" w:type="dxa"/>
            <w:vMerge/>
            <w:tcBorders>
              <w:left w:val="single" w:sz="4" w:space="0" w:color="auto"/>
              <w:right w:val="single" w:sz="4" w:space="0" w:color="auto"/>
            </w:tcBorders>
            <w:vAlign w:val="center"/>
            <w:hideMark/>
          </w:tcPr>
          <w:p w14:paraId="0D256D2D" w14:textId="77777777" w:rsidR="008C1750" w:rsidRPr="00AD337B" w:rsidRDefault="008C1750" w:rsidP="008C1750">
            <w:pPr>
              <w:rPr>
                <w:rFonts w:ascii="Garamond" w:hAnsi="Garamond"/>
                <w:b/>
                <w:bCs/>
                <w:color w:val="000000"/>
                <w:sz w:val="22"/>
                <w:szCs w:val="22"/>
                <w:lang w:val="es-CL" w:eastAsia="es-CL"/>
              </w:rPr>
            </w:pPr>
          </w:p>
        </w:tc>
        <w:tc>
          <w:tcPr>
            <w:tcW w:w="2977" w:type="dxa"/>
            <w:tcBorders>
              <w:top w:val="nil"/>
              <w:left w:val="single" w:sz="4" w:space="0" w:color="auto"/>
              <w:bottom w:val="single" w:sz="4" w:space="0" w:color="auto"/>
              <w:right w:val="single" w:sz="4" w:space="0" w:color="auto"/>
            </w:tcBorders>
            <w:vAlign w:val="center"/>
            <w:hideMark/>
          </w:tcPr>
          <w:p w14:paraId="6FDA038E" w14:textId="5D20B925" w:rsidR="008C1750" w:rsidRPr="00AD337B" w:rsidRDefault="008C1750" w:rsidP="008C1750">
            <w:pPr>
              <w:rPr>
                <w:rFonts w:ascii="Garamond" w:hAnsi="Garamond"/>
                <w:color w:val="000000"/>
                <w:sz w:val="22"/>
                <w:szCs w:val="22"/>
                <w:lang w:val="es-CL" w:eastAsia="es-CL"/>
              </w:rPr>
            </w:pPr>
            <w:r w:rsidRPr="00AD337B">
              <w:rPr>
                <w:rFonts w:ascii="Garamond" w:hAnsi="Garamond"/>
                <w:color w:val="000000"/>
                <w:sz w:val="22"/>
                <w:szCs w:val="22"/>
                <w:lang w:val="es-CL" w:eastAsia="es-CL"/>
              </w:rPr>
              <w:t>CIRUGÍA VASCULAR</w:t>
            </w:r>
            <w:r w:rsidR="00EB23EC" w:rsidRPr="00AD337B">
              <w:rPr>
                <w:rFonts w:ascii="Garamond" w:hAnsi="Garamond"/>
                <w:color w:val="000000"/>
                <w:sz w:val="22"/>
                <w:szCs w:val="22"/>
                <w:lang w:val="es-CL" w:eastAsia="es-CL"/>
              </w:rPr>
              <w:t>.</w:t>
            </w:r>
          </w:p>
        </w:tc>
        <w:tc>
          <w:tcPr>
            <w:tcW w:w="2977" w:type="dxa"/>
            <w:tcBorders>
              <w:top w:val="nil"/>
              <w:left w:val="single" w:sz="4" w:space="0" w:color="auto"/>
              <w:bottom w:val="single" w:sz="4" w:space="0" w:color="auto"/>
              <w:right w:val="single" w:sz="4" w:space="0" w:color="auto"/>
            </w:tcBorders>
            <w:vAlign w:val="center"/>
            <w:hideMark/>
          </w:tcPr>
          <w:p w14:paraId="19C73EDF" w14:textId="77777777" w:rsidR="008C1750" w:rsidRPr="00AD337B" w:rsidRDefault="008C1750" w:rsidP="008C1750">
            <w:pPr>
              <w:rPr>
                <w:rFonts w:ascii="Garamond" w:hAnsi="Garamond"/>
                <w:color w:val="000000"/>
                <w:sz w:val="22"/>
                <w:szCs w:val="22"/>
                <w:lang w:val="es-CL" w:eastAsia="es-CL"/>
              </w:rPr>
            </w:pPr>
            <w:r w:rsidRPr="00AD337B">
              <w:rPr>
                <w:rFonts w:ascii="Garamond" w:hAnsi="Garamond"/>
                <w:color w:val="000000"/>
                <w:sz w:val="22"/>
                <w:szCs w:val="22"/>
                <w:lang w:val="es-CL" w:eastAsia="es-CL"/>
              </w:rPr>
              <w:t>Evaluaciones, Interconsultas, Intervenciones Quirúrgicas (1° Y 2°) Cirujano y procedimientos, Diagnósticos y Terapéuticas según corresponda.</w:t>
            </w:r>
          </w:p>
        </w:tc>
        <w:tc>
          <w:tcPr>
            <w:tcW w:w="2551" w:type="dxa"/>
            <w:tcBorders>
              <w:top w:val="nil"/>
              <w:left w:val="nil"/>
              <w:bottom w:val="single" w:sz="4" w:space="0" w:color="auto"/>
              <w:right w:val="single" w:sz="4" w:space="0" w:color="auto"/>
            </w:tcBorders>
            <w:vAlign w:val="center"/>
            <w:hideMark/>
          </w:tcPr>
          <w:p w14:paraId="0BC3B43A" w14:textId="77777777" w:rsidR="008C1750" w:rsidRPr="00AD337B" w:rsidRDefault="008C1750" w:rsidP="008C1750">
            <w:pPr>
              <w:rPr>
                <w:rFonts w:ascii="Garamond" w:hAnsi="Garamond"/>
                <w:color w:val="000000"/>
                <w:sz w:val="22"/>
                <w:szCs w:val="22"/>
                <w:lang w:val="es-CL" w:eastAsia="es-CL"/>
              </w:rPr>
            </w:pPr>
            <w:r w:rsidRPr="00AD337B">
              <w:rPr>
                <w:rFonts w:ascii="Garamond" w:hAnsi="Garamond"/>
                <w:color w:val="000000"/>
                <w:sz w:val="22"/>
                <w:szCs w:val="22"/>
                <w:lang w:val="es-CL" w:eastAsia="es-CL"/>
              </w:rPr>
              <w:t>Emergencia, UPC, Servicio Cirugía.</w:t>
            </w:r>
          </w:p>
        </w:tc>
        <w:tc>
          <w:tcPr>
            <w:tcW w:w="146" w:type="dxa"/>
            <w:vAlign w:val="center"/>
            <w:hideMark/>
          </w:tcPr>
          <w:p w14:paraId="6DE5C5EC" w14:textId="77777777" w:rsidR="008C1750" w:rsidRPr="008C1750" w:rsidRDefault="008C1750" w:rsidP="008C1750">
            <w:pPr>
              <w:rPr>
                <w:rFonts w:ascii="Times New Roman" w:hAnsi="Times New Roman"/>
                <w:sz w:val="20"/>
                <w:lang w:val="es-CL" w:eastAsia="es-CL"/>
              </w:rPr>
            </w:pPr>
          </w:p>
        </w:tc>
      </w:tr>
      <w:tr w:rsidR="008C1750" w:rsidRPr="008C1750" w14:paraId="7DEE737C" w14:textId="77777777" w:rsidTr="00B7183D">
        <w:trPr>
          <w:trHeight w:val="900"/>
        </w:trPr>
        <w:tc>
          <w:tcPr>
            <w:tcW w:w="1838" w:type="dxa"/>
            <w:vMerge/>
            <w:tcBorders>
              <w:left w:val="single" w:sz="4" w:space="0" w:color="auto"/>
              <w:right w:val="single" w:sz="4" w:space="0" w:color="auto"/>
            </w:tcBorders>
            <w:vAlign w:val="center"/>
            <w:hideMark/>
          </w:tcPr>
          <w:p w14:paraId="0D21E4B3" w14:textId="77777777" w:rsidR="008C1750" w:rsidRPr="00AD337B" w:rsidRDefault="008C1750" w:rsidP="008C1750">
            <w:pPr>
              <w:rPr>
                <w:rFonts w:ascii="Garamond" w:hAnsi="Garamond"/>
                <w:b/>
                <w:bCs/>
                <w:color w:val="000000"/>
                <w:sz w:val="22"/>
                <w:szCs w:val="22"/>
                <w:lang w:val="es-CL" w:eastAsia="es-CL"/>
              </w:rPr>
            </w:pPr>
          </w:p>
        </w:tc>
        <w:tc>
          <w:tcPr>
            <w:tcW w:w="2977" w:type="dxa"/>
            <w:tcBorders>
              <w:top w:val="nil"/>
              <w:left w:val="single" w:sz="4" w:space="0" w:color="auto"/>
              <w:bottom w:val="single" w:sz="4" w:space="0" w:color="auto"/>
              <w:right w:val="single" w:sz="4" w:space="0" w:color="auto"/>
            </w:tcBorders>
            <w:vAlign w:val="center"/>
            <w:hideMark/>
          </w:tcPr>
          <w:p w14:paraId="684F6F1B" w14:textId="32569B87" w:rsidR="008C1750" w:rsidRPr="00AD337B" w:rsidRDefault="008C1750" w:rsidP="008C1750">
            <w:pPr>
              <w:rPr>
                <w:rFonts w:ascii="Garamond" w:hAnsi="Garamond"/>
                <w:color w:val="000000"/>
                <w:sz w:val="22"/>
                <w:szCs w:val="22"/>
                <w:lang w:val="es-CL" w:eastAsia="es-CL"/>
              </w:rPr>
            </w:pPr>
            <w:r w:rsidRPr="00AD337B">
              <w:rPr>
                <w:rFonts w:ascii="Garamond" w:hAnsi="Garamond"/>
                <w:color w:val="000000"/>
                <w:sz w:val="22"/>
                <w:szCs w:val="22"/>
                <w:lang w:val="es-CL" w:eastAsia="es-CL"/>
              </w:rPr>
              <w:t xml:space="preserve">CIRUGÍA </w:t>
            </w:r>
            <w:r w:rsidR="00EB23EC" w:rsidRPr="00AD337B">
              <w:rPr>
                <w:rFonts w:ascii="Garamond" w:hAnsi="Garamond"/>
                <w:color w:val="000000"/>
                <w:sz w:val="22"/>
                <w:szCs w:val="22"/>
                <w:lang w:val="es-CL" w:eastAsia="es-CL"/>
              </w:rPr>
              <w:t>TÓRAX.</w:t>
            </w:r>
          </w:p>
        </w:tc>
        <w:tc>
          <w:tcPr>
            <w:tcW w:w="2977" w:type="dxa"/>
            <w:tcBorders>
              <w:top w:val="nil"/>
              <w:left w:val="single" w:sz="4" w:space="0" w:color="auto"/>
              <w:bottom w:val="single" w:sz="4" w:space="0" w:color="auto"/>
              <w:right w:val="single" w:sz="4" w:space="0" w:color="auto"/>
            </w:tcBorders>
            <w:vAlign w:val="center"/>
            <w:hideMark/>
          </w:tcPr>
          <w:p w14:paraId="4A6654F8" w14:textId="77777777" w:rsidR="008C1750" w:rsidRPr="00AD337B" w:rsidRDefault="008C1750" w:rsidP="008C1750">
            <w:pPr>
              <w:rPr>
                <w:rFonts w:ascii="Garamond" w:hAnsi="Garamond"/>
                <w:color w:val="000000"/>
                <w:sz w:val="22"/>
                <w:szCs w:val="22"/>
                <w:lang w:val="es-CL" w:eastAsia="es-CL"/>
              </w:rPr>
            </w:pPr>
            <w:r w:rsidRPr="00AD337B">
              <w:rPr>
                <w:rFonts w:ascii="Garamond" w:hAnsi="Garamond"/>
                <w:color w:val="000000"/>
                <w:sz w:val="22"/>
                <w:szCs w:val="22"/>
                <w:lang w:val="es-CL" w:eastAsia="es-CL"/>
              </w:rPr>
              <w:t>Evaluaciones, interconsultas, Intervenciones Quirúrgicas, Procedimientos, Diagnósticos Terapéuticos.</w:t>
            </w:r>
          </w:p>
        </w:tc>
        <w:tc>
          <w:tcPr>
            <w:tcW w:w="2551" w:type="dxa"/>
            <w:tcBorders>
              <w:top w:val="nil"/>
              <w:left w:val="nil"/>
              <w:bottom w:val="single" w:sz="4" w:space="0" w:color="auto"/>
              <w:right w:val="single" w:sz="4" w:space="0" w:color="auto"/>
            </w:tcBorders>
            <w:vAlign w:val="center"/>
            <w:hideMark/>
          </w:tcPr>
          <w:p w14:paraId="52D69917" w14:textId="77777777" w:rsidR="008C1750" w:rsidRPr="00AD337B" w:rsidRDefault="008C1750" w:rsidP="008C1750">
            <w:pPr>
              <w:rPr>
                <w:rFonts w:ascii="Garamond" w:hAnsi="Garamond"/>
                <w:color w:val="000000"/>
                <w:sz w:val="22"/>
                <w:szCs w:val="22"/>
                <w:lang w:val="es-CL" w:eastAsia="es-CL"/>
              </w:rPr>
            </w:pPr>
            <w:r w:rsidRPr="00AD337B">
              <w:rPr>
                <w:rFonts w:ascii="Garamond" w:hAnsi="Garamond"/>
                <w:color w:val="000000"/>
                <w:sz w:val="22"/>
                <w:szCs w:val="22"/>
                <w:lang w:val="es-CL" w:eastAsia="es-CL"/>
              </w:rPr>
              <w:t>Emergencia, UPC, Servicio Clínicos</w:t>
            </w:r>
          </w:p>
        </w:tc>
        <w:tc>
          <w:tcPr>
            <w:tcW w:w="146" w:type="dxa"/>
            <w:vAlign w:val="center"/>
            <w:hideMark/>
          </w:tcPr>
          <w:p w14:paraId="0DBBEFE2" w14:textId="77777777" w:rsidR="008C1750" w:rsidRPr="008C1750" w:rsidRDefault="008C1750" w:rsidP="008C1750">
            <w:pPr>
              <w:rPr>
                <w:rFonts w:ascii="Times New Roman" w:hAnsi="Times New Roman"/>
                <w:sz w:val="20"/>
                <w:lang w:val="es-CL" w:eastAsia="es-CL"/>
              </w:rPr>
            </w:pPr>
          </w:p>
        </w:tc>
      </w:tr>
      <w:tr w:rsidR="008C1750" w:rsidRPr="008C1750" w14:paraId="0E7C30AE" w14:textId="77777777" w:rsidTr="00B7183D">
        <w:trPr>
          <w:trHeight w:val="900"/>
        </w:trPr>
        <w:tc>
          <w:tcPr>
            <w:tcW w:w="1838" w:type="dxa"/>
            <w:vMerge/>
            <w:tcBorders>
              <w:left w:val="single" w:sz="4" w:space="0" w:color="auto"/>
              <w:bottom w:val="single" w:sz="4" w:space="0" w:color="auto"/>
              <w:right w:val="single" w:sz="4" w:space="0" w:color="auto"/>
            </w:tcBorders>
            <w:vAlign w:val="center"/>
            <w:hideMark/>
          </w:tcPr>
          <w:p w14:paraId="3FD159B4" w14:textId="77777777" w:rsidR="008C1750" w:rsidRPr="00AD337B" w:rsidRDefault="008C1750" w:rsidP="008C1750">
            <w:pPr>
              <w:rPr>
                <w:rFonts w:ascii="Garamond" w:hAnsi="Garamond"/>
                <w:b/>
                <w:bCs/>
                <w:color w:val="000000"/>
                <w:sz w:val="22"/>
                <w:szCs w:val="22"/>
                <w:lang w:val="es-CL" w:eastAsia="es-CL"/>
              </w:rPr>
            </w:pPr>
          </w:p>
        </w:tc>
        <w:tc>
          <w:tcPr>
            <w:tcW w:w="2977" w:type="dxa"/>
            <w:tcBorders>
              <w:top w:val="nil"/>
              <w:left w:val="single" w:sz="4" w:space="0" w:color="auto"/>
              <w:bottom w:val="single" w:sz="4" w:space="0" w:color="auto"/>
              <w:right w:val="single" w:sz="4" w:space="0" w:color="auto"/>
            </w:tcBorders>
            <w:vAlign w:val="center"/>
            <w:hideMark/>
          </w:tcPr>
          <w:p w14:paraId="5D6B1964" w14:textId="7AB9E5F0" w:rsidR="008C1750" w:rsidRPr="00AD337B" w:rsidRDefault="008C1750" w:rsidP="008C1750">
            <w:pPr>
              <w:rPr>
                <w:rFonts w:ascii="Garamond" w:hAnsi="Garamond"/>
                <w:color w:val="000000"/>
                <w:sz w:val="22"/>
                <w:szCs w:val="22"/>
                <w:lang w:val="es-CL" w:eastAsia="es-CL"/>
              </w:rPr>
            </w:pPr>
            <w:r w:rsidRPr="00AD337B">
              <w:rPr>
                <w:rFonts w:ascii="Garamond" w:hAnsi="Garamond"/>
                <w:color w:val="000000"/>
                <w:sz w:val="22"/>
                <w:szCs w:val="22"/>
                <w:lang w:val="es-CL" w:eastAsia="es-CL"/>
              </w:rPr>
              <w:t>PSIQUIATRÍA ADULTA E INFANTIL</w:t>
            </w:r>
            <w:r w:rsidR="00EB23EC" w:rsidRPr="00AD337B">
              <w:rPr>
                <w:rFonts w:ascii="Garamond" w:hAnsi="Garamond"/>
                <w:color w:val="000000"/>
                <w:sz w:val="22"/>
                <w:szCs w:val="22"/>
                <w:lang w:val="es-CL" w:eastAsia="es-CL"/>
              </w:rPr>
              <w:t>.</w:t>
            </w:r>
          </w:p>
        </w:tc>
        <w:tc>
          <w:tcPr>
            <w:tcW w:w="2977" w:type="dxa"/>
            <w:tcBorders>
              <w:top w:val="nil"/>
              <w:left w:val="single" w:sz="4" w:space="0" w:color="auto"/>
              <w:bottom w:val="single" w:sz="4" w:space="0" w:color="auto"/>
              <w:right w:val="single" w:sz="4" w:space="0" w:color="auto"/>
            </w:tcBorders>
            <w:vAlign w:val="center"/>
            <w:hideMark/>
          </w:tcPr>
          <w:p w14:paraId="70BA0AB6" w14:textId="77777777" w:rsidR="008C1750" w:rsidRPr="00AD337B" w:rsidRDefault="008C1750" w:rsidP="008C1750">
            <w:pPr>
              <w:rPr>
                <w:rFonts w:ascii="Garamond" w:hAnsi="Garamond"/>
                <w:color w:val="000000"/>
                <w:sz w:val="22"/>
                <w:szCs w:val="22"/>
                <w:lang w:val="es-CL" w:eastAsia="es-CL"/>
              </w:rPr>
            </w:pPr>
            <w:r w:rsidRPr="00AD337B">
              <w:rPr>
                <w:rFonts w:ascii="Garamond" w:hAnsi="Garamond"/>
                <w:color w:val="000000"/>
                <w:sz w:val="22"/>
                <w:szCs w:val="22"/>
                <w:lang w:val="es-CL" w:eastAsia="es-CL"/>
              </w:rPr>
              <w:t>Evaluaciones, Interconsultas, Procedimientos, Diagnósticos y Terapéuticos según corresponda.</w:t>
            </w:r>
          </w:p>
        </w:tc>
        <w:tc>
          <w:tcPr>
            <w:tcW w:w="2551" w:type="dxa"/>
            <w:tcBorders>
              <w:top w:val="nil"/>
              <w:left w:val="nil"/>
              <w:bottom w:val="single" w:sz="4" w:space="0" w:color="auto"/>
              <w:right w:val="single" w:sz="4" w:space="0" w:color="auto"/>
            </w:tcBorders>
            <w:vAlign w:val="center"/>
            <w:hideMark/>
          </w:tcPr>
          <w:p w14:paraId="2C39CBD9" w14:textId="77777777" w:rsidR="008C1750" w:rsidRPr="00AD337B" w:rsidRDefault="008C1750" w:rsidP="008C1750">
            <w:pPr>
              <w:rPr>
                <w:rFonts w:ascii="Garamond" w:hAnsi="Garamond"/>
                <w:color w:val="000000"/>
                <w:sz w:val="22"/>
                <w:szCs w:val="22"/>
                <w:lang w:val="es-CL" w:eastAsia="es-CL"/>
              </w:rPr>
            </w:pPr>
            <w:r w:rsidRPr="00AD337B">
              <w:rPr>
                <w:rFonts w:ascii="Garamond" w:hAnsi="Garamond"/>
                <w:color w:val="000000"/>
                <w:sz w:val="22"/>
                <w:szCs w:val="22"/>
                <w:lang w:val="es-CL" w:eastAsia="es-CL"/>
              </w:rPr>
              <w:t>Emergencia, Servicio Clínicos.</w:t>
            </w:r>
          </w:p>
        </w:tc>
        <w:tc>
          <w:tcPr>
            <w:tcW w:w="146" w:type="dxa"/>
            <w:vAlign w:val="center"/>
            <w:hideMark/>
          </w:tcPr>
          <w:p w14:paraId="404E14AE" w14:textId="77777777" w:rsidR="008C1750" w:rsidRPr="008C1750" w:rsidRDefault="008C1750" w:rsidP="008C1750">
            <w:pPr>
              <w:rPr>
                <w:rFonts w:ascii="Times New Roman" w:hAnsi="Times New Roman"/>
                <w:sz w:val="20"/>
                <w:lang w:val="es-CL" w:eastAsia="es-CL"/>
              </w:rPr>
            </w:pPr>
          </w:p>
        </w:tc>
      </w:tr>
      <w:tr w:rsidR="008C1750" w:rsidRPr="00EF4742" w14:paraId="6E27A1BE" w14:textId="77777777" w:rsidTr="00B7183D">
        <w:trPr>
          <w:trHeight w:val="900"/>
        </w:trPr>
        <w:tc>
          <w:tcPr>
            <w:tcW w:w="1838" w:type="dxa"/>
            <w:vMerge w:val="restart"/>
            <w:tcBorders>
              <w:top w:val="single" w:sz="4" w:space="0" w:color="auto"/>
              <w:left w:val="single" w:sz="4" w:space="0" w:color="auto"/>
              <w:bottom w:val="single" w:sz="4" w:space="0" w:color="auto"/>
              <w:right w:val="single" w:sz="4" w:space="0" w:color="auto"/>
            </w:tcBorders>
            <w:vAlign w:val="center"/>
            <w:hideMark/>
          </w:tcPr>
          <w:p w14:paraId="609A0F0C" w14:textId="77777777" w:rsidR="008C1750" w:rsidRPr="00AD337B" w:rsidRDefault="008C1750" w:rsidP="008C1750">
            <w:pPr>
              <w:rPr>
                <w:rFonts w:ascii="Garamond" w:hAnsi="Garamond"/>
                <w:b/>
                <w:bCs/>
                <w:color w:val="000000"/>
                <w:sz w:val="22"/>
                <w:szCs w:val="22"/>
                <w:lang w:val="es-CL" w:eastAsia="es-CL"/>
              </w:rPr>
            </w:pPr>
          </w:p>
          <w:p w14:paraId="681E3121" w14:textId="77777777" w:rsidR="00F47F89" w:rsidRPr="00AD337B" w:rsidRDefault="00F47F89" w:rsidP="008C1750">
            <w:pPr>
              <w:rPr>
                <w:rFonts w:ascii="Garamond" w:hAnsi="Garamond"/>
                <w:b/>
                <w:bCs/>
                <w:color w:val="000000"/>
                <w:sz w:val="22"/>
                <w:szCs w:val="22"/>
                <w:lang w:val="es-CL" w:eastAsia="es-CL"/>
              </w:rPr>
            </w:pPr>
          </w:p>
          <w:p w14:paraId="4D64320A" w14:textId="0A8CF6A9" w:rsidR="00F47F89" w:rsidRPr="00AD337B" w:rsidRDefault="00F47F89" w:rsidP="00F47F89">
            <w:pPr>
              <w:jc w:val="center"/>
              <w:rPr>
                <w:rFonts w:ascii="Garamond" w:hAnsi="Garamond"/>
                <w:b/>
                <w:bCs/>
                <w:color w:val="000000"/>
                <w:sz w:val="22"/>
                <w:szCs w:val="22"/>
                <w:lang w:val="es-CL" w:eastAsia="es-CL"/>
              </w:rPr>
            </w:pPr>
            <w:r w:rsidRPr="00AD337B">
              <w:rPr>
                <w:rFonts w:ascii="Garamond" w:hAnsi="Garamond"/>
                <w:b/>
                <w:bCs/>
                <w:color w:val="000000"/>
                <w:sz w:val="22"/>
                <w:szCs w:val="22"/>
                <w:lang w:val="es-CL" w:eastAsia="es-CL"/>
              </w:rPr>
              <w:t>CURICO</w:t>
            </w:r>
          </w:p>
        </w:tc>
        <w:tc>
          <w:tcPr>
            <w:tcW w:w="2977" w:type="dxa"/>
            <w:tcBorders>
              <w:top w:val="single" w:sz="4" w:space="0" w:color="auto"/>
              <w:left w:val="nil"/>
              <w:bottom w:val="single" w:sz="4" w:space="0" w:color="auto"/>
              <w:right w:val="single" w:sz="4" w:space="0" w:color="auto"/>
            </w:tcBorders>
            <w:vAlign w:val="center"/>
            <w:hideMark/>
          </w:tcPr>
          <w:p w14:paraId="17E097A1" w14:textId="3F994CBB" w:rsidR="008C1750" w:rsidRPr="00AD337B" w:rsidRDefault="008C1750" w:rsidP="008C1750">
            <w:pPr>
              <w:rPr>
                <w:rFonts w:ascii="Garamond" w:hAnsi="Garamond"/>
                <w:color w:val="000000"/>
                <w:sz w:val="22"/>
                <w:szCs w:val="22"/>
                <w:lang w:val="es-CL" w:eastAsia="es-CL"/>
              </w:rPr>
            </w:pPr>
            <w:r w:rsidRPr="00AD337B">
              <w:rPr>
                <w:rFonts w:ascii="Garamond" w:hAnsi="Garamond"/>
                <w:color w:val="000000"/>
                <w:sz w:val="22"/>
                <w:szCs w:val="22"/>
                <w:lang w:val="es-CL" w:eastAsia="es-CL"/>
              </w:rPr>
              <w:t>IMAGENOLOGÍA Y/ O RADIODIAGNOSTICO</w:t>
            </w:r>
            <w:r w:rsidR="00EB23EC" w:rsidRPr="00AD337B">
              <w:rPr>
                <w:rFonts w:ascii="Garamond" w:hAnsi="Garamond"/>
                <w:color w:val="000000"/>
                <w:sz w:val="22"/>
                <w:szCs w:val="22"/>
                <w:lang w:val="es-CL" w:eastAsia="es-CL"/>
              </w:rPr>
              <w:t>.</w:t>
            </w:r>
          </w:p>
        </w:tc>
        <w:tc>
          <w:tcPr>
            <w:tcW w:w="2977" w:type="dxa"/>
            <w:tcBorders>
              <w:top w:val="single" w:sz="4" w:space="0" w:color="auto"/>
              <w:left w:val="nil"/>
              <w:bottom w:val="single" w:sz="4" w:space="0" w:color="auto"/>
              <w:right w:val="single" w:sz="4" w:space="0" w:color="auto"/>
            </w:tcBorders>
            <w:vAlign w:val="center"/>
            <w:hideMark/>
          </w:tcPr>
          <w:p w14:paraId="1E25C7D8" w14:textId="77777777" w:rsidR="008C1750" w:rsidRPr="00AD337B" w:rsidRDefault="008C1750" w:rsidP="008C1750">
            <w:pPr>
              <w:rPr>
                <w:rFonts w:ascii="Garamond" w:hAnsi="Garamond"/>
                <w:color w:val="000000"/>
                <w:sz w:val="22"/>
                <w:szCs w:val="22"/>
                <w:lang w:val="es-CL" w:eastAsia="es-CL"/>
              </w:rPr>
            </w:pPr>
            <w:r w:rsidRPr="00AD337B">
              <w:rPr>
                <w:rFonts w:ascii="Garamond" w:hAnsi="Garamond"/>
                <w:color w:val="000000"/>
                <w:sz w:val="22"/>
                <w:szCs w:val="22"/>
                <w:lang w:val="es-CL" w:eastAsia="es-CL"/>
              </w:rPr>
              <w:t>Interconsultas, Procedimientos, Diagnósticos y Terapéuticos, Informes de Tac cualquier órgano, RX, Tórax y abdomen complejo.</w:t>
            </w:r>
          </w:p>
        </w:tc>
        <w:tc>
          <w:tcPr>
            <w:tcW w:w="2551" w:type="dxa"/>
            <w:tcBorders>
              <w:top w:val="single" w:sz="4" w:space="0" w:color="auto"/>
              <w:left w:val="nil"/>
              <w:bottom w:val="single" w:sz="4" w:space="0" w:color="auto"/>
              <w:right w:val="single" w:sz="4" w:space="0" w:color="auto"/>
            </w:tcBorders>
            <w:vAlign w:val="center"/>
            <w:hideMark/>
          </w:tcPr>
          <w:p w14:paraId="2A706078" w14:textId="77777777" w:rsidR="008C1750" w:rsidRPr="00AD337B" w:rsidRDefault="008C1750" w:rsidP="008C1750">
            <w:pPr>
              <w:rPr>
                <w:rFonts w:ascii="Garamond" w:hAnsi="Garamond"/>
                <w:color w:val="000000"/>
                <w:sz w:val="22"/>
                <w:szCs w:val="22"/>
                <w:lang w:val="es-CL" w:eastAsia="es-CL"/>
              </w:rPr>
            </w:pPr>
            <w:r w:rsidRPr="00AD337B">
              <w:rPr>
                <w:rFonts w:ascii="Garamond" w:hAnsi="Garamond"/>
                <w:color w:val="000000"/>
                <w:sz w:val="22"/>
                <w:szCs w:val="22"/>
                <w:lang w:val="es-CL" w:eastAsia="es-CL"/>
              </w:rPr>
              <w:t>Emergencia, Unidades Criticas Adultas e Infantil y Servicios Clínicos.</w:t>
            </w:r>
          </w:p>
        </w:tc>
        <w:tc>
          <w:tcPr>
            <w:tcW w:w="146" w:type="dxa"/>
            <w:vAlign w:val="center"/>
            <w:hideMark/>
          </w:tcPr>
          <w:p w14:paraId="34319B82" w14:textId="77777777" w:rsidR="008C1750" w:rsidRPr="008C1750" w:rsidRDefault="008C1750" w:rsidP="008C1750">
            <w:pPr>
              <w:rPr>
                <w:rFonts w:ascii="Garamond" w:hAnsi="Garamond"/>
                <w:sz w:val="20"/>
                <w:lang w:val="es-CL" w:eastAsia="es-CL"/>
              </w:rPr>
            </w:pPr>
          </w:p>
        </w:tc>
      </w:tr>
      <w:tr w:rsidR="008C1750" w:rsidRPr="00EF4742" w14:paraId="614E23A6" w14:textId="77777777" w:rsidTr="00B7183D">
        <w:trPr>
          <w:trHeight w:val="600"/>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0174D5DC" w14:textId="77777777" w:rsidR="008C1750" w:rsidRPr="00AD337B" w:rsidRDefault="008C1750" w:rsidP="008C1750">
            <w:pPr>
              <w:rPr>
                <w:rFonts w:ascii="Garamond" w:hAnsi="Garamond"/>
                <w:b/>
                <w:bCs/>
                <w:color w:val="000000"/>
                <w:sz w:val="22"/>
                <w:szCs w:val="22"/>
                <w:lang w:val="es-CL" w:eastAsia="es-CL"/>
              </w:rPr>
            </w:pPr>
          </w:p>
        </w:tc>
        <w:tc>
          <w:tcPr>
            <w:tcW w:w="2977" w:type="dxa"/>
            <w:tcBorders>
              <w:top w:val="nil"/>
              <w:left w:val="nil"/>
              <w:bottom w:val="single" w:sz="4" w:space="0" w:color="auto"/>
              <w:right w:val="single" w:sz="4" w:space="0" w:color="auto"/>
            </w:tcBorders>
            <w:vAlign w:val="center"/>
            <w:hideMark/>
          </w:tcPr>
          <w:p w14:paraId="7A3D18AF" w14:textId="77216EBB" w:rsidR="008C1750" w:rsidRPr="00AD337B" w:rsidRDefault="008C1750" w:rsidP="008C1750">
            <w:pPr>
              <w:rPr>
                <w:rFonts w:ascii="Garamond" w:hAnsi="Garamond"/>
                <w:color w:val="000000"/>
                <w:sz w:val="22"/>
                <w:szCs w:val="22"/>
                <w:lang w:val="es-CL" w:eastAsia="es-CL"/>
              </w:rPr>
            </w:pPr>
            <w:r w:rsidRPr="00AD337B">
              <w:rPr>
                <w:rFonts w:ascii="Garamond" w:hAnsi="Garamond"/>
                <w:color w:val="000000"/>
                <w:sz w:val="22"/>
                <w:szCs w:val="22"/>
                <w:lang w:val="es-CL" w:eastAsia="es-CL"/>
              </w:rPr>
              <w:t>BRONCOPULMONAR ADULTO</w:t>
            </w:r>
            <w:r w:rsidR="00EB23EC" w:rsidRPr="00AD337B">
              <w:rPr>
                <w:rFonts w:ascii="Garamond" w:hAnsi="Garamond"/>
                <w:color w:val="000000"/>
                <w:sz w:val="22"/>
                <w:szCs w:val="22"/>
                <w:lang w:val="es-CL" w:eastAsia="es-CL"/>
              </w:rPr>
              <w:t>.</w:t>
            </w:r>
          </w:p>
        </w:tc>
        <w:tc>
          <w:tcPr>
            <w:tcW w:w="2977" w:type="dxa"/>
            <w:tcBorders>
              <w:top w:val="nil"/>
              <w:left w:val="nil"/>
              <w:bottom w:val="single" w:sz="4" w:space="0" w:color="auto"/>
              <w:right w:val="single" w:sz="4" w:space="0" w:color="auto"/>
            </w:tcBorders>
            <w:vAlign w:val="center"/>
            <w:hideMark/>
          </w:tcPr>
          <w:p w14:paraId="14E8E185" w14:textId="4469BAB3" w:rsidR="008C1750" w:rsidRPr="00AD337B" w:rsidRDefault="008C1750" w:rsidP="008C1750">
            <w:pPr>
              <w:rPr>
                <w:rFonts w:ascii="Garamond" w:hAnsi="Garamond"/>
                <w:color w:val="000000"/>
                <w:sz w:val="22"/>
                <w:szCs w:val="22"/>
                <w:lang w:val="es-CL" w:eastAsia="es-CL"/>
              </w:rPr>
            </w:pPr>
            <w:r w:rsidRPr="00AD337B">
              <w:rPr>
                <w:rFonts w:ascii="Garamond" w:hAnsi="Garamond"/>
                <w:color w:val="000000"/>
                <w:sz w:val="22"/>
                <w:szCs w:val="22"/>
                <w:lang w:val="es-CL" w:eastAsia="es-CL"/>
              </w:rPr>
              <w:t>Evaluaciones, Procedimientos, Diagnósticos Terapéuticos como Fibrobroncoscopia</w:t>
            </w:r>
            <w:r w:rsidR="00AD337B" w:rsidRPr="00AD337B">
              <w:rPr>
                <w:rFonts w:ascii="Garamond" w:hAnsi="Garamond"/>
                <w:color w:val="000000"/>
                <w:sz w:val="22"/>
                <w:szCs w:val="22"/>
                <w:lang w:val="es-CL" w:eastAsia="es-CL"/>
              </w:rPr>
              <w:t>.</w:t>
            </w:r>
          </w:p>
        </w:tc>
        <w:tc>
          <w:tcPr>
            <w:tcW w:w="2551" w:type="dxa"/>
            <w:tcBorders>
              <w:top w:val="nil"/>
              <w:left w:val="nil"/>
              <w:bottom w:val="single" w:sz="4" w:space="0" w:color="auto"/>
              <w:right w:val="single" w:sz="4" w:space="0" w:color="auto"/>
            </w:tcBorders>
            <w:vAlign w:val="center"/>
            <w:hideMark/>
          </w:tcPr>
          <w:p w14:paraId="45207891" w14:textId="28E63C77" w:rsidR="008C1750" w:rsidRPr="00AD337B" w:rsidRDefault="008C1750" w:rsidP="008C1750">
            <w:pPr>
              <w:rPr>
                <w:rFonts w:ascii="Garamond" w:hAnsi="Garamond"/>
                <w:color w:val="000000"/>
                <w:sz w:val="22"/>
                <w:szCs w:val="22"/>
                <w:lang w:val="es-CL" w:eastAsia="es-CL"/>
              </w:rPr>
            </w:pPr>
            <w:r w:rsidRPr="00AD337B">
              <w:rPr>
                <w:rFonts w:ascii="Garamond" w:hAnsi="Garamond"/>
                <w:color w:val="000000"/>
                <w:sz w:val="22"/>
                <w:szCs w:val="22"/>
                <w:lang w:val="es-CL" w:eastAsia="es-CL"/>
              </w:rPr>
              <w:t>Servicio Medicina, Unidad de Emergencia Hospitalaria, UPC</w:t>
            </w:r>
            <w:r w:rsidR="00AD337B">
              <w:rPr>
                <w:rFonts w:ascii="Garamond" w:hAnsi="Garamond"/>
                <w:color w:val="000000"/>
                <w:sz w:val="22"/>
                <w:szCs w:val="22"/>
                <w:lang w:val="es-CL" w:eastAsia="es-CL"/>
              </w:rPr>
              <w:t>.</w:t>
            </w:r>
          </w:p>
        </w:tc>
        <w:tc>
          <w:tcPr>
            <w:tcW w:w="146" w:type="dxa"/>
            <w:vAlign w:val="center"/>
            <w:hideMark/>
          </w:tcPr>
          <w:p w14:paraId="09BE36EF" w14:textId="77777777" w:rsidR="008C1750" w:rsidRPr="008C1750" w:rsidRDefault="008C1750" w:rsidP="008C1750">
            <w:pPr>
              <w:rPr>
                <w:rFonts w:ascii="Garamond" w:hAnsi="Garamond"/>
                <w:sz w:val="20"/>
                <w:lang w:val="es-CL" w:eastAsia="es-CL"/>
              </w:rPr>
            </w:pPr>
          </w:p>
        </w:tc>
      </w:tr>
      <w:tr w:rsidR="008C1750" w:rsidRPr="00EF4742" w14:paraId="7DC9748B" w14:textId="77777777" w:rsidTr="00B7183D">
        <w:trPr>
          <w:trHeight w:val="1815"/>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0DBA7352" w14:textId="77777777" w:rsidR="008C1750" w:rsidRPr="00AD337B" w:rsidRDefault="008C1750" w:rsidP="008C1750">
            <w:pPr>
              <w:rPr>
                <w:rFonts w:ascii="Garamond" w:hAnsi="Garamond"/>
                <w:b/>
                <w:bCs/>
                <w:color w:val="000000"/>
                <w:sz w:val="22"/>
                <w:szCs w:val="22"/>
                <w:lang w:val="es-CL" w:eastAsia="es-CL"/>
              </w:rPr>
            </w:pPr>
          </w:p>
        </w:tc>
        <w:tc>
          <w:tcPr>
            <w:tcW w:w="2977" w:type="dxa"/>
            <w:tcBorders>
              <w:top w:val="single" w:sz="4" w:space="0" w:color="auto"/>
              <w:left w:val="nil"/>
              <w:bottom w:val="single" w:sz="4" w:space="0" w:color="auto"/>
              <w:right w:val="single" w:sz="4" w:space="0" w:color="auto"/>
            </w:tcBorders>
            <w:vAlign w:val="center"/>
            <w:hideMark/>
          </w:tcPr>
          <w:p w14:paraId="44E6C65D" w14:textId="58A2031A" w:rsidR="008C1750" w:rsidRPr="00AD337B" w:rsidRDefault="008C1750" w:rsidP="008C1750">
            <w:pPr>
              <w:rPr>
                <w:rFonts w:ascii="Garamond" w:hAnsi="Garamond"/>
                <w:color w:val="000000"/>
                <w:sz w:val="22"/>
                <w:szCs w:val="22"/>
                <w:lang w:val="es-CL" w:eastAsia="es-CL"/>
              </w:rPr>
            </w:pPr>
            <w:r w:rsidRPr="00AD337B">
              <w:rPr>
                <w:rFonts w:ascii="Garamond" w:hAnsi="Garamond"/>
                <w:color w:val="000000"/>
                <w:sz w:val="22"/>
                <w:szCs w:val="22"/>
                <w:lang w:val="es-CL" w:eastAsia="es-CL"/>
              </w:rPr>
              <w:t>GINECOLOGIA Y OBSTETRICIA</w:t>
            </w:r>
            <w:r w:rsidR="00EB23EC" w:rsidRPr="00AD337B">
              <w:rPr>
                <w:rFonts w:ascii="Garamond" w:hAnsi="Garamond"/>
                <w:color w:val="000000"/>
                <w:sz w:val="22"/>
                <w:szCs w:val="22"/>
                <w:lang w:val="es-CL" w:eastAsia="es-CL"/>
              </w:rPr>
              <w:t>.</w:t>
            </w:r>
          </w:p>
        </w:tc>
        <w:tc>
          <w:tcPr>
            <w:tcW w:w="2977" w:type="dxa"/>
            <w:tcBorders>
              <w:top w:val="single" w:sz="4" w:space="0" w:color="auto"/>
              <w:left w:val="nil"/>
              <w:bottom w:val="single" w:sz="4" w:space="0" w:color="auto"/>
              <w:right w:val="single" w:sz="4" w:space="0" w:color="auto"/>
            </w:tcBorders>
            <w:vAlign w:val="center"/>
            <w:hideMark/>
          </w:tcPr>
          <w:p w14:paraId="6454B2C0" w14:textId="77777777" w:rsidR="008C1750" w:rsidRPr="00AD337B" w:rsidRDefault="008C1750" w:rsidP="008C1750">
            <w:pPr>
              <w:rPr>
                <w:rFonts w:ascii="Garamond" w:hAnsi="Garamond"/>
                <w:color w:val="000000"/>
                <w:sz w:val="22"/>
                <w:szCs w:val="22"/>
                <w:lang w:val="es-CL" w:eastAsia="es-CL"/>
              </w:rPr>
            </w:pPr>
            <w:r w:rsidRPr="00AD337B">
              <w:rPr>
                <w:rFonts w:ascii="Garamond" w:hAnsi="Garamond"/>
                <w:color w:val="000000"/>
                <w:sz w:val="22"/>
                <w:szCs w:val="22"/>
                <w:lang w:val="es-CL" w:eastAsia="es-CL"/>
              </w:rPr>
              <w:t>Evaluaciones, Interconsultas, Intervenciones Quirúrgicas (1° y 2°) Cirujano y Procedimientos diagnósticos y terapéuticos.</w:t>
            </w:r>
            <w:r w:rsidRPr="00AD337B">
              <w:rPr>
                <w:rFonts w:ascii="Garamond" w:hAnsi="Garamond"/>
                <w:color w:val="000000"/>
                <w:sz w:val="22"/>
                <w:szCs w:val="22"/>
                <w:lang w:val="es-CL" w:eastAsia="es-CL"/>
              </w:rPr>
              <w:br/>
              <w:t>Embarazo tubárico, Absceso tubárico o enfermedades pélvicas femeninas (peritonitis pélvica femenina). Torsión ovárica.</w:t>
            </w:r>
          </w:p>
        </w:tc>
        <w:tc>
          <w:tcPr>
            <w:tcW w:w="2551" w:type="dxa"/>
            <w:tcBorders>
              <w:top w:val="single" w:sz="4" w:space="0" w:color="auto"/>
              <w:left w:val="nil"/>
              <w:bottom w:val="single" w:sz="4" w:space="0" w:color="auto"/>
              <w:right w:val="single" w:sz="4" w:space="0" w:color="auto"/>
            </w:tcBorders>
            <w:vAlign w:val="center"/>
            <w:hideMark/>
          </w:tcPr>
          <w:p w14:paraId="205A6F35" w14:textId="0B111621" w:rsidR="008C1750" w:rsidRPr="00AD337B" w:rsidRDefault="008C1750" w:rsidP="008C1750">
            <w:pPr>
              <w:rPr>
                <w:rFonts w:ascii="Garamond" w:hAnsi="Garamond"/>
                <w:color w:val="000000"/>
                <w:sz w:val="22"/>
                <w:szCs w:val="22"/>
                <w:lang w:val="es-CL" w:eastAsia="es-CL"/>
              </w:rPr>
            </w:pPr>
            <w:r w:rsidRPr="00AD337B">
              <w:rPr>
                <w:rFonts w:ascii="Garamond" w:hAnsi="Garamond"/>
                <w:color w:val="000000"/>
                <w:sz w:val="22"/>
                <w:szCs w:val="22"/>
                <w:lang w:val="es-CL" w:eastAsia="es-CL"/>
              </w:rPr>
              <w:t>Emergencia, Obstetricia y Ginecología, Cirugía y Pabellón</w:t>
            </w:r>
            <w:r w:rsidR="00A1339B" w:rsidRPr="00AD337B">
              <w:rPr>
                <w:rFonts w:ascii="Garamond" w:hAnsi="Garamond"/>
                <w:color w:val="000000"/>
                <w:sz w:val="22"/>
                <w:szCs w:val="22"/>
                <w:lang w:val="es-CL" w:eastAsia="es-CL"/>
              </w:rPr>
              <w:t>.</w:t>
            </w:r>
          </w:p>
        </w:tc>
        <w:tc>
          <w:tcPr>
            <w:tcW w:w="146" w:type="dxa"/>
            <w:vAlign w:val="center"/>
            <w:hideMark/>
          </w:tcPr>
          <w:p w14:paraId="4868F69B" w14:textId="77777777" w:rsidR="008C1750" w:rsidRPr="008C1750" w:rsidRDefault="008C1750" w:rsidP="008C1750">
            <w:pPr>
              <w:rPr>
                <w:rFonts w:ascii="Garamond" w:hAnsi="Garamond"/>
                <w:sz w:val="20"/>
                <w:lang w:val="es-CL" w:eastAsia="es-CL"/>
              </w:rPr>
            </w:pPr>
          </w:p>
        </w:tc>
      </w:tr>
    </w:tbl>
    <w:p w14:paraId="1C34400F" w14:textId="77777777" w:rsidR="00920749" w:rsidRDefault="00920749" w:rsidP="00FE7881">
      <w:pPr>
        <w:jc w:val="both"/>
        <w:rPr>
          <w:rFonts w:ascii="Times New Roman" w:hAnsi="Times New Roman"/>
          <w:b/>
          <w:sz w:val="22"/>
          <w:szCs w:val="22"/>
        </w:rPr>
      </w:pPr>
    </w:p>
    <w:tbl>
      <w:tblPr>
        <w:tblW w:w="10343" w:type="dxa"/>
        <w:tblLayout w:type="fixed"/>
        <w:tblCellMar>
          <w:top w:w="15" w:type="dxa"/>
          <w:left w:w="70" w:type="dxa"/>
          <w:right w:w="70" w:type="dxa"/>
        </w:tblCellMar>
        <w:tblLook w:val="04A0" w:firstRow="1" w:lastRow="0" w:firstColumn="1" w:lastColumn="0" w:noHBand="0" w:noVBand="1"/>
      </w:tblPr>
      <w:tblGrid>
        <w:gridCol w:w="1838"/>
        <w:gridCol w:w="3119"/>
        <w:gridCol w:w="2835"/>
        <w:gridCol w:w="2551"/>
      </w:tblGrid>
      <w:tr w:rsidR="00920749" w:rsidRPr="00EF4742" w14:paraId="6B59F306" w14:textId="77777777" w:rsidTr="00B7183D">
        <w:trPr>
          <w:trHeight w:val="870"/>
        </w:trPr>
        <w:tc>
          <w:tcPr>
            <w:tcW w:w="1838" w:type="dxa"/>
            <w:tcBorders>
              <w:top w:val="single" w:sz="4" w:space="0" w:color="auto"/>
              <w:left w:val="single" w:sz="4" w:space="0" w:color="auto"/>
              <w:bottom w:val="single" w:sz="4" w:space="0" w:color="auto"/>
              <w:right w:val="single" w:sz="4" w:space="0" w:color="auto"/>
            </w:tcBorders>
            <w:vAlign w:val="center"/>
            <w:hideMark/>
          </w:tcPr>
          <w:p w14:paraId="6A73F733" w14:textId="77777777" w:rsidR="00920749" w:rsidRPr="009E0D2E" w:rsidRDefault="00920749" w:rsidP="009E0D2E">
            <w:pPr>
              <w:jc w:val="center"/>
              <w:rPr>
                <w:rFonts w:ascii="Garamond" w:hAnsi="Garamond"/>
                <w:b/>
                <w:bCs/>
                <w:color w:val="000000"/>
                <w:sz w:val="22"/>
                <w:szCs w:val="22"/>
                <w:lang w:val="es-CL" w:eastAsia="es-CL"/>
              </w:rPr>
            </w:pPr>
            <w:r w:rsidRPr="009E0D2E">
              <w:rPr>
                <w:rFonts w:ascii="Garamond" w:hAnsi="Garamond"/>
                <w:b/>
                <w:bCs/>
                <w:color w:val="000000"/>
                <w:sz w:val="22"/>
                <w:szCs w:val="22"/>
                <w:lang w:val="es-CL" w:eastAsia="es-CL"/>
              </w:rPr>
              <w:t>HOSPITAL</w:t>
            </w:r>
          </w:p>
        </w:tc>
        <w:tc>
          <w:tcPr>
            <w:tcW w:w="3119" w:type="dxa"/>
            <w:tcBorders>
              <w:top w:val="single" w:sz="4" w:space="0" w:color="auto"/>
              <w:left w:val="nil"/>
              <w:bottom w:val="single" w:sz="4" w:space="0" w:color="auto"/>
              <w:right w:val="single" w:sz="4" w:space="0" w:color="auto"/>
            </w:tcBorders>
            <w:vAlign w:val="center"/>
            <w:hideMark/>
          </w:tcPr>
          <w:p w14:paraId="7DDF3C83" w14:textId="77777777" w:rsidR="00920749" w:rsidRPr="009E0D2E" w:rsidRDefault="00920749" w:rsidP="009E0D2E">
            <w:pPr>
              <w:rPr>
                <w:rFonts w:ascii="Garamond" w:hAnsi="Garamond"/>
                <w:b/>
                <w:bCs/>
                <w:color w:val="000000"/>
                <w:sz w:val="22"/>
                <w:szCs w:val="22"/>
                <w:lang w:val="es-CL" w:eastAsia="es-CL"/>
              </w:rPr>
            </w:pPr>
            <w:r w:rsidRPr="009E0D2E">
              <w:rPr>
                <w:rFonts w:ascii="Garamond" w:hAnsi="Garamond"/>
                <w:b/>
                <w:bCs/>
                <w:color w:val="000000"/>
                <w:sz w:val="22"/>
                <w:szCs w:val="22"/>
                <w:lang w:val="es-CL" w:eastAsia="es-CL"/>
              </w:rPr>
              <w:t xml:space="preserve">ESPECIALIDAD </w:t>
            </w:r>
          </w:p>
        </w:tc>
        <w:tc>
          <w:tcPr>
            <w:tcW w:w="2835" w:type="dxa"/>
            <w:tcBorders>
              <w:top w:val="single" w:sz="4" w:space="0" w:color="auto"/>
              <w:left w:val="nil"/>
              <w:bottom w:val="single" w:sz="4" w:space="0" w:color="auto"/>
              <w:right w:val="single" w:sz="4" w:space="0" w:color="auto"/>
            </w:tcBorders>
            <w:vAlign w:val="center"/>
            <w:hideMark/>
          </w:tcPr>
          <w:p w14:paraId="78215763" w14:textId="77777777" w:rsidR="00920749" w:rsidRPr="009E0D2E" w:rsidRDefault="00920749" w:rsidP="009E0D2E">
            <w:pPr>
              <w:rPr>
                <w:rFonts w:ascii="Garamond" w:hAnsi="Garamond"/>
                <w:b/>
                <w:bCs/>
                <w:color w:val="000000"/>
                <w:sz w:val="22"/>
                <w:szCs w:val="22"/>
                <w:lang w:val="es-CL" w:eastAsia="es-CL"/>
              </w:rPr>
            </w:pPr>
            <w:r w:rsidRPr="009E0D2E">
              <w:rPr>
                <w:rFonts w:ascii="Garamond" w:hAnsi="Garamond"/>
                <w:b/>
                <w:bCs/>
                <w:color w:val="000000"/>
                <w:sz w:val="22"/>
                <w:szCs w:val="22"/>
                <w:lang w:val="es-CL" w:eastAsia="es-CL"/>
              </w:rPr>
              <w:t>PRESTACIONES</w:t>
            </w:r>
          </w:p>
        </w:tc>
        <w:tc>
          <w:tcPr>
            <w:tcW w:w="2551" w:type="dxa"/>
            <w:tcBorders>
              <w:top w:val="single" w:sz="4" w:space="0" w:color="auto"/>
              <w:left w:val="nil"/>
              <w:bottom w:val="single" w:sz="4" w:space="0" w:color="auto"/>
              <w:right w:val="single" w:sz="4" w:space="0" w:color="auto"/>
            </w:tcBorders>
            <w:vAlign w:val="center"/>
            <w:hideMark/>
          </w:tcPr>
          <w:p w14:paraId="32225D16" w14:textId="77777777" w:rsidR="00920749" w:rsidRPr="009E0D2E" w:rsidRDefault="00920749" w:rsidP="009E0D2E">
            <w:pPr>
              <w:rPr>
                <w:rFonts w:ascii="Garamond" w:hAnsi="Garamond"/>
                <w:b/>
                <w:bCs/>
                <w:color w:val="000000"/>
                <w:sz w:val="22"/>
                <w:szCs w:val="22"/>
                <w:lang w:val="es-CL" w:eastAsia="es-CL"/>
              </w:rPr>
            </w:pPr>
            <w:r w:rsidRPr="009E0D2E">
              <w:rPr>
                <w:rFonts w:ascii="Garamond" w:hAnsi="Garamond"/>
                <w:b/>
                <w:bCs/>
                <w:color w:val="000000"/>
                <w:sz w:val="22"/>
                <w:szCs w:val="22"/>
                <w:lang w:val="es-CL" w:eastAsia="es-CL"/>
              </w:rPr>
              <w:t>SERVICIO O UNIDAD</w:t>
            </w:r>
          </w:p>
        </w:tc>
      </w:tr>
      <w:tr w:rsidR="00920749" w:rsidRPr="00EF4742" w14:paraId="00090921" w14:textId="77777777" w:rsidTr="00B7183D">
        <w:trPr>
          <w:trHeight w:val="630"/>
        </w:trPr>
        <w:tc>
          <w:tcPr>
            <w:tcW w:w="1838" w:type="dxa"/>
            <w:vMerge w:val="restart"/>
            <w:tcBorders>
              <w:top w:val="single" w:sz="4" w:space="0" w:color="auto"/>
              <w:left w:val="single" w:sz="4" w:space="0" w:color="auto"/>
              <w:bottom w:val="single" w:sz="4" w:space="0" w:color="auto"/>
              <w:right w:val="single" w:sz="4" w:space="0" w:color="auto"/>
            </w:tcBorders>
            <w:vAlign w:val="center"/>
            <w:hideMark/>
          </w:tcPr>
          <w:p w14:paraId="1E189BC8" w14:textId="77777777" w:rsidR="00920749" w:rsidRPr="00EF4742" w:rsidRDefault="00920749" w:rsidP="009E0D2E">
            <w:pPr>
              <w:jc w:val="center"/>
              <w:rPr>
                <w:rFonts w:ascii="Garamond" w:hAnsi="Garamond"/>
                <w:b/>
                <w:bCs/>
                <w:color w:val="000000"/>
                <w:sz w:val="22"/>
                <w:szCs w:val="22"/>
                <w:lang w:val="es-CL" w:eastAsia="es-CL"/>
              </w:rPr>
            </w:pPr>
          </w:p>
          <w:p w14:paraId="446FE442" w14:textId="77777777" w:rsidR="00920749" w:rsidRPr="00EF4742" w:rsidRDefault="00920749" w:rsidP="009E0D2E">
            <w:pPr>
              <w:jc w:val="center"/>
              <w:rPr>
                <w:rFonts w:ascii="Garamond" w:hAnsi="Garamond"/>
                <w:b/>
                <w:bCs/>
                <w:color w:val="000000"/>
                <w:sz w:val="22"/>
                <w:szCs w:val="22"/>
                <w:lang w:val="es-CL" w:eastAsia="es-CL"/>
              </w:rPr>
            </w:pPr>
          </w:p>
          <w:p w14:paraId="469685FE" w14:textId="77777777" w:rsidR="00920749" w:rsidRPr="00EF4742" w:rsidRDefault="00920749" w:rsidP="009E0D2E">
            <w:pPr>
              <w:jc w:val="center"/>
              <w:rPr>
                <w:rFonts w:ascii="Garamond" w:hAnsi="Garamond"/>
                <w:b/>
                <w:bCs/>
                <w:color w:val="000000"/>
                <w:sz w:val="22"/>
                <w:szCs w:val="22"/>
                <w:lang w:val="es-CL" w:eastAsia="es-CL"/>
              </w:rPr>
            </w:pPr>
          </w:p>
          <w:p w14:paraId="53B40D4F" w14:textId="77777777" w:rsidR="00920749" w:rsidRPr="00EF4742" w:rsidRDefault="00920749" w:rsidP="009E0D2E">
            <w:pPr>
              <w:jc w:val="center"/>
              <w:rPr>
                <w:rFonts w:ascii="Garamond" w:hAnsi="Garamond"/>
                <w:b/>
                <w:bCs/>
                <w:color w:val="000000"/>
                <w:sz w:val="22"/>
                <w:szCs w:val="22"/>
                <w:lang w:val="es-CL" w:eastAsia="es-CL"/>
              </w:rPr>
            </w:pPr>
          </w:p>
          <w:p w14:paraId="76CBDDD1" w14:textId="77777777" w:rsidR="00920749" w:rsidRPr="00EF4742" w:rsidRDefault="00920749" w:rsidP="009E0D2E">
            <w:pPr>
              <w:jc w:val="center"/>
              <w:rPr>
                <w:rFonts w:ascii="Garamond" w:hAnsi="Garamond"/>
                <w:b/>
                <w:bCs/>
                <w:color w:val="000000"/>
                <w:sz w:val="22"/>
                <w:szCs w:val="22"/>
                <w:lang w:val="es-CL" w:eastAsia="es-CL"/>
              </w:rPr>
            </w:pPr>
          </w:p>
          <w:p w14:paraId="3AA50652" w14:textId="77777777" w:rsidR="00920749" w:rsidRPr="00EF4742" w:rsidRDefault="00920749" w:rsidP="009E0D2E">
            <w:pPr>
              <w:jc w:val="center"/>
              <w:rPr>
                <w:rFonts w:ascii="Garamond" w:hAnsi="Garamond"/>
                <w:b/>
                <w:bCs/>
                <w:color w:val="000000"/>
                <w:sz w:val="22"/>
                <w:szCs w:val="22"/>
                <w:lang w:val="es-CL" w:eastAsia="es-CL"/>
              </w:rPr>
            </w:pPr>
          </w:p>
          <w:p w14:paraId="08A6889B" w14:textId="77777777" w:rsidR="00920749" w:rsidRPr="00EF4742" w:rsidRDefault="00920749" w:rsidP="009E0D2E">
            <w:pPr>
              <w:jc w:val="center"/>
              <w:rPr>
                <w:rFonts w:ascii="Garamond" w:hAnsi="Garamond"/>
                <w:b/>
                <w:bCs/>
                <w:color w:val="000000"/>
                <w:sz w:val="22"/>
                <w:szCs w:val="22"/>
                <w:lang w:val="es-CL" w:eastAsia="es-CL"/>
              </w:rPr>
            </w:pPr>
          </w:p>
          <w:p w14:paraId="0094BCF2" w14:textId="77777777" w:rsidR="00920749" w:rsidRPr="00EF4742" w:rsidRDefault="00920749" w:rsidP="009E0D2E">
            <w:pPr>
              <w:jc w:val="center"/>
              <w:rPr>
                <w:rFonts w:ascii="Garamond" w:hAnsi="Garamond"/>
                <w:b/>
                <w:bCs/>
                <w:color w:val="000000"/>
                <w:sz w:val="22"/>
                <w:szCs w:val="22"/>
                <w:lang w:val="es-CL" w:eastAsia="es-CL"/>
              </w:rPr>
            </w:pPr>
          </w:p>
          <w:p w14:paraId="4A118EC2" w14:textId="77777777" w:rsidR="00920749" w:rsidRPr="00EF4742" w:rsidRDefault="00920749" w:rsidP="009E0D2E">
            <w:pPr>
              <w:jc w:val="center"/>
              <w:rPr>
                <w:rFonts w:ascii="Garamond" w:hAnsi="Garamond"/>
                <w:b/>
                <w:bCs/>
                <w:color w:val="000000"/>
                <w:sz w:val="22"/>
                <w:szCs w:val="22"/>
                <w:lang w:val="es-CL" w:eastAsia="es-CL"/>
              </w:rPr>
            </w:pPr>
          </w:p>
          <w:p w14:paraId="40E35BA4" w14:textId="77777777" w:rsidR="00920749" w:rsidRPr="00EF4742" w:rsidRDefault="00920749" w:rsidP="009E0D2E">
            <w:pPr>
              <w:jc w:val="center"/>
              <w:rPr>
                <w:rFonts w:ascii="Garamond" w:hAnsi="Garamond"/>
                <w:b/>
                <w:bCs/>
                <w:color w:val="000000"/>
                <w:sz w:val="22"/>
                <w:szCs w:val="22"/>
                <w:lang w:val="es-CL" w:eastAsia="es-CL"/>
              </w:rPr>
            </w:pPr>
          </w:p>
          <w:p w14:paraId="39EDAB84" w14:textId="77777777" w:rsidR="00920749" w:rsidRPr="00EF4742" w:rsidRDefault="00920749" w:rsidP="009E0D2E">
            <w:pPr>
              <w:jc w:val="center"/>
              <w:rPr>
                <w:rFonts w:ascii="Garamond" w:hAnsi="Garamond"/>
                <w:b/>
                <w:bCs/>
                <w:color w:val="000000"/>
                <w:sz w:val="22"/>
                <w:szCs w:val="22"/>
                <w:lang w:val="es-CL" w:eastAsia="es-CL"/>
              </w:rPr>
            </w:pPr>
          </w:p>
          <w:p w14:paraId="531F9BF0" w14:textId="77777777" w:rsidR="00920749" w:rsidRPr="00EF4742" w:rsidRDefault="00920749" w:rsidP="009E0D2E">
            <w:pPr>
              <w:jc w:val="center"/>
              <w:rPr>
                <w:rFonts w:ascii="Garamond" w:hAnsi="Garamond"/>
                <w:b/>
                <w:bCs/>
                <w:color w:val="000000"/>
                <w:sz w:val="22"/>
                <w:szCs w:val="22"/>
                <w:lang w:val="es-CL" w:eastAsia="es-CL"/>
              </w:rPr>
            </w:pPr>
          </w:p>
          <w:p w14:paraId="7B096773" w14:textId="77777777" w:rsidR="00920749" w:rsidRPr="00EF4742" w:rsidRDefault="00920749" w:rsidP="009E0D2E">
            <w:pPr>
              <w:jc w:val="center"/>
              <w:rPr>
                <w:rFonts w:ascii="Garamond" w:hAnsi="Garamond"/>
                <w:b/>
                <w:bCs/>
                <w:color w:val="000000"/>
                <w:sz w:val="22"/>
                <w:szCs w:val="22"/>
                <w:lang w:val="es-CL" w:eastAsia="es-CL"/>
              </w:rPr>
            </w:pPr>
          </w:p>
          <w:p w14:paraId="56DB373D" w14:textId="77777777" w:rsidR="00920749" w:rsidRPr="00EF4742" w:rsidRDefault="00920749" w:rsidP="009E0D2E">
            <w:pPr>
              <w:jc w:val="center"/>
              <w:rPr>
                <w:rFonts w:ascii="Garamond" w:hAnsi="Garamond"/>
                <w:b/>
                <w:bCs/>
                <w:color w:val="000000"/>
                <w:sz w:val="22"/>
                <w:szCs w:val="22"/>
                <w:lang w:val="es-CL" w:eastAsia="es-CL"/>
              </w:rPr>
            </w:pPr>
          </w:p>
          <w:p w14:paraId="4B03C951" w14:textId="77777777" w:rsidR="00920749" w:rsidRPr="00EF4742" w:rsidRDefault="00920749" w:rsidP="009E0D2E">
            <w:pPr>
              <w:jc w:val="center"/>
              <w:rPr>
                <w:rFonts w:ascii="Garamond" w:hAnsi="Garamond"/>
                <w:b/>
                <w:bCs/>
                <w:color w:val="000000"/>
                <w:sz w:val="22"/>
                <w:szCs w:val="22"/>
                <w:lang w:val="es-CL" w:eastAsia="es-CL"/>
              </w:rPr>
            </w:pPr>
          </w:p>
          <w:p w14:paraId="4ECF36A1" w14:textId="77777777" w:rsidR="00920749" w:rsidRPr="00EF4742" w:rsidRDefault="00920749" w:rsidP="009E0D2E">
            <w:pPr>
              <w:jc w:val="center"/>
              <w:rPr>
                <w:rFonts w:ascii="Garamond" w:hAnsi="Garamond"/>
                <w:b/>
                <w:bCs/>
                <w:color w:val="000000"/>
                <w:sz w:val="22"/>
                <w:szCs w:val="22"/>
                <w:lang w:val="es-CL" w:eastAsia="es-CL"/>
              </w:rPr>
            </w:pPr>
          </w:p>
          <w:p w14:paraId="1908ADA4" w14:textId="77777777" w:rsidR="00920749" w:rsidRPr="00EF4742" w:rsidRDefault="00920749" w:rsidP="009E0D2E">
            <w:pPr>
              <w:jc w:val="center"/>
              <w:rPr>
                <w:rFonts w:ascii="Garamond" w:hAnsi="Garamond"/>
                <w:b/>
                <w:bCs/>
                <w:color w:val="000000"/>
                <w:sz w:val="22"/>
                <w:szCs w:val="22"/>
                <w:lang w:val="es-CL" w:eastAsia="es-CL"/>
              </w:rPr>
            </w:pPr>
          </w:p>
          <w:p w14:paraId="239DFFE5" w14:textId="77777777" w:rsidR="00920749" w:rsidRPr="00EF4742" w:rsidRDefault="00920749" w:rsidP="009E0D2E">
            <w:pPr>
              <w:jc w:val="center"/>
              <w:rPr>
                <w:rFonts w:ascii="Garamond" w:hAnsi="Garamond"/>
                <w:b/>
                <w:bCs/>
                <w:color w:val="000000"/>
                <w:sz w:val="22"/>
                <w:szCs w:val="22"/>
                <w:lang w:val="es-CL" w:eastAsia="es-CL"/>
              </w:rPr>
            </w:pPr>
          </w:p>
          <w:p w14:paraId="58B4DCA5" w14:textId="77777777" w:rsidR="00920749" w:rsidRPr="00EF4742" w:rsidRDefault="00920749" w:rsidP="009E0D2E">
            <w:pPr>
              <w:jc w:val="center"/>
              <w:rPr>
                <w:rFonts w:ascii="Garamond" w:hAnsi="Garamond"/>
                <w:b/>
                <w:bCs/>
                <w:color w:val="000000"/>
                <w:sz w:val="22"/>
                <w:szCs w:val="22"/>
                <w:lang w:val="es-CL" w:eastAsia="es-CL"/>
              </w:rPr>
            </w:pPr>
          </w:p>
          <w:p w14:paraId="60263E40" w14:textId="77777777" w:rsidR="00920749" w:rsidRPr="00EF4742" w:rsidRDefault="00920749" w:rsidP="009E0D2E">
            <w:pPr>
              <w:jc w:val="center"/>
              <w:rPr>
                <w:rFonts w:ascii="Garamond" w:hAnsi="Garamond"/>
                <w:b/>
                <w:bCs/>
                <w:color w:val="000000"/>
                <w:sz w:val="22"/>
                <w:szCs w:val="22"/>
                <w:lang w:val="es-CL" w:eastAsia="es-CL"/>
              </w:rPr>
            </w:pPr>
          </w:p>
          <w:p w14:paraId="47E30450" w14:textId="77777777" w:rsidR="00920749" w:rsidRPr="00EF4742" w:rsidRDefault="00920749" w:rsidP="009E0D2E">
            <w:pPr>
              <w:jc w:val="center"/>
              <w:rPr>
                <w:rFonts w:ascii="Garamond" w:hAnsi="Garamond"/>
                <w:b/>
                <w:bCs/>
                <w:color w:val="000000"/>
                <w:sz w:val="22"/>
                <w:szCs w:val="22"/>
                <w:lang w:val="es-CL" w:eastAsia="es-CL"/>
              </w:rPr>
            </w:pPr>
          </w:p>
          <w:p w14:paraId="7F622F99" w14:textId="362F191B" w:rsidR="00920749" w:rsidRPr="00EF4742" w:rsidRDefault="00920749" w:rsidP="009E0D2E">
            <w:pPr>
              <w:jc w:val="center"/>
              <w:rPr>
                <w:rFonts w:ascii="Garamond" w:hAnsi="Garamond"/>
                <w:b/>
                <w:bCs/>
                <w:color w:val="000000"/>
                <w:sz w:val="22"/>
                <w:szCs w:val="22"/>
                <w:lang w:val="es-CL" w:eastAsia="es-CL"/>
              </w:rPr>
            </w:pPr>
            <w:r w:rsidRPr="009E0D2E">
              <w:rPr>
                <w:rFonts w:ascii="Garamond" w:hAnsi="Garamond"/>
                <w:b/>
                <w:bCs/>
                <w:color w:val="000000"/>
                <w:sz w:val="22"/>
                <w:szCs w:val="22"/>
                <w:lang w:val="es-CL" w:eastAsia="es-CL"/>
              </w:rPr>
              <w:t>LINARES</w:t>
            </w:r>
          </w:p>
          <w:p w14:paraId="5C8F2398" w14:textId="77777777" w:rsidR="00920749" w:rsidRPr="00EF4742" w:rsidRDefault="00920749" w:rsidP="009E0D2E">
            <w:pPr>
              <w:jc w:val="center"/>
              <w:rPr>
                <w:rFonts w:ascii="Garamond" w:hAnsi="Garamond"/>
                <w:b/>
                <w:bCs/>
                <w:color w:val="000000"/>
                <w:sz w:val="22"/>
                <w:szCs w:val="22"/>
                <w:lang w:val="es-CL" w:eastAsia="es-CL"/>
              </w:rPr>
            </w:pPr>
          </w:p>
          <w:p w14:paraId="36B88DC7" w14:textId="77777777" w:rsidR="00920749" w:rsidRPr="00EF4742" w:rsidRDefault="00920749" w:rsidP="009E0D2E">
            <w:pPr>
              <w:jc w:val="center"/>
              <w:rPr>
                <w:rFonts w:ascii="Garamond" w:hAnsi="Garamond"/>
                <w:b/>
                <w:bCs/>
                <w:color w:val="000000"/>
                <w:sz w:val="22"/>
                <w:szCs w:val="22"/>
                <w:lang w:val="es-CL" w:eastAsia="es-CL"/>
              </w:rPr>
            </w:pPr>
          </w:p>
          <w:p w14:paraId="384B2456" w14:textId="77777777" w:rsidR="00920749" w:rsidRPr="00EF4742" w:rsidRDefault="00920749" w:rsidP="009E0D2E">
            <w:pPr>
              <w:jc w:val="center"/>
              <w:rPr>
                <w:rFonts w:ascii="Garamond" w:hAnsi="Garamond"/>
                <w:b/>
                <w:bCs/>
                <w:color w:val="000000"/>
                <w:sz w:val="22"/>
                <w:szCs w:val="22"/>
                <w:lang w:val="es-CL" w:eastAsia="es-CL"/>
              </w:rPr>
            </w:pPr>
          </w:p>
          <w:p w14:paraId="4C72B6AA" w14:textId="77777777" w:rsidR="00920749" w:rsidRPr="00EF4742" w:rsidRDefault="00920749" w:rsidP="009E0D2E">
            <w:pPr>
              <w:jc w:val="center"/>
              <w:rPr>
                <w:rFonts w:ascii="Garamond" w:hAnsi="Garamond"/>
                <w:b/>
                <w:bCs/>
                <w:color w:val="000000"/>
                <w:sz w:val="22"/>
                <w:szCs w:val="22"/>
                <w:lang w:val="es-CL" w:eastAsia="es-CL"/>
              </w:rPr>
            </w:pPr>
          </w:p>
          <w:p w14:paraId="2A353C38" w14:textId="77777777" w:rsidR="00920749" w:rsidRPr="00EF4742" w:rsidRDefault="00920749" w:rsidP="009E0D2E">
            <w:pPr>
              <w:jc w:val="center"/>
              <w:rPr>
                <w:rFonts w:ascii="Garamond" w:hAnsi="Garamond"/>
                <w:b/>
                <w:bCs/>
                <w:color w:val="000000"/>
                <w:sz w:val="22"/>
                <w:szCs w:val="22"/>
                <w:lang w:val="es-CL" w:eastAsia="es-CL"/>
              </w:rPr>
            </w:pPr>
          </w:p>
          <w:p w14:paraId="4C2ED4BB" w14:textId="77777777" w:rsidR="00920749" w:rsidRPr="00EF4742" w:rsidRDefault="00920749" w:rsidP="009E0D2E">
            <w:pPr>
              <w:jc w:val="center"/>
              <w:rPr>
                <w:rFonts w:ascii="Garamond" w:hAnsi="Garamond"/>
                <w:b/>
                <w:bCs/>
                <w:color w:val="000000"/>
                <w:sz w:val="22"/>
                <w:szCs w:val="22"/>
                <w:lang w:val="es-CL" w:eastAsia="es-CL"/>
              </w:rPr>
            </w:pPr>
          </w:p>
          <w:p w14:paraId="1AD5E40D" w14:textId="77777777" w:rsidR="00920749" w:rsidRPr="00EF4742" w:rsidRDefault="00920749" w:rsidP="009E0D2E">
            <w:pPr>
              <w:jc w:val="center"/>
              <w:rPr>
                <w:rFonts w:ascii="Garamond" w:hAnsi="Garamond"/>
                <w:b/>
                <w:bCs/>
                <w:color w:val="000000"/>
                <w:sz w:val="22"/>
                <w:szCs w:val="22"/>
                <w:lang w:val="es-CL" w:eastAsia="es-CL"/>
              </w:rPr>
            </w:pPr>
          </w:p>
          <w:p w14:paraId="34AD786C" w14:textId="77777777" w:rsidR="00920749" w:rsidRPr="00EF4742" w:rsidRDefault="00920749" w:rsidP="009E0D2E">
            <w:pPr>
              <w:jc w:val="center"/>
              <w:rPr>
                <w:rFonts w:ascii="Garamond" w:hAnsi="Garamond"/>
                <w:b/>
                <w:bCs/>
                <w:color w:val="000000"/>
                <w:sz w:val="22"/>
                <w:szCs w:val="22"/>
                <w:lang w:val="es-CL" w:eastAsia="es-CL"/>
              </w:rPr>
            </w:pPr>
          </w:p>
          <w:p w14:paraId="3910AF56" w14:textId="77777777" w:rsidR="00920749" w:rsidRPr="00EF4742" w:rsidRDefault="00920749" w:rsidP="009E0D2E">
            <w:pPr>
              <w:jc w:val="center"/>
              <w:rPr>
                <w:rFonts w:ascii="Garamond" w:hAnsi="Garamond"/>
                <w:b/>
                <w:bCs/>
                <w:color w:val="000000"/>
                <w:sz w:val="22"/>
                <w:szCs w:val="22"/>
                <w:lang w:val="es-CL" w:eastAsia="es-CL"/>
              </w:rPr>
            </w:pPr>
          </w:p>
          <w:p w14:paraId="72882C8B" w14:textId="77777777" w:rsidR="00920749" w:rsidRPr="00EF4742" w:rsidRDefault="00920749" w:rsidP="009E0D2E">
            <w:pPr>
              <w:jc w:val="center"/>
              <w:rPr>
                <w:rFonts w:ascii="Garamond" w:hAnsi="Garamond"/>
                <w:b/>
                <w:bCs/>
                <w:color w:val="000000"/>
                <w:sz w:val="22"/>
                <w:szCs w:val="22"/>
                <w:lang w:val="es-CL" w:eastAsia="es-CL"/>
              </w:rPr>
            </w:pPr>
          </w:p>
          <w:p w14:paraId="44E2F9B0" w14:textId="77777777" w:rsidR="00920749" w:rsidRPr="00EF4742" w:rsidRDefault="00920749" w:rsidP="009E0D2E">
            <w:pPr>
              <w:jc w:val="center"/>
              <w:rPr>
                <w:rFonts w:ascii="Garamond" w:hAnsi="Garamond"/>
                <w:b/>
                <w:bCs/>
                <w:color w:val="000000"/>
                <w:sz w:val="22"/>
                <w:szCs w:val="22"/>
                <w:lang w:val="es-CL" w:eastAsia="es-CL"/>
              </w:rPr>
            </w:pPr>
          </w:p>
          <w:p w14:paraId="3B608927" w14:textId="77777777" w:rsidR="00920749" w:rsidRPr="00EF4742" w:rsidRDefault="00920749" w:rsidP="009E0D2E">
            <w:pPr>
              <w:jc w:val="center"/>
              <w:rPr>
                <w:rFonts w:ascii="Garamond" w:hAnsi="Garamond"/>
                <w:b/>
                <w:bCs/>
                <w:color w:val="000000"/>
                <w:sz w:val="22"/>
                <w:szCs w:val="22"/>
                <w:lang w:val="es-CL" w:eastAsia="es-CL"/>
              </w:rPr>
            </w:pPr>
          </w:p>
          <w:p w14:paraId="5256D7D8" w14:textId="77777777" w:rsidR="00920749" w:rsidRPr="00EF4742" w:rsidRDefault="00920749" w:rsidP="009E0D2E">
            <w:pPr>
              <w:jc w:val="center"/>
              <w:rPr>
                <w:rFonts w:ascii="Garamond" w:hAnsi="Garamond"/>
                <w:b/>
                <w:bCs/>
                <w:color w:val="000000"/>
                <w:sz w:val="22"/>
                <w:szCs w:val="22"/>
                <w:lang w:val="es-CL" w:eastAsia="es-CL"/>
              </w:rPr>
            </w:pPr>
          </w:p>
          <w:p w14:paraId="60C4EC89" w14:textId="77777777" w:rsidR="00920749" w:rsidRPr="00EF4742" w:rsidRDefault="00920749" w:rsidP="009E0D2E">
            <w:pPr>
              <w:jc w:val="center"/>
              <w:rPr>
                <w:rFonts w:ascii="Garamond" w:hAnsi="Garamond"/>
                <w:b/>
                <w:bCs/>
                <w:color w:val="000000"/>
                <w:sz w:val="22"/>
                <w:szCs w:val="22"/>
                <w:lang w:val="es-CL" w:eastAsia="es-CL"/>
              </w:rPr>
            </w:pPr>
          </w:p>
          <w:p w14:paraId="5D5E0601" w14:textId="77777777" w:rsidR="00920749" w:rsidRPr="00EF4742" w:rsidRDefault="00920749" w:rsidP="009E0D2E">
            <w:pPr>
              <w:jc w:val="center"/>
              <w:rPr>
                <w:rFonts w:ascii="Garamond" w:hAnsi="Garamond"/>
                <w:b/>
                <w:bCs/>
                <w:color w:val="000000"/>
                <w:sz w:val="22"/>
                <w:szCs w:val="22"/>
                <w:lang w:val="es-CL" w:eastAsia="es-CL"/>
              </w:rPr>
            </w:pPr>
          </w:p>
          <w:p w14:paraId="119540FA" w14:textId="77777777" w:rsidR="00920749" w:rsidRPr="00EF4742" w:rsidRDefault="00920749" w:rsidP="009E0D2E">
            <w:pPr>
              <w:jc w:val="center"/>
              <w:rPr>
                <w:rFonts w:ascii="Garamond" w:hAnsi="Garamond"/>
                <w:b/>
                <w:bCs/>
                <w:color w:val="000000"/>
                <w:sz w:val="22"/>
                <w:szCs w:val="22"/>
                <w:lang w:val="es-CL" w:eastAsia="es-CL"/>
              </w:rPr>
            </w:pPr>
          </w:p>
          <w:p w14:paraId="2F301DEF" w14:textId="77777777" w:rsidR="00920749" w:rsidRPr="00EF4742" w:rsidRDefault="00920749" w:rsidP="009E0D2E">
            <w:pPr>
              <w:jc w:val="center"/>
              <w:rPr>
                <w:rFonts w:ascii="Garamond" w:hAnsi="Garamond"/>
                <w:b/>
                <w:bCs/>
                <w:color w:val="000000"/>
                <w:sz w:val="22"/>
                <w:szCs w:val="22"/>
                <w:lang w:val="es-CL" w:eastAsia="es-CL"/>
              </w:rPr>
            </w:pPr>
          </w:p>
          <w:p w14:paraId="69DE16D3" w14:textId="77777777" w:rsidR="00920749" w:rsidRPr="00EF4742" w:rsidRDefault="00920749" w:rsidP="009E0D2E">
            <w:pPr>
              <w:jc w:val="center"/>
              <w:rPr>
                <w:rFonts w:ascii="Garamond" w:hAnsi="Garamond"/>
                <w:b/>
                <w:bCs/>
                <w:color w:val="000000"/>
                <w:sz w:val="22"/>
                <w:szCs w:val="22"/>
                <w:lang w:val="es-CL" w:eastAsia="es-CL"/>
              </w:rPr>
            </w:pPr>
          </w:p>
          <w:p w14:paraId="17636707" w14:textId="77777777" w:rsidR="00920749" w:rsidRPr="00EF4742" w:rsidRDefault="00920749" w:rsidP="009E0D2E">
            <w:pPr>
              <w:jc w:val="center"/>
              <w:rPr>
                <w:rFonts w:ascii="Garamond" w:hAnsi="Garamond"/>
                <w:b/>
                <w:bCs/>
                <w:color w:val="000000"/>
                <w:sz w:val="22"/>
                <w:szCs w:val="22"/>
                <w:lang w:val="es-CL" w:eastAsia="es-CL"/>
              </w:rPr>
            </w:pPr>
          </w:p>
          <w:p w14:paraId="16F8BE92" w14:textId="77777777" w:rsidR="00920749" w:rsidRPr="00EF4742" w:rsidRDefault="00920749" w:rsidP="009E0D2E">
            <w:pPr>
              <w:jc w:val="center"/>
              <w:rPr>
                <w:rFonts w:ascii="Garamond" w:hAnsi="Garamond"/>
                <w:b/>
                <w:bCs/>
                <w:color w:val="000000"/>
                <w:sz w:val="22"/>
                <w:szCs w:val="22"/>
                <w:lang w:val="es-CL" w:eastAsia="es-CL"/>
              </w:rPr>
            </w:pPr>
          </w:p>
          <w:p w14:paraId="0B3DE8F8" w14:textId="77777777" w:rsidR="00920749" w:rsidRPr="00EF4742" w:rsidRDefault="00920749" w:rsidP="009E0D2E">
            <w:pPr>
              <w:jc w:val="center"/>
              <w:rPr>
                <w:rFonts w:ascii="Garamond" w:hAnsi="Garamond"/>
                <w:b/>
                <w:bCs/>
                <w:color w:val="000000"/>
                <w:sz w:val="22"/>
                <w:szCs w:val="22"/>
                <w:lang w:val="es-CL" w:eastAsia="es-CL"/>
              </w:rPr>
            </w:pPr>
          </w:p>
          <w:p w14:paraId="04165686" w14:textId="77777777" w:rsidR="00920749" w:rsidRPr="00EF4742" w:rsidRDefault="00920749" w:rsidP="009E0D2E">
            <w:pPr>
              <w:jc w:val="center"/>
              <w:rPr>
                <w:rFonts w:ascii="Garamond" w:hAnsi="Garamond"/>
                <w:b/>
                <w:bCs/>
                <w:color w:val="000000"/>
                <w:sz w:val="22"/>
                <w:szCs w:val="22"/>
                <w:lang w:val="es-CL" w:eastAsia="es-CL"/>
              </w:rPr>
            </w:pPr>
          </w:p>
          <w:p w14:paraId="30E0FC23" w14:textId="77777777" w:rsidR="00920749" w:rsidRPr="00EF4742" w:rsidRDefault="00920749" w:rsidP="009E0D2E">
            <w:pPr>
              <w:jc w:val="center"/>
              <w:rPr>
                <w:rFonts w:ascii="Garamond" w:hAnsi="Garamond"/>
                <w:b/>
                <w:bCs/>
                <w:color w:val="000000"/>
                <w:sz w:val="22"/>
                <w:szCs w:val="22"/>
                <w:lang w:val="es-CL" w:eastAsia="es-CL"/>
              </w:rPr>
            </w:pPr>
          </w:p>
          <w:p w14:paraId="1AC39DA1" w14:textId="77777777" w:rsidR="00920749" w:rsidRPr="00EF4742" w:rsidRDefault="00920749" w:rsidP="009E0D2E">
            <w:pPr>
              <w:jc w:val="center"/>
              <w:rPr>
                <w:rFonts w:ascii="Garamond" w:hAnsi="Garamond"/>
                <w:b/>
                <w:bCs/>
                <w:color w:val="000000"/>
                <w:sz w:val="22"/>
                <w:szCs w:val="22"/>
                <w:lang w:val="es-CL" w:eastAsia="es-CL"/>
              </w:rPr>
            </w:pPr>
          </w:p>
          <w:p w14:paraId="0155368B" w14:textId="77777777" w:rsidR="00920749" w:rsidRPr="00EF4742" w:rsidRDefault="00920749" w:rsidP="009E0D2E">
            <w:pPr>
              <w:jc w:val="center"/>
              <w:rPr>
                <w:rFonts w:ascii="Garamond" w:hAnsi="Garamond"/>
                <w:b/>
                <w:bCs/>
                <w:color w:val="000000"/>
                <w:sz w:val="22"/>
                <w:szCs w:val="22"/>
                <w:lang w:val="es-CL" w:eastAsia="es-CL"/>
              </w:rPr>
            </w:pPr>
          </w:p>
          <w:p w14:paraId="2EFBD576" w14:textId="77777777" w:rsidR="00920749" w:rsidRPr="00EF4742" w:rsidRDefault="00920749" w:rsidP="009E0D2E">
            <w:pPr>
              <w:jc w:val="center"/>
              <w:rPr>
                <w:rFonts w:ascii="Garamond" w:hAnsi="Garamond"/>
                <w:b/>
                <w:bCs/>
                <w:color w:val="000000"/>
                <w:sz w:val="22"/>
                <w:szCs w:val="22"/>
                <w:lang w:val="es-CL" w:eastAsia="es-CL"/>
              </w:rPr>
            </w:pPr>
          </w:p>
          <w:p w14:paraId="33EFAA07" w14:textId="77777777" w:rsidR="00920749" w:rsidRPr="00EF4742" w:rsidRDefault="00920749" w:rsidP="009E0D2E">
            <w:pPr>
              <w:jc w:val="center"/>
              <w:rPr>
                <w:rFonts w:ascii="Garamond" w:hAnsi="Garamond"/>
                <w:b/>
                <w:bCs/>
                <w:color w:val="000000"/>
                <w:sz w:val="22"/>
                <w:szCs w:val="22"/>
                <w:lang w:val="es-CL" w:eastAsia="es-CL"/>
              </w:rPr>
            </w:pPr>
          </w:p>
          <w:p w14:paraId="0C1D333C" w14:textId="77777777" w:rsidR="00920749" w:rsidRPr="00EF4742" w:rsidRDefault="00920749" w:rsidP="009E0D2E">
            <w:pPr>
              <w:jc w:val="center"/>
              <w:rPr>
                <w:rFonts w:ascii="Garamond" w:hAnsi="Garamond"/>
                <w:b/>
                <w:bCs/>
                <w:color w:val="000000"/>
                <w:sz w:val="22"/>
                <w:szCs w:val="22"/>
                <w:lang w:val="es-CL" w:eastAsia="es-CL"/>
              </w:rPr>
            </w:pPr>
          </w:p>
          <w:p w14:paraId="4A50F5E7" w14:textId="77777777" w:rsidR="00920749" w:rsidRPr="00EF4742" w:rsidRDefault="00920749" w:rsidP="009E0D2E">
            <w:pPr>
              <w:jc w:val="center"/>
              <w:rPr>
                <w:rFonts w:ascii="Garamond" w:hAnsi="Garamond"/>
                <w:b/>
                <w:bCs/>
                <w:color w:val="000000"/>
                <w:sz w:val="22"/>
                <w:szCs w:val="22"/>
                <w:lang w:val="es-CL" w:eastAsia="es-CL"/>
              </w:rPr>
            </w:pPr>
          </w:p>
          <w:p w14:paraId="6ECBAFEF" w14:textId="77777777" w:rsidR="00920749" w:rsidRPr="00EF4742" w:rsidRDefault="00920749" w:rsidP="009E0D2E">
            <w:pPr>
              <w:jc w:val="center"/>
              <w:rPr>
                <w:rFonts w:ascii="Garamond" w:hAnsi="Garamond"/>
                <w:b/>
                <w:bCs/>
                <w:color w:val="000000"/>
                <w:sz w:val="22"/>
                <w:szCs w:val="22"/>
                <w:lang w:val="es-CL" w:eastAsia="es-CL"/>
              </w:rPr>
            </w:pPr>
          </w:p>
          <w:p w14:paraId="269F385E" w14:textId="77777777" w:rsidR="00920749" w:rsidRPr="00EF4742" w:rsidRDefault="00920749" w:rsidP="009E0D2E">
            <w:pPr>
              <w:jc w:val="center"/>
              <w:rPr>
                <w:rFonts w:ascii="Garamond" w:hAnsi="Garamond"/>
                <w:b/>
                <w:bCs/>
                <w:color w:val="000000"/>
                <w:sz w:val="22"/>
                <w:szCs w:val="22"/>
                <w:lang w:val="es-CL" w:eastAsia="es-CL"/>
              </w:rPr>
            </w:pPr>
          </w:p>
          <w:p w14:paraId="18F63BEC" w14:textId="77777777" w:rsidR="00920749" w:rsidRPr="00EF4742" w:rsidRDefault="00920749" w:rsidP="009E0D2E">
            <w:pPr>
              <w:jc w:val="center"/>
              <w:rPr>
                <w:rFonts w:ascii="Garamond" w:hAnsi="Garamond"/>
                <w:b/>
                <w:bCs/>
                <w:color w:val="000000"/>
                <w:sz w:val="22"/>
                <w:szCs w:val="22"/>
                <w:lang w:val="es-CL" w:eastAsia="es-CL"/>
              </w:rPr>
            </w:pPr>
          </w:p>
          <w:p w14:paraId="0A0D9A17" w14:textId="77777777" w:rsidR="00920749" w:rsidRPr="00EF4742" w:rsidRDefault="00920749" w:rsidP="009E0D2E">
            <w:pPr>
              <w:jc w:val="center"/>
              <w:rPr>
                <w:rFonts w:ascii="Garamond" w:hAnsi="Garamond"/>
                <w:b/>
                <w:bCs/>
                <w:color w:val="000000"/>
                <w:sz w:val="22"/>
                <w:szCs w:val="22"/>
                <w:lang w:val="es-CL" w:eastAsia="es-CL"/>
              </w:rPr>
            </w:pPr>
          </w:p>
          <w:p w14:paraId="29A346AB" w14:textId="77777777" w:rsidR="00920749" w:rsidRPr="00EF4742" w:rsidRDefault="00920749" w:rsidP="009E0D2E">
            <w:pPr>
              <w:jc w:val="center"/>
              <w:rPr>
                <w:rFonts w:ascii="Garamond" w:hAnsi="Garamond"/>
                <w:b/>
                <w:bCs/>
                <w:color w:val="000000"/>
                <w:sz w:val="22"/>
                <w:szCs w:val="22"/>
                <w:lang w:val="es-CL" w:eastAsia="es-CL"/>
              </w:rPr>
            </w:pPr>
          </w:p>
          <w:p w14:paraId="1EFCB3DA" w14:textId="77777777" w:rsidR="00920749" w:rsidRPr="00EF4742" w:rsidRDefault="00920749" w:rsidP="009E0D2E">
            <w:pPr>
              <w:jc w:val="center"/>
              <w:rPr>
                <w:rFonts w:ascii="Garamond" w:hAnsi="Garamond"/>
                <w:b/>
                <w:bCs/>
                <w:color w:val="000000"/>
                <w:sz w:val="22"/>
                <w:szCs w:val="22"/>
                <w:lang w:val="es-CL" w:eastAsia="es-CL"/>
              </w:rPr>
            </w:pPr>
          </w:p>
          <w:p w14:paraId="2830C8A4" w14:textId="77777777" w:rsidR="00920749" w:rsidRPr="00EF4742" w:rsidRDefault="00920749" w:rsidP="009E0D2E">
            <w:pPr>
              <w:jc w:val="center"/>
              <w:rPr>
                <w:rFonts w:ascii="Garamond" w:hAnsi="Garamond"/>
                <w:b/>
                <w:bCs/>
                <w:color w:val="000000"/>
                <w:sz w:val="22"/>
                <w:szCs w:val="22"/>
                <w:lang w:val="es-CL" w:eastAsia="es-CL"/>
              </w:rPr>
            </w:pPr>
          </w:p>
          <w:p w14:paraId="4D4ED8C5" w14:textId="77777777" w:rsidR="00920749" w:rsidRPr="00EF4742" w:rsidRDefault="00920749" w:rsidP="009E0D2E">
            <w:pPr>
              <w:jc w:val="center"/>
              <w:rPr>
                <w:rFonts w:ascii="Garamond" w:hAnsi="Garamond"/>
                <w:b/>
                <w:bCs/>
                <w:color w:val="000000"/>
                <w:sz w:val="22"/>
                <w:szCs w:val="22"/>
                <w:lang w:val="es-CL" w:eastAsia="es-CL"/>
              </w:rPr>
            </w:pPr>
          </w:p>
          <w:p w14:paraId="558170DD" w14:textId="77777777" w:rsidR="00920749" w:rsidRPr="00EF4742" w:rsidRDefault="00920749" w:rsidP="009E0D2E">
            <w:pPr>
              <w:jc w:val="center"/>
              <w:rPr>
                <w:rFonts w:ascii="Garamond" w:hAnsi="Garamond"/>
                <w:b/>
                <w:bCs/>
                <w:color w:val="000000"/>
                <w:sz w:val="22"/>
                <w:szCs w:val="22"/>
                <w:lang w:val="es-CL" w:eastAsia="es-CL"/>
              </w:rPr>
            </w:pPr>
          </w:p>
          <w:p w14:paraId="2B6D431B" w14:textId="77777777" w:rsidR="00920749" w:rsidRPr="00EF4742" w:rsidRDefault="00920749" w:rsidP="009E0D2E">
            <w:pPr>
              <w:jc w:val="center"/>
              <w:rPr>
                <w:rFonts w:ascii="Garamond" w:hAnsi="Garamond"/>
                <w:b/>
                <w:bCs/>
                <w:color w:val="000000"/>
                <w:sz w:val="22"/>
                <w:szCs w:val="22"/>
                <w:lang w:val="es-CL" w:eastAsia="es-CL"/>
              </w:rPr>
            </w:pPr>
          </w:p>
          <w:p w14:paraId="324E0090" w14:textId="77777777" w:rsidR="00920749" w:rsidRPr="00EF4742" w:rsidRDefault="00920749" w:rsidP="009E0D2E">
            <w:pPr>
              <w:jc w:val="center"/>
              <w:rPr>
                <w:rFonts w:ascii="Garamond" w:hAnsi="Garamond"/>
                <w:b/>
                <w:bCs/>
                <w:color w:val="000000"/>
                <w:sz w:val="22"/>
                <w:szCs w:val="22"/>
                <w:lang w:val="es-CL" w:eastAsia="es-CL"/>
              </w:rPr>
            </w:pPr>
          </w:p>
          <w:p w14:paraId="28EFD6CA" w14:textId="77777777" w:rsidR="00920749" w:rsidRPr="00EF4742" w:rsidRDefault="00920749" w:rsidP="009E0D2E">
            <w:pPr>
              <w:jc w:val="center"/>
              <w:rPr>
                <w:rFonts w:ascii="Garamond" w:hAnsi="Garamond"/>
                <w:b/>
                <w:bCs/>
                <w:color w:val="000000"/>
                <w:sz w:val="22"/>
                <w:szCs w:val="22"/>
                <w:lang w:val="es-CL" w:eastAsia="es-CL"/>
              </w:rPr>
            </w:pPr>
          </w:p>
          <w:p w14:paraId="3C98C88E" w14:textId="77777777" w:rsidR="00920749" w:rsidRPr="00EF4742" w:rsidRDefault="00920749" w:rsidP="009E0D2E">
            <w:pPr>
              <w:jc w:val="center"/>
              <w:rPr>
                <w:rFonts w:ascii="Garamond" w:hAnsi="Garamond"/>
                <w:b/>
                <w:bCs/>
                <w:color w:val="000000"/>
                <w:sz w:val="22"/>
                <w:szCs w:val="22"/>
                <w:lang w:val="es-CL" w:eastAsia="es-CL"/>
              </w:rPr>
            </w:pPr>
          </w:p>
          <w:p w14:paraId="2036DE90" w14:textId="77777777" w:rsidR="00920749" w:rsidRPr="00EF4742" w:rsidRDefault="00920749" w:rsidP="009E0D2E">
            <w:pPr>
              <w:jc w:val="center"/>
              <w:rPr>
                <w:rFonts w:ascii="Garamond" w:hAnsi="Garamond"/>
                <w:b/>
                <w:bCs/>
                <w:color w:val="000000"/>
                <w:sz w:val="22"/>
                <w:szCs w:val="22"/>
                <w:lang w:val="es-CL" w:eastAsia="es-CL"/>
              </w:rPr>
            </w:pPr>
          </w:p>
          <w:p w14:paraId="7F988838" w14:textId="77777777" w:rsidR="00920749" w:rsidRPr="00EF4742" w:rsidRDefault="00920749" w:rsidP="009E0D2E">
            <w:pPr>
              <w:jc w:val="center"/>
              <w:rPr>
                <w:rFonts w:ascii="Garamond" w:hAnsi="Garamond"/>
                <w:b/>
                <w:bCs/>
                <w:color w:val="000000"/>
                <w:sz w:val="22"/>
                <w:szCs w:val="22"/>
                <w:lang w:val="es-CL" w:eastAsia="es-CL"/>
              </w:rPr>
            </w:pPr>
          </w:p>
          <w:p w14:paraId="615FEED0" w14:textId="22D93BE8" w:rsidR="00920749" w:rsidRDefault="00920749" w:rsidP="009E0D2E">
            <w:pPr>
              <w:jc w:val="center"/>
              <w:rPr>
                <w:rFonts w:ascii="Garamond" w:hAnsi="Garamond"/>
                <w:b/>
                <w:bCs/>
                <w:color w:val="000000"/>
                <w:sz w:val="22"/>
                <w:szCs w:val="22"/>
                <w:lang w:val="es-CL" w:eastAsia="es-CL"/>
              </w:rPr>
            </w:pPr>
            <w:r w:rsidRPr="00EF4742">
              <w:rPr>
                <w:rFonts w:ascii="Garamond" w:hAnsi="Garamond"/>
                <w:b/>
                <w:bCs/>
                <w:color w:val="000000"/>
                <w:sz w:val="22"/>
                <w:szCs w:val="22"/>
                <w:lang w:val="es-CL" w:eastAsia="es-CL"/>
              </w:rPr>
              <w:t>LINARES</w:t>
            </w:r>
          </w:p>
          <w:p w14:paraId="0D96514D" w14:textId="77777777" w:rsidR="005E3FE4" w:rsidRDefault="005E3FE4" w:rsidP="009E0D2E">
            <w:pPr>
              <w:jc w:val="center"/>
              <w:rPr>
                <w:rFonts w:ascii="Garamond" w:hAnsi="Garamond"/>
                <w:b/>
                <w:bCs/>
                <w:color w:val="000000"/>
                <w:sz w:val="22"/>
                <w:szCs w:val="22"/>
                <w:lang w:val="es-CL" w:eastAsia="es-CL"/>
              </w:rPr>
            </w:pPr>
          </w:p>
          <w:p w14:paraId="407C7AAF" w14:textId="77777777" w:rsidR="00103964" w:rsidRDefault="00103964" w:rsidP="009E0D2E">
            <w:pPr>
              <w:jc w:val="center"/>
              <w:rPr>
                <w:rFonts w:ascii="Garamond" w:hAnsi="Garamond"/>
                <w:b/>
                <w:bCs/>
                <w:color w:val="000000"/>
                <w:sz w:val="22"/>
                <w:szCs w:val="22"/>
                <w:lang w:val="es-CL" w:eastAsia="es-CL"/>
              </w:rPr>
            </w:pPr>
          </w:p>
          <w:p w14:paraId="54A63164" w14:textId="77777777" w:rsidR="00103964" w:rsidRDefault="00103964" w:rsidP="009E0D2E">
            <w:pPr>
              <w:jc w:val="center"/>
              <w:rPr>
                <w:rFonts w:ascii="Garamond" w:hAnsi="Garamond"/>
                <w:b/>
                <w:bCs/>
                <w:color w:val="000000"/>
                <w:sz w:val="22"/>
                <w:szCs w:val="22"/>
                <w:lang w:val="es-CL" w:eastAsia="es-CL"/>
              </w:rPr>
            </w:pPr>
          </w:p>
          <w:p w14:paraId="50CB0CB2" w14:textId="77777777" w:rsidR="00103964" w:rsidRDefault="00103964" w:rsidP="009E0D2E">
            <w:pPr>
              <w:jc w:val="center"/>
              <w:rPr>
                <w:rFonts w:ascii="Garamond" w:hAnsi="Garamond"/>
                <w:b/>
                <w:bCs/>
                <w:color w:val="000000"/>
                <w:sz w:val="22"/>
                <w:szCs w:val="22"/>
                <w:lang w:val="es-CL" w:eastAsia="es-CL"/>
              </w:rPr>
            </w:pPr>
          </w:p>
          <w:p w14:paraId="23ADA942" w14:textId="77777777" w:rsidR="00103964" w:rsidRDefault="00103964" w:rsidP="009E0D2E">
            <w:pPr>
              <w:jc w:val="center"/>
              <w:rPr>
                <w:rFonts w:ascii="Garamond" w:hAnsi="Garamond"/>
                <w:b/>
                <w:bCs/>
                <w:color w:val="000000"/>
                <w:sz w:val="22"/>
                <w:szCs w:val="22"/>
                <w:lang w:val="es-CL" w:eastAsia="es-CL"/>
              </w:rPr>
            </w:pPr>
          </w:p>
          <w:p w14:paraId="209BD49F" w14:textId="77777777" w:rsidR="00103964" w:rsidRDefault="00103964" w:rsidP="009E0D2E">
            <w:pPr>
              <w:jc w:val="center"/>
              <w:rPr>
                <w:rFonts w:ascii="Garamond" w:hAnsi="Garamond"/>
                <w:b/>
                <w:bCs/>
                <w:color w:val="000000"/>
                <w:sz w:val="22"/>
                <w:szCs w:val="22"/>
                <w:lang w:val="es-CL" w:eastAsia="es-CL"/>
              </w:rPr>
            </w:pPr>
          </w:p>
          <w:p w14:paraId="35E36D97" w14:textId="77777777" w:rsidR="00103964" w:rsidRDefault="00103964" w:rsidP="009E0D2E">
            <w:pPr>
              <w:jc w:val="center"/>
              <w:rPr>
                <w:rFonts w:ascii="Garamond" w:hAnsi="Garamond"/>
                <w:b/>
                <w:bCs/>
                <w:color w:val="000000"/>
                <w:sz w:val="22"/>
                <w:szCs w:val="22"/>
                <w:lang w:val="es-CL" w:eastAsia="es-CL"/>
              </w:rPr>
            </w:pPr>
          </w:p>
          <w:p w14:paraId="45082725" w14:textId="77777777" w:rsidR="00103964" w:rsidRDefault="00103964" w:rsidP="009E0D2E">
            <w:pPr>
              <w:jc w:val="center"/>
              <w:rPr>
                <w:rFonts w:ascii="Garamond" w:hAnsi="Garamond"/>
                <w:b/>
                <w:bCs/>
                <w:color w:val="000000"/>
                <w:sz w:val="22"/>
                <w:szCs w:val="22"/>
                <w:lang w:val="es-CL" w:eastAsia="es-CL"/>
              </w:rPr>
            </w:pPr>
          </w:p>
          <w:p w14:paraId="7FCA4B3C" w14:textId="77777777" w:rsidR="00103964" w:rsidRDefault="00103964" w:rsidP="009E0D2E">
            <w:pPr>
              <w:jc w:val="center"/>
              <w:rPr>
                <w:rFonts w:ascii="Garamond" w:hAnsi="Garamond"/>
                <w:b/>
                <w:bCs/>
                <w:color w:val="000000"/>
                <w:sz w:val="22"/>
                <w:szCs w:val="22"/>
                <w:lang w:val="es-CL" w:eastAsia="es-CL"/>
              </w:rPr>
            </w:pPr>
          </w:p>
          <w:p w14:paraId="5979402D" w14:textId="77777777" w:rsidR="00103964" w:rsidRDefault="00103964" w:rsidP="009E0D2E">
            <w:pPr>
              <w:jc w:val="center"/>
              <w:rPr>
                <w:rFonts w:ascii="Garamond" w:hAnsi="Garamond"/>
                <w:b/>
                <w:bCs/>
                <w:color w:val="000000"/>
                <w:sz w:val="22"/>
                <w:szCs w:val="22"/>
                <w:lang w:val="es-CL" w:eastAsia="es-CL"/>
              </w:rPr>
            </w:pPr>
          </w:p>
          <w:p w14:paraId="6220ADF9" w14:textId="77777777" w:rsidR="00103964" w:rsidRDefault="00103964" w:rsidP="009E0D2E">
            <w:pPr>
              <w:jc w:val="center"/>
              <w:rPr>
                <w:rFonts w:ascii="Garamond" w:hAnsi="Garamond"/>
                <w:b/>
                <w:bCs/>
                <w:color w:val="000000"/>
                <w:sz w:val="22"/>
                <w:szCs w:val="22"/>
                <w:lang w:val="es-CL" w:eastAsia="es-CL"/>
              </w:rPr>
            </w:pPr>
          </w:p>
          <w:p w14:paraId="2FCB4B4E" w14:textId="77777777" w:rsidR="00103964" w:rsidRDefault="00103964" w:rsidP="009E0D2E">
            <w:pPr>
              <w:jc w:val="center"/>
              <w:rPr>
                <w:rFonts w:ascii="Garamond" w:hAnsi="Garamond"/>
                <w:b/>
                <w:bCs/>
                <w:color w:val="000000"/>
                <w:sz w:val="22"/>
                <w:szCs w:val="22"/>
                <w:lang w:val="es-CL" w:eastAsia="es-CL"/>
              </w:rPr>
            </w:pPr>
          </w:p>
          <w:p w14:paraId="27238FCB" w14:textId="77777777" w:rsidR="00103964" w:rsidRDefault="00103964" w:rsidP="009E0D2E">
            <w:pPr>
              <w:jc w:val="center"/>
              <w:rPr>
                <w:rFonts w:ascii="Garamond" w:hAnsi="Garamond"/>
                <w:b/>
                <w:bCs/>
                <w:color w:val="000000"/>
                <w:sz w:val="22"/>
                <w:szCs w:val="22"/>
                <w:lang w:val="es-CL" w:eastAsia="es-CL"/>
              </w:rPr>
            </w:pPr>
          </w:p>
          <w:p w14:paraId="0E227782" w14:textId="77777777" w:rsidR="00103964" w:rsidRDefault="00103964" w:rsidP="009E0D2E">
            <w:pPr>
              <w:jc w:val="center"/>
              <w:rPr>
                <w:rFonts w:ascii="Garamond" w:hAnsi="Garamond"/>
                <w:b/>
                <w:bCs/>
                <w:color w:val="000000"/>
                <w:sz w:val="22"/>
                <w:szCs w:val="22"/>
                <w:lang w:val="es-CL" w:eastAsia="es-CL"/>
              </w:rPr>
            </w:pPr>
          </w:p>
          <w:p w14:paraId="143D2609" w14:textId="77777777" w:rsidR="00103964" w:rsidRDefault="00103964" w:rsidP="009E0D2E">
            <w:pPr>
              <w:jc w:val="center"/>
              <w:rPr>
                <w:rFonts w:ascii="Garamond" w:hAnsi="Garamond"/>
                <w:b/>
                <w:bCs/>
                <w:color w:val="000000"/>
                <w:sz w:val="22"/>
                <w:szCs w:val="22"/>
                <w:lang w:val="es-CL" w:eastAsia="es-CL"/>
              </w:rPr>
            </w:pPr>
          </w:p>
          <w:p w14:paraId="688CBE03" w14:textId="77777777" w:rsidR="00103964" w:rsidRDefault="00103964" w:rsidP="009E0D2E">
            <w:pPr>
              <w:jc w:val="center"/>
              <w:rPr>
                <w:rFonts w:ascii="Garamond" w:hAnsi="Garamond"/>
                <w:b/>
                <w:bCs/>
                <w:color w:val="000000"/>
                <w:sz w:val="22"/>
                <w:szCs w:val="22"/>
                <w:lang w:val="es-CL" w:eastAsia="es-CL"/>
              </w:rPr>
            </w:pPr>
          </w:p>
          <w:p w14:paraId="2DABF13D" w14:textId="77777777" w:rsidR="00103964" w:rsidRDefault="00103964" w:rsidP="009E0D2E">
            <w:pPr>
              <w:jc w:val="center"/>
              <w:rPr>
                <w:rFonts w:ascii="Garamond" w:hAnsi="Garamond"/>
                <w:b/>
                <w:bCs/>
                <w:color w:val="000000"/>
                <w:sz w:val="22"/>
                <w:szCs w:val="22"/>
                <w:lang w:val="es-CL" w:eastAsia="es-CL"/>
              </w:rPr>
            </w:pPr>
          </w:p>
          <w:p w14:paraId="51FBCD0D" w14:textId="77777777" w:rsidR="00103964" w:rsidRDefault="00103964" w:rsidP="009E0D2E">
            <w:pPr>
              <w:jc w:val="center"/>
              <w:rPr>
                <w:rFonts w:ascii="Garamond" w:hAnsi="Garamond"/>
                <w:b/>
                <w:bCs/>
                <w:color w:val="000000"/>
                <w:sz w:val="22"/>
                <w:szCs w:val="22"/>
                <w:lang w:val="es-CL" w:eastAsia="es-CL"/>
              </w:rPr>
            </w:pPr>
          </w:p>
          <w:p w14:paraId="59BAB847" w14:textId="77777777" w:rsidR="00103964" w:rsidRDefault="00103964" w:rsidP="009E0D2E">
            <w:pPr>
              <w:jc w:val="center"/>
              <w:rPr>
                <w:rFonts w:ascii="Garamond" w:hAnsi="Garamond"/>
                <w:b/>
                <w:bCs/>
                <w:color w:val="000000"/>
                <w:sz w:val="22"/>
                <w:szCs w:val="22"/>
                <w:lang w:val="es-CL" w:eastAsia="es-CL"/>
              </w:rPr>
            </w:pPr>
          </w:p>
          <w:p w14:paraId="0509F564" w14:textId="77777777" w:rsidR="00103964" w:rsidRDefault="00103964" w:rsidP="009E0D2E">
            <w:pPr>
              <w:jc w:val="center"/>
              <w:rPr>
                <w:rFonts w:ascii="Garamond" w:hAnsi="Garamond"/>
                <w:b/>
                <w:bCs/>
                <w:color w:val="000000"/>
                <w:sz w:val="22"/>
                <w:szCs w:val="22"/>
                <w:lang w:val="es-CL" w:eastAsia="es-CL"/>
              </w:rPr>
            </w:pPr>
          </w:p>
          <w:p w14:paraId="27573DFF" w14:textId="77777777" w:rsidR="00103964" w:rsidRDefault="00103964" w:rsidP="009E0D2E">
            <w:pPr>
              <w:jc w:val="center"/>
              <w:rPr>
                <w:rFonts w:ascii="Garamond" w:hAnsi="Garamond"/>
                <w:b/>
                <w:bCs/>
                <w:color w:val="000000"/>
                <w:sz w:val="22"/>
                <w:szCs w:val="22"/>
                <w:lang w:val="es-CL" w:eastAsia="es-CL"/>
              </w:rPr>
            </w:pPr>
          </w:p>
          <w:p w14:paraId="5C973164" w14:textId="77777777" w:rsidR="00103964" w:rsidRDefault="00103964" w:rsidP="009E0D2E">
            <w:pPr>
              <w:jc w:val="center"/>
              <w:rPr>
                <w:rFonts w:ascii="Garamond" w:hAnsi="Garamond"/>
                <w:b/>
                <w:bCs/>
                <w:color w:val="000000"/>
                <w:sz w:val="22"/>
                <w:szCs w:val="22"/>
                <w:lang w:val="es-CL" w:eastAsia="es-CL"/>
              </w:rPr>
            </w:pPr>
          </w:p>
          <w:p w14:paraId="7A12550B" w14:textId="77777777" w:rsidR="00103964" w:rsidRDefault="00103964" w:rsidP="009E0D2E">
            <w:pPr>
              <w:jc w:val="center"/>
              <w:rPr>
                <w:rFonts w:ascii="Garamond" w:hAnsi="Garamond"/>
                <w:b/>
                <w:bCs/>
                <w:color w:val="000000"/>
                <w:sz w:val="22"/>
                <w:szCs w:val="22"/>
                <w:lang w:val="es-CL" w:eastAsia="es-CL"/>
              </w:rPr>
            </w:pPr>
          </w:p>
          <w:p w14:paraId="687B3DE9" w14:textId="77777777" w:rsidR="00103964" w:rsidRDefault="00103964" w:rsidP="009E0D2E">
            <w:pPr>
              <w:jc w:val="center"/>
              <w:rPr>
                <w:rFonts w:ascii="Garamond" w:hAnsi="Garamond"/>
                <w:b/>
                <w:bCs/>
                <w:color w:val="000000"/>
                <w:sz w:val="22"/>
                <w:szCs w:val="22"/>
                <w:lang w:val="es-CL" w:eastAsia="es-CL"/>
              </w:rPr>
            </w:pPr>
          </w:p>
          <w:p w14:paraId="1C8846C3" w14:textId="77777777" w:rsidR="00103964" w:rsidRDefault="00103964" w:rsidP="009E0D2E">
            <w:pPr>
              <w:jc w:val="center"/>
              <w:rPr>
                <w:rFonts w:ascii="Garamond" w:hAnsi="Garamond"/>
                <w:b/>
                <w:bCs/>
                <w:color w:val="000000"/>
                <w:sz w:val="22"/>
                <w:szCs w:val="22"/>
                <w:lang w:val="es-CL" w:eastAsia="es-CL"/>
              </w:rPr>
            </w:pPr>
          </w:p>
          <w:p w14:paraId="70813627" w14:textId="77777777" w:rsidR="00103964" w:rsidRDefault="00103964" w:rsidP="009E0D2E">
            <w:pPr>
              <w:jc w:val="center"/>
              <w:rPr>
                <w:rFonts w:ascii="Garamond" w:hAnsi="Garamond"/>
                <w:b/>
                <w:bCs/>
                <w:color w:val="000000"/>
                <w:sz w:val="22"/>
                <w:szCs w:val="22"/>
                <w:lang w:val="es-CL" w:eastAsia="es-CL"/>
              </w:rPr>
            </w:pPr>
          </w:p>
          <w:p w14:paraId="40D951BF" w14:textId="77777777" w:rsidR="00103964" w:rsidRPr="00EF4742" w:rsidRDefault="00103964" w:rsidP="009E0D2E">
            <w:pPr>
              <w:jc w:val="center"/>
              <w:rPr>
                <w:rFonts w:ascii="Garamond" w:hAnsi="Garamond"/>
                <w:b/>
                <w:bCs/>
                <w:color w:val="000000"/>
                <w:sz w:val="22"/>
                <w:szCs w:val="22"/>
                <w:lang w:val="es-CL" w:eastAsia="es-CL"/>
              </w:rPr>
            </w:pPr>
          </w:p>
          <w:p w14:paraId="12134C36" w14:textId="77777777" w:rsidR="00920749" w:rsidRPr="00EF4742" w:rsidRDefault="00920749" w:rsidP="009E0D2E">
            <w:pPr>
              <w:jc w:val="center"/>
              <w:rPr>
                <w:rFonts w:ascii="Garamond" w:hAnsi="Garamond"/>
                <w:b/>
                <w:bCs/>
                <w:color w:val="000000"/>
                <w:sz w:val="22"/>
                <w:szCs w:val="22"/>
                <w:lang w:val="es-CL" w:eastAsia="es-CL"/>
              </w:rPr>
            </w:pPr>
          </w:p>
          <w:p w14:paraId="2CDD4B90" w14:textId="77777777" w:rsidR="00920749" w:rsidRPr="00EF4742" w:rsidRDefault="00920749" w:rsidP="009E0D2E">
            <w:pPr>
              <w:jc w:val="center"/>
              <w:rPr>
                <w:rFonts w:ascii="Garamond" w:hAnsi="Garamond"/>
                <w:b/>
                <w:bCs/>
                <w:color w:val="000000"/>
                <w:sz w:val="22"/>
                <w:szCs w:val="22"/>
                <w:lang w:val="es-CL" w:eastAsia="es-CL"/>
              </w:rPr>
            </w:pPr>
          </w:p>
          <w:p w14:paraId="2104CE7B" w14:textId="77777777" w:rsidR="00920749" w:rsidRPr="00EF4742" w:rsidRDefault="00920749" w:rsidP="009E0D2E">
            <w:pPr>
              <w:jc w:val="center"/>
              <w:rPr>
                <w:rFonts w:ascii="Garamond" w:hAnsi="Garamond"/>
                <w:b/>
                <w:bCs/>
                <w:color w:val="000000"/>
                <w:sz w:val="22"/>
                <w:szCs w:val="22"/>
                <w:lang w:val="es-CL" w:eastAsia="es-CL"/>
              </w:rPr>
            </w:pPr>
          </w:p>
          <w:p w14:paraId="430FE31D" w14:textId="77777777" w:rsidR="00920749" w:rsidRPr="00EF4742" w:rsidRDefault="00920749" w:rsidP="009E0D2E">
            <w:pPr>
              <w:jc w:val="center"/>
              <w:rPr>
                <w:rFonts w:ascii="Garamond" w:hAnsi="Garamond"/>
                <w:b/>
                <w:bCs/>
                <w:color w:val="000000"/>
                <w:sz w:val="22"/>
                <w:szCs w:val="22"/>
                <w:lang w:val="es-CL" w:eastAsia="es-CL"/>
              </w:rPr>
            </w:pPr>
          </w:p>
          <w:p w14:paraId="3C3B6088" w14:textId="77777777" w:rsidR="00920749" w:rsidRPr="00EF4742" w:rsidRDefault="00920749" w:rsidP="009E0D2E">
            <w:pPr>
              <w:jc w:val="center"/>
              <w:rPr>
                <w:rFonts w:ascii="Garamond" w:hAnsi="Garamond"/>
                <w:b/>
                <w:bCs/>
                <w:color w:val="000000"/>
                <w:sz w:val="22"/>
                <w:szCs w:val="22"/>
                <w:lang w:val="es-CL" w:eastAsia="es-CL"/>
              </w:rPr>
            </w:pPr>
          </w:p>
          <w:p w14:paraId="24329F87" w14:textId="77777777" w:rsidR="00920749" w:rsidRPr="00EF4742" w:rsidRDefault="00920749" w:rsidP="009E0D2E">
            <w:pPr>
              <w:jc w:val="center"/>
              <w:rPr>
                <w:rFonts w:ascii="Garamond" w:hAnsi="Garamond"/>
                <w:b/>
                <w:bCs/>
                <w:color w:val="000000"/>
                <w:sz w:val="22"/>
                <w:szCs w:val="22"/>
                <w:lang w:val="es-CL" w:eastAsia="es-CL"/>
              </w:rPr>
            </w:pPr>
          </w:p>
          <w:p w14:paraId="48F125EE" w14:textId="77777777" w:rsidR="00920749" w:rsidRPr="00EF4742" w:rsidRDefault="00920749" w:rsidP="009E0D2E">
            <w:pPr>
              <w:jc w:val="center"/>
              <w:rPr>
                <w:rFonts w:ascii="Garamond" w:hAnsi="Garamond"/>
                <w:b/>
                <w:bCs/>
                <w:color w:val="000000"/>
                <w:sz w:val="22"/>
                <w:szCs w:val="22"/>
                <w:lang w:val="es-CL" w:eastAsia="es-CL"/>
              </w:rPr>
            </w:pPr>
          </w:p>
          <w:p w14:paraId="1B1C3870" w14:textId="77777777" w:rsidR="00920749" w:rsidRPr="00EF4742" w:rsidRDefault="00920749" w:rsidP="009E0D2E">
            <w:pPr>
              <w:jc w:val="center"/>
              <w:rPr>
                <w:rFonts w:ascii="Garamond" w:hAnsi="Garamond"/>
                <w:b/>
                <w:bCs/>
                <w:color w:val="000000"/>
                <w:sz w:val="22"/>
                <w:szCs w:val="22"/>
                <w:lang w:val="es-CL" w:eastAsia="es-CL"/>
              </w:rPr>
            </w:pPr>
          </w:p>
          <w:p w14:paraId="3B2CE6E1" w14:textId="77777777" w:rsidR="00920749" w:rsidRPr="00EF4742" w:rsidRDefault="00920749" w:rsidP="009E0D2E">
            <w:pPr>
              <w:jc w:val="center"/>
              <w:rPr>
                <w:rFonts w:ascii="Garamond" w:hAnsi="Garamond"/>
                <w:b/>
                <w:bCs/>
                <w:color w:val="000000"/>
                <w:sz w:val="22"/>
                <w:szCs w:val="22"/>
                <w:lang w:val="es-CL" w:eastAsia="es-CL"/>
              </w:rPr>
            </w:pPr>
          </w:p>
          <w:p w14:paraId="1A3AC719" w14:textId="77777777" w:rsidR="00920749" w:rsidRPr="00EF4742" w:rsidRDefault="00920749" w:rsidP="009E0D2E">
            <w:pPr>
              <w:jc w:val="center"/>
              <w:rPr>
                <w:rFonts w:ascii="Garamond" w:hAnsi="Garamond"/>
                <w:b/>
                <w:bCs/>
                <w:color w:val="000000"/>
                <w:sz w:val="22"/>
                <w:szCs w:val="22"/>
                <w:lang w:val="es-CL" w:eastAsia="es-CL"/>
              </w:rPr>
            </w:pPr>
          </w:p>
          <w:p w14:paraId="56443231" w14:textId="77777777" w:rsidR="00920749" w:rsidRPr="00EF4742" w:rsidRDefault="00920749" w:rsidP="009E0D2E">
            <w:pPr>
              <w:jc w:val="center"/>
              <w:rPr>
                <w:rFonts w:ascii="Garamond" w:hAnsi="Garamond"/>
                <w:b/>
                <w:bCs/>
                <w:color w:val="000000"/>
                <w:sz w:val="22"/>
                <w:szCs w:val="22"/>
                <w:lang w:val="es-CL" w:eastAsia="es-CL"/>
              </w:rPr>
            </w:pPr>
          </w:p>
          <w:p w14:paraId="52DA7863" w14:textId="77777777" w:rsidR="00920749" w:rsidRPr="00EF4742" w:rsidRDefault="00920749" w:rsidP="009E0D2E">
            <w:pPr>
              <w:jc w:val="center"/>
              <w:rPr>
                <w:rFonts w:ascii="Garamond" w:hAnsi="Garamond"/>
                <w:b/>
                <w:bCs/>
                <w:color w:val="000000"/>
                <w:sz w:val="22"/>
                <w:szCs w:val="22"/>
                <w:lang w:val="es-CL" w:eastAsia="es-CL"/>
              </w:rPr>
            </w:pPr>
          </w:p>
          <w:p w14:paraId="72C71F50" w14:textId="77777777" w:rsidR="00920749" w:rsidRDefault="00920749" w:rsidP="009E0D2E">
            <w:pPr>
              <w:jc w:val="center"/>
              <w:rPr>
                <w:rFonts w:ascii="Garamond" w:hAnsi="Garamond"/>
                <w:b/>
                <w:bCs/>
                <w:color w:val="000000"/>
                <w:sz w:val="22"/>
                <w:szCs w:val="22"/>
                <w:lang w:val="es-CL" w:eastAsia="es-CL"/>
              </w:rPr>
            </w:pPr>
          </w:p>
          <w:p w14:paraId="0210C4BF" w14:textId="77777777" w:rsidR="005E3FE4" w:rsidRDefault="005E3FE4" w:rsidP="009E0D2E">
            <w:pPr>
              <w:jc w:val="center"/>
              <w:rPr>
                <w:rFonts w:ascii="Garamond" w:hAnsi="Garamond"/>
                <w:b/>
                <w:bCs/>
                <w:color w:val="000000"/>
                <w:sz w:val="22"/>
                <w:szCs w:val="22"/>
                <w:lang w:val="es-CL" w:eastAsia="es-CL"/>
              </w:rPr>
            </w:pPr>
          </w:p>
          <w:p w14:paraId="55D62DFF" w14:textId="77777777" w:rsidR="005E3FE4" w:rsidRDefault="005E3FE4" w:rsidP="009E0D2E">
            <w:pPr>
              <w:jc w:val="center"/>
              <w:rPr>
                <w:rFonts w:ascii="Garamond" w:hAnsi="Garamond"/>
                <w:b/>
                <w:bCs/>
                <w:color w:val="000000"/>
                <w:sz w:val="22"/>
                <w:szCs w:val="22"/>
                <w:lang w:val="es-CL" w:eastAsia="es-CL"/>
              </w:rPr>
            </w:pPr>
          </w:p>
          <w:p w14:paraId="27E72512" w14:textId="77777777" w:rsidR="005E3FE4" w:rsidRDefault="005E3FE4" w:rsidP="009E0D2E">
            <w:pPr>
              <w:jc w:val="center"/>
              <w:rPr>
                <w:rFonts w:ascii="Garamond" w:hAnsi="Garamond"/>
                <w:b/>
                <w:bCs/>
                <w:color w:val="000000"/>
                <w:sz w:val="22"/>
                <w:szCs w:val="22"/>
                <w:lang w:val="es-CL" w:eastAsia="es-CL"/>
              </w:rPr>
            </w:pPr>
          </w:p>
          <w:p w14:paraId="548CE174" w14:textId="77777777" w:rsidR="005E3FE4" w:rsidRDefault="005E3FE4" w:rsidP="009E0D2E">
            <w:pPr>
              <w:jc w:val="center"/>
              <w:rPr>
                <w:rFonts w:ascii="Garamond" w:hAnsi="Garamond"/>
                <w:b/>
                <w:bCs/>
                <w:color w:val="000000"/>
                <w:sz w:val="22"/>
                <w:szCs w:val="22"/>
                <w:lang w:val="es-CL" w:eastAsia="es-CL"/>
              </w:rPr>
            </w:pPr>
          </w:p>
          <w:p w14:paraId="355BEA59" w14:textId="77777777" w:rsidR="005E3FE4" w:rsidRDefault="005E3FE4" w:rsidP="009E0D2E">
            <w:pPr>
              <w:jc w:val="center"/>
              <w:rPr>
                <w:rFonts w:ascii="Garamond" w:hAnsi="Garamond"/>
                <w:b/>
                <w:bCs/>
                <w:color w:val="000000"/>
                <w:sz w:val="22"/>
                <w:szCs w:val="22"/>
                <w:lang w:val="es-CL" w:eastAsia="es-CL"/>
              </w:rPr>
            </w:pPr>
          </w:p>
          <w:p w14:paraId="2CFFBB07" w14:textId="77777777" w:rsidR="005E3FE4" w:rsidRDefault="005E3FE4" w:rsidP="009E0D2E">
            <w:pPr>
              <w:jc w:val="center"/>
              <w:rPr>
                <w:rFonts w:ascii="Garamond" w:hAnsi="Garamond"/>
                <w:b/>
                <w:bCs/>
                <w:color w:val="000000"/>
                <w:sz w:val="22"/>
                <w:szCs w:val="22"/>
                <w:lang w:val="es-CL" w:eastAsia="es-CL"/>
              </w:rPr>
            </w:pPr>
          </w:p>
          <w:p w14:paraId="26C8BAE7" w14:textId="77777777" w:rsidR="005E3FE4" w:rsidRDefault="005E3FE4" w:rsidP="009E0D2E">
            <w:pPr>
              <w:jc w:val="center"/>
              <w:rPr>
                <w:rFonts w:ascii="Garamond" w:hAnsi="Garamond"/>
                <w:b/>
                <w:bCs/>
                <w:color w:val="000000"/>
                <w:sz w:val="22"/>
                <w:szCs w:val="22"/>
                <w:lang w:val="es-CL" w:eastAsia="es-CL"/>
              </w:rPr>
            </w:pPr>
          </w:p>
          <w:p w14:paraId="7137D212" w14:textId="77777777" w:rsidR="005E3FE4" w:rsidRDefault="005E3FE4" w:rsidP="009E0D2E">
            <w:pPr>
              <w:jc w:val="center"/>
              <w:rPr>
                <w:rFonts w:ascii="Garamond" w:hAnsi="Garamond"/>
                <w:b/>
                <w:bCs/>
                <w:color w:val="000000"/>
                <w:sz w:val="22"/>
                <w:szCs w:val="22"/>
                <w:lang w:val="es-CL" w:eastAsia="es-CL"/>
              </w:rPr>
            </w:pPr>
          </w:p>
          <w:p w14:paraId="09B73E59" w14:textId="77777777" w:rsidR="005E3FE4" w:rsidRDefault="005E3FE4" w:rsidP="009E0D2E">
            <w:pPr>
              <w:jc w:val="center"/>
              <w:rPr>
                <w:rFonts w:ascii="Garamond" w:hAnsi="Garamond"/>
                <w:b/>
                <w:bCs/>
                <w:color w:val="000000"/>
                <w:sz w:val="22"/>
                <w:szCs w:val="22"/>
                <w:lang w:val="es-CL" w:eastAsia="es-CL"/>
              </w:rPr>
            </w:pPr>
          </w:p>
          <w:p w14:paraId="7CD92727" w14:textId="77777777" w:rsidR="005E3FE4" w:rsidRDefault="005E3FE4" w:rsidP="009E0D2E">
            <w:pPr>
              <w:jc w:val="center"/>
              <w:rPr>
                <w:rFonts w:ascii="Garamond" w:hAnsi="Garamond"/>
                <w:b/>
                <w:bCs/>
                <w:color w:val="000000"/>
                <w:sz w:val="22"/>
                <w:szCs w:val="22"/>
                <w:lang w:val="es-CL" w:eastAsia="es-CL"/>
              </w:rPr>
            </w:pPr>
          </w:p>
          <w:p w14:paraId="2CC4570D" w14:textId="77777777" w:rsidR="005E3FE4" w:rsidRDefault="005E3FE4" w:rsidP="009E0D2E">
            <w:pPr>
              <w:jc w:val="center"/>
              <w:rPr>
                <w:rFonts w:ascii="Garamond" w:hAnsi="Garamond"/>
                <w:b/>
                <w:bCs/>
                <w:color w:val="000000"/>
                <w:sz w:val="22"/>
                <w:szCs w:val="22"/>
                <w:lang w:val="es-CL" w:eastAsia="es-CL"/>
              </w:rPr>
            </w:pPr>
          </w:p>
          <w:p w14:paraId="25926C76" w14:textId="77777777" w:rsidR="005E3FE4" w:rsidRDefault="005E3FE4" w:rsidP="009E0D2E">
            <w:pPr>
              <w:jc w:val="center"/>
              <w:rPr>
                <w:rFonts w:ascii="Garamond" w:hAnsi="Garamond"/>
                <w:b/>
                <w:bCs/>
                <w:color w:val="000000"/>
                <w:sz w:val="22"/>
                <w:szCs w:val="22"/>
                <w:lang w:val="es-CL" w:eastAsia="es-CL"/>
              </w:rPr>
            </w:pPr>
          </w:p>
          <w:p w14:paraId="26B2CF84" w14:textId="77777777" w:rsidR="005E3FE4" w:rsidRPr="00EF4742" w:rsidRDefault="005E3FE4" w:rsidP="009E0D2E">
            <w:pPr>
              <w:jc w:val="center"/>
              <w:rPr>
                <w:rFonts w:ascii="Garamond" w:hAnsi="Garamond"/>
                <w:b/>
                <w:bCs/>
                <w:color w:val="000000"/>
                <w:sz w:val="22"/>
                <w:szCs w:val="22"/>
                <w:lang w:val="es-CL" w:eastAsia="es-CL"/>
              </w:rPr>
            </w:pPr>
          </w:p>
          <w:p w14:paraId="677ADEE6" w14:textId="1E913140" w:rsidR="00920749" w:rsidRPr="00EF4742" w:rsidRDefault="005E3FE4" w:rsidP="009E0D2E">
            <w:pPr>
              <w:jc w:val="center"/>
              <w:rPr>
                <w:rFonts w:ascii="Garamond" w:hAnsi="Garamond"/>
                <w:b/>
                <w:bCs/>
                <w:color w:val="000000"/>
                <w:sz w:val="22"/>
                <w:szCs w:val="22"/>
                <w:lang w:val="es-CL" w:eastAsia="es-CL"/>
              </w:rPr>
            </w:pPr>
            <w:r>
              <w:rPr>
                <w:rFonts w:ascii="Garamond" w:hAnsi="Garamond"/>
                <w:b/>
                <w:bCs/>
                <w:color w:val="000000"/>
                <w:sz w:val="22"/>
                <w:szCs w:val="22"/>
                <w:lang w:val="es-CL" w:eastAsia="es-CL"/>
              </w:rPr>
              <w:t>LINARES</w:t>
            </w:r>
          </w:p>
          <w:p w14:paraId="74CD2BCE" w14:textId="77777777" w:rsidR="00920749" w:rsidRPr="009E0D2E" w:rsidRDefault="00920749" w:rsidP="009E0D2E">
            <w:pPr>
              <w:jc w:val="center"/>
              <w:rPr>
                <w:rFonts w:ascii="Garamond" w:hAnsi="Garamond"/>
                <w:b/>
                <w:bCs/>
                <w:color w:val="000000"/>
                <w:sz w:val="22"/>
                <w:szCs w:val="22"/>
                <w:lang w:val="es-CL" w:eastAsia="es-CL"/>
              </w:rPr>
            </w:pPr>
          </w:p>
        </w:tc>
        <w:tc>
          <w:tcPr>
            <w:tcW w:w="3119" w:type="dxa"/>
            <w:tcBorders>
              <w:top w:val="nil"/>
              <w:left w:val="single" w:sz="4" w:space="0" w:color="auto"/>
              <w:bottom w:val="single" w:sz="4" w:space="0" w:color="auto"/>
              <w:right w:val="single" w:sz="4" w:space="0" w:color="auto"/>
            </w:tcBorders>
            <w:vAlign w:val="center"/>
            <w:hideMark/>
          </w:tcPr>
          <w:p w14:paraId="7E167D23" w14:textId="22A926EB" w:rsidR="00920749" w:rsidRPr="009E0D2E" w:rsidRDefault="00920749" w:rsidP="009E0D2E">
            <w:pPr>
              <w:rPr>
                <w:rFonts w:ascii="Garamond" w:hAnsi="Garamond"/>
                <w:color w:val="000000"/>
                <w:sz w:val="22"/>
                <w:szCs w:val="22"/>
                <w:lang w:val="es-CL" w:eastAsia="es-CL"/>
              </w:rPr>
            </w:pPr>
            <w:r w:rsidRPr="009E0D2E">
              <w:rPr>
                <w:rFonts w:ascii="Garamond" w:hAnsi="Garamond"/>
                <w:color w:val="000000"/>
                <w:sz w:val="22"/>
                <w:szCs w:val="22"/>
                <w:lang w:val="es-CL" w:eastAsia="es-CL"/>
              </w:rPr>
              <w:lastRenderedPageBreak/>
              <w:t>NEUROLOGIA ADULTO</w:t>
            </w:r>
            <w:r w:rsidR="00A1339B">
              <w:rPr>
                <w:rFonts w:ascii="Garamond" w:hAnsi="Garamond"/>
                <w:color w:val="000000"/>
                <w:sz w:val="22"/>
                <w:szCs w:val="22"/>
                <w:lang w:val="es-CL" w:eastAsia="es-CL"/>
              </w:rPr>
              <w:t>.</w:t>
            </w:r>
          </w:p>
        </w:tc>
        <w:tc>
          <w:tcPr>
            <w:tcW w:w="2835" w:type="dxa"/>
            <w:vMerge w:val="restart"/>
            <w:tcBorders>
              <w:top w:val="nil"/>
              <w:left w:val="single" w:sz="4" w:space="0" w:color="auto"/>
              <w:bottom w:val="single" w:sz="4" w:space="0" w:color="auto"/>
              <w:right w:val="single" w:sz="4" w:space="0" w:color="auto"/>
            </w:tcBorders>
            <w:vAlign w:val="center"/>
            <w:hideMark/>
          </w:tcPr>
          <w:p w14:paraId="3FCB98EF" w14:textId="77777777" w:rsidR="00920749" w:rsidRPr="009E0D2E" w:rsidRDefault="00920749" w:rsidP="009E0D2E">
            <w:pPr>
              <w:rPr>
                <w:rFonts w:ascii="Garamond" w:hAnsi="Garamond"/>
                <w:color w:val="000000"/>
                <w:sz w:val="22"/>
                <w:szCs w:val="22"/>
                <w:lang w:val="es-CL" w:eastAsia="es-CL"/>
              </w:rPr>
            </w:pPr>
            <w:r w:rsidRPr="009E0D2E">
              <w:rPr>
                <w:rFonts w:ascii="Garamond" w:hAnsi="Garamond"/>
                <w:color w:val="000000"/>
                <w:sz w:val="22"/>
                <w:szCs w:val="22"/>
                <w:lang w:val="es-CL" w:eastAsia="es-CL"/>
              </w:rPr>
              <w:t>Interconsultas, Procedimientos, Diagnósticos y Terapéuticos según corresponda, informe EEG para eventual procuramiento de órganos.</w:t>
            </w:r>
          </w:p>
        </w:tc>
        <w:tc>
          <w:tcPr>
            <w:tcW w:w="2551" w:type="dxa"/>
            <w:tcBorders>
              <w:top w:val="nil"/>
              <w:left w:val="nil"/>
              <w:bottom w:val="single" w:sz="4" w:space="0" w:color="auto"/>
              <w:right w:val="single" w:sz="4" w:space="0" w:color="auto"/>
            </w:tcBorders>
            <w:vAlign w:val="center"/>
            <w:hideMark/>
          </w:tcPr>
          <w:p w14:paraId="00B6CDFD" w14:textId="77777777" w:rsidR="00920749" w:rsidRPr="009E0D2E" w:rsidRDefault="00920749" w:rsidP="009E0D2E">
            <w:pPr>
              <w:rPr>
                <w:rFonts w:ascii="Garamond" w:hAnsi="Garamond"/>
                <w:color w:val="000000"/>
                <w:sz w:val="22"/>
                <w:szCs w:val="22"/>
                <w:lang w:val="es-CL" w:eastAsia="es-CL"/>
              </w:rPr>
            </w:pPr>
            <w:r w:rsidRPr="009E0D2E">
              <w:rPr>
                <w:rFonts w:ascii="Garamond" w:hAnsi="Garamond"/>
                <w:color w:val="000000"/>
                <w:sz w:val="22"/>
                <w:szCs w:val="22"/>
                <w:lang w:val="es-CL" w:eastAsia="es-CL"/>
              </w:rPr>
              <w:t>CRF. Emergencia, UCI y UTI Adulto, CRF. Quirúrgico y CRF. Médico.</w:t>
            </w:r>
          </w:p>
        </w:tc>
      </w:tr>
      <w:tr w:rsidR="00920749" w:rsidRPr="00EF4742" w14:paraId="0EBD4E8E" w14:textId="77777777" w:rsidTr="00B7183D">
        <w:trPr>
          <w:trHeight w:val="585"/>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75AFDC87" w14:textId="77777777" w:rsidR="00920749" w:rsidRPr="009E0D2E" w:rsidRDefault="00920749" w:rsidP="009E0D2E">
            <w:pPr>
              <w:rPr>
                <w:rFonts w:ascii="Garamond" w:hAnsi="Garamond"/>
                <w:b/>
                <w:bCs/>
                <w:color w:val="000000"/>
                <w:sz w:val="22"/>
                <w:szCs w:val="22"/>
                <w:lang w:val="es-CL" w:eastAsia="es-CL"/>
              </w:rPr>
            </w:pPr>
          </w:p>
        </w:tc>
        <w:tc>
          <w:tcPr>
            <w:tcW w:w="3119" w:type="dxa"/>
            <w:vMerge w:val="restart"/>
            <w:tcBorders>
              <w:top w:val="nil"/>
              <w:left w:val="single" w:sz="4" w:space="0" w:color="auto"/>
              <w:bottom w:val="single" w:sz="4" w:space="0" w:color="auto"/>
              <w:right w:val="single" w:sz="4" w:space="0" w:color="auto"/>
            </w:tcBorders>
            <w:vAlign w:val="center"/>
            <w:hideMark/>
          </w:tcPr>
          <w:p w14:paraId="76AC0C74" w14:textId="4E46BB2B" w:rsidR="00920749" w:rsidRPr="009E0D2E" w:rsidRDefault="00920749" w:rsidP="009E0D2E">
            <w:pPr>
              <w:rPr>
                <w:rFonts w:ascii="Garamond" w:hAnsi="Garamond"/>
                <w:color w:val="000000"/>
                <w:sz w:val="22"/>
                <w:szCs w:val="22"/>
                <w:lang w:val="es-CL" w:eastAsia="es-CL"/>
              </w:rPr>
            </w:pPr>
            <w:r w:rsidRPr="009E0D2E">
              <w:rPr>
                <w:rFonts w:ascii="Garamond" w:hAnsi="Garamond"/>
                <w:color w:val="000000"/>
                <w:sz w:val="22"/>
                <w:szCs w:val="22"/>
                <w:lang w:val="es-CL" w:eastAsia="es-CL"/>
              </w:rPr>
              <w:t>NEUROLOGIA PEDIATRICA</w:t>
            </w:r>
            <w:r w:rsidR="00A1339B">
              <w:rPr>
                <w:rFonts w:ascii="Garamond" w:hAnsi="Garamond"/>
                <w:color w:val="000000"/>
                <w:sz w:val="22"/>
                <w:szCs w:val="22"/>
                <w:lang w:val="es-CL" w:eastAsia="es-CL"/>
              </w:rPr>
              <w:t>.</w:t>
            </w:r>
          </w:p>
        </w:tc>
        <w:tc>
          <w:tcPr>
            <w:tcW w:w="2835" w:type="dxa"/>
            <w:vMerge/>
            <w:tcBorders>
              <w:top w:val="nil"/>
              <w:left w:val="single" w:sz="4" w:space="0" w:color="auto"/>
              <w:bottom w:val="single" w:sz="4" w:space="0" w:color="auto"/>
              <w:right w:val="single" w:sz="4" w:space="0" w:color="auto"/>
            </w:tcBorders>
            <w:vAlign w:val="center"/>
            <w:hideMark/>
          </w:tcPr>
          <w:p w14:paraId="4166B700" w14:textId="77777777" w:rsidR="00920749" w:rsidRPr="009E0D2E" w:rsidRDefault="00920749" w:rsidP="009E0D2E">
            <w:pPr>
              <w:rPr>
                <w:rFonts w:ascii="Garamond" w:hAnsi="Garamond"/>
                <w:color w:val="000000"/>
                <w:sz w:val="22"/>
                <w:szCs w:val="22"/>
                <w:lang w:val="es-CL" w:eastAsia="es-CL"/>
              </w:rPr>
            </w:pPr>
          </w:p>
        </w:tc>
        <w:tc>
          <w:tcPr>
            <w:tcW w:w="2551" w:type="dxa"/>
            <w:vMerge w:val="restart"/>
            <w:tcBorders>
              <w:top w:val="nil"/>
              <w:left w:val="single" w:sz="4" w:space="0" w:color="auto"/>
              <w:bottom w:val="single" w:sz="4" w:space="0" w:color="auto"/>
              <w:right w:val="single" w:sz="4" w:space="0" w:color="auto"/>
            </w:tcBorders>
            <w:vAlign w:val="center"/>
            <w:hideMark/>
          </w:tcPr>
          <w:p w14:paraId="1C875464" w14:textId="77777777" w:rsidR="00920749" w:rsidRPr="009E0D2E" w:rsidRDefault="00920749" w:rsidP="009E0D2E">
            <w:pPr>
              <w:rPr>
                <w:rFonts w:ascii="Garamond" w:hAnsi="Garamond"/>
                <w:color w:val="000000"/>
                <w:sz w:val="22"/>
                <w:szCs w:val="22"/>
                <w:lang w:val="es-CL" w:eastAsia="es-CL"/>
              </w:rPr>
            </w:pPr>
            <w:r w:rsidRPr="009E0D2E">
              <w:rPr>
                <w:rFonts w:ascii="Garamond" w:hAnsi="Garamond"/>
                <w:color w:val="000000"/>
                <w:sz w:val="22"/>
                <w:szCs w:val="22"/>
                <w:lang w:val="es-CL" w:eastAsia="es-CL"/>
              </w:rPr>
              <w:t>CRF. Emergencia, UTI Pediátrica y CR. Pediátrico y Neonatológico.</w:t>
            </w:r>
          </w:p>
        </w:tc>
      </w:tr>
      <w:tr w:rsidR="00920749" w:rsidRPr="009E0D2E" w14:paraId="0C5A6E82" w14:textId="77777777" w:rsidTr="00B7183D">
        <w:trPr>
          <w:trHeight w:val="585"/>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0F7B6957" w14:textId="77777777" w:rsidR="00920749" w:rsidRPr="009E0D2E" w:rsidRDefault="00920749" w:rsidP="009E0D2E">
            <w:pPr>
              <w:rPr>
                <w:rFonts w:ascii="Garamond" w:hAnsi="Garamond"/>
                <w:b/>
                <w:bCs/>
                <w:color w:val="000000"/>
                <w:sz w:val="22"/>
                <w:szCs w:val="22"/>
                <w:lang w:val="es-CL" w:eastAsia="es-CL"/>
              </w:rPr>
            </w:pPr>
          </w:p>
        </w:tc>
        <w:tc>
          <w:tcPr>
            <w:tcW w:w="3119" w:type="dxa"/>
            <w:vMerge/>
            <w:tcBorders>
              <w:top w:val="nil"/>
              <w:left w:val="single" w:sz="4" w:space="0" w:color="auto"/>
              <w:bottom w:val="single" w:sz="4" w:space="0" w:color="auto"/>
              <w:right w:val="single" w:sz="4" w:space="0" w:color="auto"/>
            </w:tcBorders>
            <w:vAlign w:val="center"/>
            <w:hideMark/>
          </w:tcPr>
          <w:p w14:paraId="0C84FA96" w14:textId="77777777" w:rsidR="00920749" w:rsidRPr="009E0D2E" w:rsidRDefault="00920749" w:rsidP="009E0D2E">
            <w:pPr>
              <w:rPr>
                <w:rFonts w:ascii="Garamond" w:hAnsi="Garamond"/>
                <w:color w:val="000000"/>
                <w:sz w:val="22"/>
                <w:szCs w:val="22"/>
                <w:lang w:val="es-CL" w:eastAsia="es-CL"/>
              </w:rPr>
            </w:pPr>
          </w:p>
        </w:tc>
        <w:tc>
          <w:tcPr>
            <w:tcW w:w="2835" w:type="dxa"/>
            <w:vMerge/>
            <w:tcBorders>
              <w:top w:val="nil"/>
              <w:left w:val="single" w:sz="4" w:space="0" w:color="auto"/>
              <w:bottom w:val="single" w:sz="4" w:space="0" w:color="auto"/>
              <w:right w:val="single" w:sz="4" w:space="0" w:color="auto"/>
            </w:tcBorders>
            <w:vAlign w:val="center"/>
            <w:hideMark/>
          </w:tcPr>
          <w:p w14:paraId="648E0702" w14:textId="77777777" w:rsidR="00920749" w:rsidRPr="009E0D2E" w:rsidRDefault="00920749" w:rsidP="009E0D2E">
            <w:pPr>
              <w:rPr>
                <w:rFonts w:ascii="Garamond" w:hAnsi="Garamond"/>
                <w:color w:val="000000"/>
                <w:sz w:val="22"/>
                <w:szCs w:val="22"/>
                <w:lang w:val="es-CL" w:eastAsia="es-CL"/>
              </w:rPr>
            </w:pPr>
          </w:p>
        </w:tc>
        <w:tc>
          <w:tcPr>
            <w:tcW w:w="2551" w:type="dxa"/>
            <w:vMerge/>
            <w:tcBorders>
              <w:top w:val="nil"/>
              <w:left w:val="single" w:sz="4" w:space="0" w:color="auto"/>
              <w:bottom w:val="single" w:sz="4" w:space="0" w:color="auto"/>
              <w:right w:val="single" w:sz="4" w:space="0" w:color="auto"/>
            </w:tcBorders>
            <w:vAlign w:val="center"/>
            <w:hideMark/>
          </w:tcPr>
          <w:p w14:paraId="37AFD29C" w14:textId="77777777" w:rsidR="00920749" w:rsidRPr="009E0D2E" w:rsidRDefault="00920749" w:rsidP="009E0D2E">
            <w:pPr>
              <w:rPr>
                <w:rFonts w:ascii="Garamond" w:hAnsi="Garamond"/>
                <w:color w:val="000000"/>
                <w:sz w:val="22"/>
                <w:szCs w:val="22"/>
                <w:lang w:val="es-CL" w:eastAsia="es-CL"/>
              </w:rPr>
            </w:pPr>
          </w:p>
        </w:tc>
      </w:tr>
      <w:tr w:rsidR="00920749" w:rsidRPr="009E0D2E" w14:paraId="04992B46" w14:textId="77777777" w:rsidTr="00B7183D">
        <w:trPr>
          <w:trHeight w:val="585"/>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044E2502" w14:textId="77777777" w:rsidR="00920749" w:rsidRPr="009E0D2E" w:rsidRDefault="00920749" w:rsidP="009E0D2E">
            <w:pPr>
              <w:rPr>
                <w:rFonts w:ascii="Garamond" w:hAnsi="Garamond"/>
                <w:b/>
                <w:bCs/>
                <w:color w:val="000000"/>
                <w:sz w:val="22"/>
                <w:szCs w:val="22"/>
                <w:lang w:val="es-CL" w:eastAsia="es-CL"/>
              </w:rPr>
            </w:pPr>
          </w:p>
        </w:tc>
        <w:tc>
          <w:tcPr>
            <w:tcW w:w="3119" w:type="dxa"/>
            <w:vMerge/>
            <w:tcBorders>
              <w:top w:val="nil"/>
              <w:left w:val="single" w:sz="4" w:space="0" w:color="auto"/>
              <w:bottom w:val="single" w:sz="4" w:space="0" w:color="auto"/>
              <w:right w:val="single" w:sz="4" w:space="0" w:color="auto"/>
            </w:tcBorders>
            <w:vAlign w:val="center"/>
            <w:hideMark/>
          </w:tcPr>
          <w:p w14:paraId="44EE5E8C" w14:textId="77777777" w:rsidR="00920749" w:rsidRPr="009E0D2E" w:rsidRDefault="00920749" w:rsidP="009E0D2E">
            <w:pPr>
              <w:rPr>
                <w:rFonts w:ascii="Garamond" w:hAnsi="Garamond"/>
                <w:color w:val="000000"/>
                <w:sz w:val="22"/>
                <w:szCs w:val="22"/>
                <w:lang w:val="es-CL" w:eastAsia="es-CL"/>
              </w:rPr>
            </w:pPr>
          </w:p>
        </w:tc>
        <w:tc>
          <w:tcPr>
            <w:tcW w:w="2835" w:type="dxa"/>
            <w:vMerge/>
            <w:tcBorders>
              <w:top w:val="nil"/>
              <w:left w:val="single" w:sz="4" w:space="0" w:color="auto"/>
              <w:bottom w:val="single" w:sz="4" w:space="0" w:color="auto"/>
              <w:right w:val="single" w:sz="4" w:space="0" w:color="auto"/>
            </w:tcBorders>
            <w:vAlign w:val="center"/>
            <w:hideMark/>
          </w:tcPr>
          <w:p w14:paraId="07ADE9C5" w14:textId="77777777" w:rsidR="00920749" w:rsidRPr="009E0D2E" w:rsidRDefault="00920749" w:rsidP="009E0D2E">
            <w:pPr>
              <w:rPr>
                <w:rFonts w:ascii="Garamond" w:hAnsi="Garamond"/>
                <w:color w:val="000000"/>
                <w:sz w:val="22"/>
                <w:szCs w:val="22"/>
                <w:lang w:val="es-CL" w:eastAsia="es-CL"/>
              </w:rPr>
            </w:pPr>
          </w:p>
        </w:tc>
        <w:tc>
          <w:tcPr>
            <w:tcW w:w="2551" w:type="dxa"/>
            <w:vMerge/>
            <w:tcBorders>
              <w:top w:val="nil"/>
              <w:left w:val="single" w:sz="4" w:space="0" w:color="auto"/>
              <w:bottom w:val="single" w:sz="4" w:space="0" w:color="auto"/>
              <w:right w:val="single" w:sz="4" w:space="0" w:color="auto"/>
            </w:tcBorders>
            <w:vAlign w:val="center"/>
            <w:hideMark/>
          </w:tcPr>
          <w:p w14:paraId="35EDD3EE" w14:textId="77777777" w:rsidR="00920749" w:rsidRPr="009E0D2E" w:rsidRDefault="00920749" w:rsidP="009E0D2E">
            <w:pPr>
              <w:rPr>
                <w:rFonts w:ascii="Garamond" w:hAnsi="Garamond"/>
                <w:color w:val="000000"/>
                <w:sz w:val="22"/>
                <w:szCs w:val="22"/>
                <w:lang w:val="es-CL" w:eastAsia="es-CL"/>
              </w:rPr>
            </w:pPr>
          </w:p>
        </w:tc>
      </w:tr>
      <w:tr w:rsidR="00920749" w:rsidRPr="009E0D2E" w14:paraId="09100509" w14:textId="77777777" w:rsidTr="00B7183D">
        <w:trPr>
          <w:trHeight w:val="585"/>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031DDE98" w14:textId="77777777" w:rsidR="00920749" w:rsidRPr="009E0D2E" w:rsidRDefault="00920749" w:rsidP="009E0D2E">
            <w:pPr>
              <w:rPr>
                <w:rFonts w:ascii="Garamond" w:hAnsi="Garamond"/>
                <w:b/>
                <w:bCs/>
                <w:color w:val="000000"/>
                <w:sz w:val="22"/>
                <w:szCs w:val="22"/>
                <w:lang w:val="es-CL" w:eastAsia="es-CL"/>
              </w:rPr>
            </w:pPr>
          </w:p>
        </w:tc>
        <w:tc>
          <w:tcPr>
            <w:tcW w:w="3119" w:type="dxa"/>
            <w:vMerge/>
            <w:tcBorders>
              <w:top w:val="nil"/>
              <w:left w:val="single" w:sz="4" w:space="0" w:color="auto"/>
              <w:bottom w:val="single" w:sz="4" w:space="0" w:color="auto"/>
              <w:right w:val="single" w:sz="4" w:space="0" w:color="auto"/>
            </w:tcBorders>
            <w:vAlign w:val="center"/>
            <w:hideMark/>
          </w:tcPr>
          <w:p w14:paraId="2BF12F9B" w14:textId="77777777" w:rsidR="00920749" w:rsidRPr="009E0D2E" w:rsidRDefault="00920749" w:rsidP="009E0D2E">
            <w:pPr>
              <w:rPr>
                <w:rFonts w:ascii="Garamond" w:hAnsi="Garamond"/>
                <w:color w:val="000000"/>
                <w:sz w:val="22"/>
                <w:szCs w:val="22"/>
                <w:lang w:val="es-CL" w:eastAsia="es-CL"/>
              </w:rPr>
            </w:pPr>
          </w:p>
        </w:tc>
        <w:tc>
          <w:tcPr>
            <w:tcW w:w="2835" w:type="dxa"/>
            <w:vMerge/>
            <w:tcBorders>
              <w:top w:val="nil"/>
              <w:left w:val="single" w:sz="4" w:space="0" w:color="auto"/>
              <w:bottom w:val="single" w:sz="4" w:space="0" w:color="auto"/>
              <w:right w:val="single" w:sz="4" w:space="0" w:color="auto"/>
            </w:tcBorders>
            <w:vAlign w:val="center"/>
            <w:hideMark/>
          </w:tcPr>
          <w:p w14:paraId="5EBC249A" w14:textId="77777777" w:rsidR="00920749" w:rsidRPr="009E0D2E" w:rsidRDefault="00920749" w:rsidP="009E0D2E">
            <w:pPr>
              <w:rPr>
                <w:rFonts w:ascii="Garamond" w:hAnsi="Garamond"/>
                <w:color w:val="000000"/>
                <w:sz w:val="22"/>
                <w:szCs w:val="22"/>
                <w:lang w:val="es-CL" w:eastAsia="es-CL"/>
              </w:rPr>
            </w:pPr>
          </w:p>
        </w:tc>
        <w:tc>
          <w:tcPr>
            <w:tcW w:w="2551" w:type="dxa"/>
            <w:vMerge/>
            <w:tcBorders>
              <w:top w:val="nil"/>
              <w:left w:val="single" w:sz="4" w:space="0" w:color="auto"/>
              <w:bottom w:val="single" w:sz="4" w:space="0" w:color="auto"/>
              <w:right w:val="single" w:sz="4" w:space="0" w:color="auto"/>
            </w:tcBorders>
            <w:vAlign w:val="center"/>
            <w:hideMark/>
          </w:tcPr>
          <w:p w14:paraId="72D509E0" w14:textId="77777777" w:rsidR="00920749" w:rsidRPr="009E0D2E" w:rsidRDefault="00920749" w:rsidP="009E0D2E">
            <w:pPr>
              <w:rPr>
                <w:rFonts w:ascii="Garamond" w:hAnsi="Garamond"/>
                <w:color w:val="000000"/>
                <w:sz w:val="22"/>
                <w:szCs w:val="22"/>
                <w:lang w:val="es-CL" w:eastAsia="es-CL"/>
              </w:rPr>
            </w:pPr>
          </w:p>
        </w:tc>
      </w:tr>
      <w:tr w:rsidR="00920749" w:rsidRPr="009E0D2E" w14:paraId="5B243137" w14:textId="77777777" w:rsidTr="00B7183D">
        <w:trPr>
          <w:trHeight w:val="585"/>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469DE23E" w14:textId="77777777" w:rsidR="00920749" w:rsidRPr="009E0D2E" w:rsidRDefault="00920749" w:rsidP="009E0D2E">
            <w:pPr>
              <w:rPr>
                <w:rFonts w:ascii="Garamond" w:hAnsi="Garamond"/>
                <w:b/>
                <w:bCs/>
                <w:color w:val="000000"/>
                <w:sz w:val="22"/>
                <w:szCs w:val="22"/>
                <w:lang w:val="es-CL" w:eastAsia="es-CL"/>
              </w:rPr>
            </w:pPr>
          </w:p>
        </w:tc>
        <w:tc>
          <w:tcPr>
            <w:tcW w:w="3119" w:type="dxa"/>
            <w:vMerge w:val="restart"/>
            <w:tcBorders>
              <w:top w:val="nil"/>
              <w:left w:val="single" w:sz="4" w:space="0" w:color="auto"/>
              <w:bottom w:val="single" w:sz="4" w:space="0" w:color="auto"/>
              <w:right w:val="single" w:sz="4" w:space="0" w:color="auto"/>
            </w:tcBorders>
            <w:vAlign w:val="center"/>
            <w:hideMark/>
          </w:tcPr>
          <w:p w14:paraId="31FD324D" w14:textId="0A874A80" w:rsidR="00920749" w:rsidRPr="009E0D2E" w:rsidRDefault="00920749" w:rsidP="009E0D2E">
            <w:pPr>
              <w:rPr>
                <w:rFonts w:ascii="Garamond" w:hAnsi="Garamond"/>
                <w:color w:val="000000"/>
                <w:sz w:val="22"/>
                <w:szCs w:val="22"/>
                <w:lang w:val="es-CL" w:eastAsia="es-CL"/>
              </w:rPr>
            </w:pPr>
            <w:r w:rsidRPr="009E0D2E">
              <w:rPr>
                <w:rFonts w:ascii="Garamond" w:hAnsi="Garamond"/>
                <w:color w:val="000000"/>
                <w:sz w:val="22"/>
                <w:szCs w:val="22"/>
                <w:lang w:val="es-CL" w:eastAsia="es-CL"/>
              </w:rPr>
              <w:t>OFTALMOLOGÍA</w:t>
            </w:r>
            <w:r w:rsidR="00A1339B">
              <w:rPr>
                <w:rFonts w:ascii="Garamond" w:hAnsi="Garamond"/>
                <w:color w:val="000000"/>
                <w:sz w:val="22"/>
                <w:szCs w:val="22"/>
                <w:lang w:val="es-CL" w:eastAsia="es-CL"/>
              </w:rPr>
              <w:t>.</w:t>
            </w:r>
          </w:p>
        </w:tc>
        <w:tc>
          <w:tcPr>
            <w:tcW w:w="2835" w:type="dxa"/>
            <w:vMerge w:val="restart"/>
            <w:tcBorders>
              <w:top w:val="nil"/>
              <w:left w:val="single" w:sz="4" w:space="0" w:color="auto"/>
              <w:bottom w:val="single" w:sz="4" w:space="0" w:color="auto"/>
              <w:right w:val="single" w:sz="4" w:space="0" w:color="auto"/>
            </w:tcBorders>
            <w:vAlign w:val="center"/>
            <w:hideMark/>
          </w:tcPr>
          <w:p w14:paraId="597F7C47" w14:textId="0341B6DE" w:rsidR="00920749" w:rsidRPr="009E0D2E" w:rsidRDefault="00920749" w:rsidP="009E0D2E">
            <w:pPr>
              <w:rPr>
                <w:rFonts w:ascii="Garamond" w:hAnsi="Garamond"/>
                <w:color w:val="000000"/>
                <w:sz w:val="22"/>
                <w:szCs w:val="22"/>
                <w:lang w:val="es-CL" w:eastAsia="es-CL"/>
              </w:rPr>
            </w:pPr>
            <w:r w:rsidRPr="009E0D2E">
              <w:rPr>
                <w:rFonts w:ascii="Garamond" w:hAnsi="Garamond"/>
                <w:color w:val="000000"/>
                <w:sz w:val="22"/>
                <w:szCs w:val="22"/>
                <w:lang w:val="es-CL" w:eastAsia="es-CL"/>
              </w:rPr>
              <w:t>Evaluaciones, Interconsultas, Procedimientos y Exámenes de Urgencia</w:t>
            </w:r>
            <w:r w:rsidR="00A1339B">
              <w:rPr>
                <w:rFonts w:ascii="Garamond" w:hAnsi="Garamond"/>
                <w:color w:val="000000"/>
                <w:sz w:val="22"/>
                <w:szCs w:val="22"/>
                <w:lang w:val="es-CL" w:eastAsia="es-CL"/>
              </w:rPr>
              <w:t>.</w:t>
            </w:r>
          </w:p>
        </w:tc>
        <w:tc>
          <w:tcPr>
            <w:tcW w:w="2551" w:type="dxa"/>
            <w:vMerge w:val="restart"/>
            <w:tcBorders>
              <w:top w:val="nil"/>
              <w:left w:val="single" w:sz="4" w:space="0" w:color="auto"/>
              <w:bottom w:val="single" w:sz="4" w:space="0" w:color="auto"/>
              <w:right w:val="single" w:sz="4" w:space="0" w:color="auto"/>
            </w:tcBorders>
            <w:vAlign w:val="center"/>
            <w:hideMark/>
          </w:tcPr>
          <w:p w14:paraId="0ACF9480" w14:textId="77777777" w:rsidR="00920749" w:rsidRPr="009E0D2E" w:rsidRDefault="00920749" w:rsidP="009E0D2E">
            <w:pPr>
              <w:rPr>
                <w:rFonts w:ascii="Garamond" w:hAnsi="Garamond"/>
                <w:color w:val="000000"/>
                <w:sz w:val="22"/>
                <w:szCs w:val="22"/>
                <w:lang w:val="es-CL" w:eastAsia="es-CL"/>
              </w:rPr>
            </w:pPr>
            <w:r w:rsidRPr="009E0D2E">
              <w:rPr>
                <w:rFonts w:ascii="Garamond" w:hAnsi="Garamond"/>
                <w:color w:val="000000"/>
                <w:sz w:val="22"/>
                <w:szCs w:val="22"/>
                <w:lang w:val="es-CL" w:eastAsia="es-CL"/>
              </w:rPr>
              <w:t>Oftalmología, CRF. Emergencia, UCI y UTI Adulto, CRF. Médico y CRF. Quirúrgico.</w:t>
            </w:r>
          </w:p>
        </w:tc>
      </w:tr>
      <w:tr w:rsidR="00920749" w:rsidRPr="009E0D2E" w14:paraId="1AA6EBBC" w14:textId="77777777" w:rsidTr="00B7183D">
        <w:trPr>
          <w:trHeight w:val="585"/>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1680E92B" w14:textId="77777777" w:rsidR="00920749" w:rsidRPr="009E0D2E" w:rsidRDefault="00920749" w:rsidP="009E0D2E">
            <w:pPr>
              <w:rPr>
                <w:rFonts w:ascii="Garamond" w:hAnsi="Garamond"/>
                <w:b/>
                <w:bCs/>
                <w:color w:val="000000"/>
                <w:sz w:val="22"/>
                <w:szCs w:val="22"/>
                <w:lang w:val="es-CL" w:eastAsia="es-CL"/>
              </w:rPr>
            </w:pPr>
          </w:p>
        </w:tc>
        <w:tc>
          <w:tcPr>
            <w:tcW w:w="3119" w:type="dxa"/>
            <w:vMerge/>
            <w:tcBorders>
              <w:top w:val="nil"/>
              <w:left w:val="single" w:sz="4" w:space="0" w:color="auto"/>
              <w:bottom w:val="single" w:sz="4" w:space="0" w:color="auto"/>
              <w:right w:val="single" w:sz="4" w:space="0" w:color="auto"/>
            </w:tcBorders>
            <w:vAlign w:val="center"/>
            <w:hideMark/>
          </w:tcPr>
          <w:p w14:paraId="6A7DD675" w14:textId="77777777" w:rsidR="00920749" w:rsidRPr="009E0D2E" w:rsidRDefault="00920749" w:rsidP="009E0D2E">
            <w:pPr>
              <w:rPr>
                <w:rFonts w:ascii="Garamond" w:hAnsi="Garamond"/>
                <w:color w:val="000000"/>
                <w:sz w:val="22"/>
                <w:szCs w:val="22"/>
                <w:lang w:val="es-CL" w:eastAsia="es-CL"/>
              </w:rPr>
            </w:pPr>
          </w:p>
        </w:tc>
        <w:tc>
          <w:tcPr>
            <w:tcW w:w="2835" w:type="dxa"/>
            <w:vMerge/>
            <w:tcBorders>
              <w:top w:val="nil"/>
              <w:left w:val="single" w:sz="4" w:space="0" w:color="auto"/>
              <w:bottom w:val="single" w:sz="4" w:space="0" w:color="auto"/>
              <w:right w:val="single" w:sz="4" w:space="0" w:color="auto"/>
            </w:tcBorders>
            <w:vAlign w:val="center"/>
            <w:hideMark/>
          </w:tcPr>
          <w:p w14:paraId="78993D69" w14:textId="77777777" w:rsidR="00920749" w:rsidRPr="009E0D2E" w:rsidRDefault="00920749" w:rsidP="009E0D2E">
            <w:pPr>
              <w:rPr>
                <w:rFonts w:ascii="Garamond" w:hAnsi="Garamond"/>
                <w:color w:val="000000"/>
                <w:sz w:val="22"/>
                <w:szCs w:val="22"/>
                <w:lang w:val="es-CL" w:eastAsia="es-CL"/>
              </w:rPr>
            </w:pPr>
          </w:p>
        </w:tc>
        <w:tc>
          <w:tcPr>
            <w:tcW w:w="2551" w:type="dxa"/>
            <w:vMerge/>
            <w:tcBorders>
              <w:top w:val="nil"/>
              <w:left w:val="single" w:sz="4" w:space="0" w:color="auto"/>
              <w:bottom w:val="single" w:sz="4" w:space="0" w:color="auto"/>
              <w:right w:val="single" w:sz="4" w:space="0" w:color="auto"/>
            </w:tcBorders>
            <w:vAlign w:val="center"/>
            <w:hideMark/>
          </w:tcPr>
          <w:p w14:paraId="29D5EF77" w14:textId="77777777" w:rsidR="00920749" w:rsidRPr="009E0D2E" w:rsidRDefault="00920749" w:rsidP="009E0D2E">
            <w:pPr>
              <w:rPr>
                <w:rFonts w:ascii="Garamond" w:hAnsi="Garamond"/>
                <w:color w:val="000000"/>
                <w:sz w:val="22"/>
                <w:szCs w:val="22"/>
                <w:lang w:val="es-CL" w:eastAsia="es-CL"/>
              </w:rPr>
            </w:pPr>
          </w:p>
        </w:tc>
      </w:tr>
      <w:tr w:rsidR="00920749" w:rsidRPr="009E0D2E" w14:paraId="2920A1F4" w14:textId="77777777" w:rsidTr="00B7183D">
        <w:trPr>
          <w:trHeight w:val="585"/>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10AE5D7F" w14:textId="77777777" w:rsidR="00920749" w:rsidRPr="009E0D2E" w:rsidRDefault="00920749" w:rsidP="009E0D2E">
            <w:pPr>
              <w:rPr>
                <w:rFonts w:ascii="Garamond" w:hAnsi="Garamond"/>
                <w:b/>
                <w:bCs/>
                <w:color w:val="000000"/>
                <w:sz w:val="22"/>
                <w:szCs w:val="22"/>
                <w:lang w:val="es-CL" w:eastAsia="es-CL"/>
              </w:rPr>
            </w:pPr>
          </w:p>
        </w:tc>
        <w:tc>
          <w:tcPr>
            <w:tcW w:w="3119" w:type="dxa"/>
            <w:vMerge w:val="restart"/>
            <w:tcBorders>
              <w:top w:val="nil"/>
              <w:left w:val="single" w:sz="4" w:space="0" w:color="auto"/>
              <w:bottom w:val="single" w:sz="4" w:space="0" w:color="auto"/>
              <w:right w:val="single" w:sz="4" w:space="0" w:color="auto"/>
            </w:tcBorders>
            <w:vAlign w:val="center"/>
            <w:hideMark/>
          </w:tcPr>
          <w:p w14:paraId="0C458E95" w14:textId="23AA6F62" w:rsidR="00920749" w:rsidRPr="009E0D2E" w:rsidRDefault="00920749" w:rsidP="009E0D2E">
            <w:pPr>
              <w:rPr>
                <w:rFonts w:ascii="Garamond" w:hAnsi="Garamond"/>
                <w:color w:val="000000"/>
                <w:sz w:val="22"/>
                <w:szCs w:val="22"/>
                <w:lang w:val="es-CL" w:eastAsia="es-CL"/>
              </w:rPr>
            </w:pPr>
            <w:r w:rsidRPr="009E0D2E">
              <w:rPr>
                <w:rFonts w:ascii="Garamond" w:hAnsi="Garamond"/>
                <w:color w:val="000000"/>
                <w:sz w:val="22"/>
                <w:szCs w:val="22"/>
                <w:lang w:val="es-CL" w:eastAsia="es-CL"/>
              </w:rPr>
              <w:t>CARDIOLOGIA ADULTO E INFANTIL</w:t>
            </w:r>
            <w:r w:rsidR="00AD337B">
              <w:rPr>
                <w:rFonts w:ascii="Garamond" w:hAnsi="Garamond"/>
                <w:color w:val="000000"/>
                <w:sz w:val="22"/>
                <w:szCs w:val="22"/>
                <w:lang w:val="es-CL" w:eastAsia="es-CL"/>
              </w:rPr>
              <w:t>.</w:t>
            </w:r>
          </w:p>
        </w:tc>
        <w:tc>
          <w:tcPr>
            <w:tcW w:w="2835" w:type="dxa"/>
            <w:vMerge w:val="restart"/>
            <w:tcBorders>
              <w:top w:val="nil"/>
              <w:left w:val="single" w:sz="4" w:space="0" w:color="auto"/>
              <w:bottom w:val="single" w:sz="4" w:space="0" w:color="auto"/>
              <w:right w:val="single" w:sz="4" w:space="0" w:color="auto"/>
            </w:tcBorders>
            <w:vAlign w:val="center"/>
            <w:hideMark/>
          </w:tcPr>
          <w:p w14:paraId="637B9B81" w14:textId="77777777" w:rsidR="00920749" w:rsidRPr="009E0D2E" w:rsidRDefault="00920749" w:rsidP="009E0D2E">
            <w:pPr>
              <w:rPr>
                <w:rFonts w:ascii="Garamond" w:hAnsi="Garamond"/>
                <w:color w:val="000000"/>
                <w:sz w:val="22"/>
                <w:szCs w:val="22"/>
                <w:lang w:val="es-CL" w:eastAsia="es-CL"/>
              </w:rPr>
            </w:pPr>
            <w:r w:rsidRPr="009E0D2E">
              <w:rPr>
                <w:rFonts w:ascii="Garamond" w:hAnsi="Garamond"/>
                <w:color w:val="000000"/>
                <w:sz w:val="22"/>
                <w:szCs w:val="22"/>
                <w:lang w:val="es-CL" w:eastAsia="es-CL"/>
              </w:rPr>
              <w:t>Interconsultas, procedimientos, diagnósticos y terapéuticos.</w:t>
            </w:r>
          </w:p>
        </w:tc>
        <w:tc>
          <w:tcPr>
            <w:tcW w:w="2551" w:type="dxa"/>
            <w:vMerge w:val="restart"/>
            <w:tcBorders>
              <w:top w:val="nil"/>
              <w:left w:val="single" w:sz="4" w:space="0" w:color="auto"/>
              <w:bottom w:val="single" w:sz="4" w:space="0" w:color="auto"/>
              <w:right w:val="single" w:sz="4" w:space="0" w:color="auto"/>
            </w:tcBorders>
            <w:vAlign w:val="center"/>
            <w:hideMark/>
          </w:tcPr>
          <w:p w14:paraId="1809989B" w14:textId="77777777" w:rsidR="00920749" w:rsidRPr="009E0D2E" w:rsidRDefault="00920749" w:rsidP="009E0D2E">
            <w:pPr>
              <w:rPr>
                <w:rFonts w:ascii="Garamond" w:hAnsi="Garamond"/>
                <w:color w:val="000000"/>
                <w:sz w:val="22"/>
                <w:szCs w:val="22"/>
                <w:lang w:val="es-CL" w:eastAsia="es-CL"/>
              </w:rPr>
            </w:pPr>
            <w:r w:rsidRPr="009E0D2E">
              <w:rPr>
                <w:rFonts w:ascii="Garamond" w:hAnsi="Garamond"/>
                <w:color w:val="000000"/>
                <w:sz w:val="22"/>
                <w:szCs w:val="22"/>
                <w:lang w:val="es-CL" w:eastAsia="es-CL"/>
              </w:rPr>
              <w:t>CRF. Emergencia, UCI y UTI Adulto, CRF. Quirúrgico y CRF. Médico.</w:t>
            </w:r>
          </w:p>
        </w:tc>
      </w:tr>
      <w:tr w:rsidR="00920749" w:rsidRPr="009E0D2E" w14:paraId="37ECF40C" w14:textId="77777777" w:rsidTr="00B7183D">
        <w:trPr>
          <w:trHeight w:val="585"/>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63F1C8E8" w14:textId="77777777" w:rsidR="00920749" w:rsidRPr="009E0D2E" w:rsidRDefault="00920749" w:rsidP="009E0D2E">
            <w:pPr>
              <w:rPr>
                <w:rFonts w:ascii="Garamond" w:hAnsi="Garamond"/>
                <w:b/>
                <w:bCs/>
                <w:color w:val="000000"/>
                <w:sz w:val="22"/>
                <w:szCs w:val="22"/>
                <w:lang w:val="es-CL" w:eastAsia="es-CL"/>
              </w:rPr>
            </w:pPr>
          </w:p>
        </w:tc>
        <w:tc>
          <w:tcPr>
            <w:tcW w:w="3119" w:type="dxa"/>
            <w:vMerge/>
            <w:tcBorders>
              <w:top w:val="nil"/>
              <w:left w:val="single" w:sz="4" w:space="0" w:color="auto"/>
              <w:bottom w:val="single" w:sz="4" w:space="0" w:color="auto"/>
              <w:right w:val="single" w:sz="4" w:space="0" w:color="auto"/>
            </w:tcBorders>
            <w:vAlign w:val="center"/>
            <w:hideMark/>
          </w:tcPr>
          <w:p w14:paraId="4DB5601F" w14:textId="77777777" w:rsidR="00920749" w:rsidRPr="009E0D2E" w:rsidRDefault="00920749" w:rsidP="009E0D2E">
            <w:pPr>
              <w:rPr>
                <w:rFonts w:ascii="Garamond" w:hAnsi="Garamond"/>
                <w:color w:val="000000"/>
                <w:sz w:val="22"/>
                <w:szCs w:val="22"/>
                <w:lang w:val="es-CL" w:eastAsia="es-CL"/>
              </w:rPr>
            </w:pPr>
          </w:p>
        </w:tc>
        <w:tc>
          <w:tcPr>
            <w:tcW w:w="2835" w:type="dxa"/>
            <w:vMerge/>
            <w:tcBorders>
              <w:top w:val="nil"/>
              <w:left w:val="single" w:sz="4" w:space="0" w:color="auto"/>
              <w:bottom w:val="single" w:sz="4" w:space="0" w:color="auto"/>
              <w:right w:val="single" w:sz="4" w:space="0" w:color="auto"/>
            </w:tcBorders>
            <w:vAlign w:val="center"/>
            <w:hideMark/>
          </w:tcPr>
          <w:p w14:paraId="4235580F" w14:textId="77777777" w:rsidR="00920749" w:rsidRPr="009E0D2E" w:rsidRDefault="00920749" w:rsidP="009E0D2E">
            <w:pPr>
              <w:rPr>
                <w:rFonts w:ascii="Garamond" w:hAnsi="Garamond"/>
                <w:color w:val="000000"/>
                <w:sz w:val="22"/>
                <w:szCs w:val="22"/>
                <w:lang w:val="es-CL" w:eastAsia="es-CL"/>
              </w:rPr>
            </w:pPr>
          </w:p>
        </w:tc>
        <w:tc>
          <w:tcPr>
            <w:tcW w:w="2551" w:type="dxa"/>
            <w:vMerge/>
            <w:tcBorders>
              <w:top w:val="nil"/>
              <w:left w:val="single" w:sz="4" w:space="0" w:color="auto"/>
              <w:bottom w:val="single" w:sz="4" w:space="0" w:color="auto"/>
              <w:right w:val="single" w:sz="4" w:space="0" w:color="auto"/>
            </w:tcBorders>
            <w:vAlign w:val="center"/>
            <w:hideMark/>
          </w:tcPr>
          <w:p w14:paraId="13800647" w14:textId="77777777" w:rsidR="00920749" w:rsidRPr="009E0D2E" w:rsidRDefault="00920749" w:rsidP="009E0D2E">
            <w:pPr>
              <w:rPr>
                <w:rFonts w:ascii="Garamond" w:hAnsi="Garamond"/>
                <w:color w:val="000000"/>
                <w:sz w:val="22"/>
                <w:szCs w:val="22"/>
                <w:lang w:val="es-CL" w:eastAsia="es-CL"/>
              </w:rPr>
            </w:pPr>
          </w:p>
        </w:tc>
      </w:tr>
      <w:tr w:rsidR="00920749" w:rsidRPr="009E0D2E" w14:paraId="3F0377DA" w14:textId="77777777" w:rsidTr="00B7183D">
        <w:trPr>
          <w:trHeight w:val="585"/>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185B543E" w14:textId="77777777" w:rsidR="00920749" w:rsidRPr="009E0D2E" w:rsidRDefault="00920749" w:rsidP="009E0D2E">
            <w:pPr>
              <w:rPr>
                <w:rFonts w:ascii="Garamond" w:hAnsi="Garamond"/>
                <w:b/>
                <w:bCs/>
                <w:color w:val="000000"/>
                <w:sz w:val="22"/>
                <w:szCs w:val="22"/>
                <w:lang w:val="es-CL" w:eastAsia="es-CL"/>
              </w:rPr>
            </w:pPr>
          </w:p>
        </w:tc>
        <w:tc>
          <w:tcPr>
            <w:tcW w:w="3119" w:type="dxa"/>
            <w:vMerge w:val="restart"/>
            <w:tcBorders>
              <w:top w:val="nil"/>
              <w:left w:val="single" w:sz="4" w:space="0" w:color="auto"/>
              <w:bottom w:val="single" w:sz="4" w:space="0" w:color="auto"/>
              <w:right w:val="single" w:sz="4" w:space="0" w:color="auto"/>
            </w:tcBorders>
            <w:vAlign w:val="center"/>
            <w:hideMark/>
          </w:tcPr>
          <w:p w14:paraId="02BB86E0" w14:textId="5C7FC762" w:rsidR="00920749" w:rsidRPr="009E0D2E" w:rsidRDefault="00920749" w:rsidP="009E0D2E">
            <w:pPr>
              <w:rPr>
                <w:rFonts w:ascii="Garamond" w:hAnsi="Garamond"/>
                <w:color w:val="000000"/>
                <w:sz w:val="22"/>
                <w:szCs w:val="22"/>
                <w:lang w:val="es-CL" w:eastAsia="es-CL"/>
              </w:rPr>
            </w:pPr>
            <w:r w:rsidRPr="009E0D2E">
              <w:rPr>
                <w:rFonts w:ascii="Garamond" w:hAnsi="Garamond"/>
                <w:color w:val="000000"/>
                <w:sz w:val="22"/>
                <w:szCs w:val="22"/>
                <w:lang w:val="es-CL" w:eastAsia="es-CL"/>
              </w:rPr>
              <w:t>ANESTESIOLOGIA</w:t>
            </w:r>
            <w:r w:rsidR="00AD337B">
              <w:rPr>
                <w:rFonts w:ascii="Garamond" w:hAnsi="Garamond"/>
                <w:color w:val="000000"/>
                <w:sz w:val="22"/>
                <w:szCs w:val="22"/>
                <w:lang w:val="es-CL" w:eastAsia="es-CL"/>
              </w:rPr>
              <w:t>.</w:t>
            </w:r>
          </w:p>
        </w:tc>
        <w:tc>
          <w:tcPr>
            <w:tcW w:w="2835" w:type="dxa"/>
            <w:vMerge w:val="restart"/>
            <w:tcBorders>
              <w:top w:val="nil"/>
              <w:left w:val="single" w:sz="4" w:space="0" w:color="auto"/>
              <w:bottom w:val="single" w:sz="4" w:space="0" w:color="auto"/>
              <w:right w:val="single" w:sz="4" w:space="0" w:color="auto"/>
            </w:tcBorders>
            <w:vAlign w:val="center"/>
            <w:hideMark/>
          </w:tcPr>
          <w:p w14:paraId="6F31E343" w14:textId="77777777" w:rsidR="00920749" w:rsidRPr="009E0D2E" w:rsidRDefault="00920749" w:rsidP="009E0D2E">
            <w:pPr>
              <w:rPr>
                <w:rFonts w:ascii="Garamond" w:hAnsi="Garamond"/>
                <w:color w:val="000000"/>
                <w:sz w:val="22"/>
                <w:szCs w:val="22"/>
                <w:lang w:val="es-CL" w:eastAsia="es-CL"/>
              </w:rPr>
            </w:pPr>
            <w:r w:rsidRPr="009E0D2E">
              <w:rPr>
                <w:rFonts w:ascii="Garamond" w:hAnsi="Garamond"/>
                <w:color w:val="000000"/>
                <w:sz w:val="22"/>
                <w:szCs w:val="22"/>
                <w:lang w:val="es-CL" w:eastAsia="es-CL"/>
              </w:rPr>
              <w:t>Anestesia para intervenciones quirúrgicas, procedimientos y exámenes de urgencia.</w:t>
            </w:r>
          </w:p>
        </w:tc>
        <w:tc>
          <w:tcPr>
            <w:tcW w:w="2551" w:type="dxa"/>
            <w:vMerge w:val="restart"/>
            <w:tcBorders>
              <w:top w:val="nil"/>
              <w:left w:val="single" w:sz="4" w:space="0" w:color="auto"/>
              <w:bottom w:val="single" w:sz="4" w:space="0" w:color="auto"/>
              <w:right w:val="single" w:sz="4" w:space="0" w:color="auto"/>
            </w:tcBorders>
            <w:vAlign w:val="center"/>
            <w:hideMark/>
          </w:tcPr>
          <w:p w14:paraId="67E881C4" w14:textId="77777777" w:rsidR="00920749" w:rsidRPr="009E0D2E" w:rsidRDefault="00920749" w:rsidP="009E0D2E">
            <w:pPr>
              <w:rPr>
                <w:rFonts w:ascii="Garamond" w:hAnsi="Garamond"/>
                <w:color w:val="000000"/>
                <w:sz w:val="22"/>
                <w:szCs w:val="22"/>
                <w:lang w:val="es-CL" w:eastAsia="es-CL"/>
              </w:rPr>
            </w:pPr>
            <w:r w:rsidRPr="009E0D2E">
              <w:rPr>
                <w:rFonts w:ascii="Garamond" w:hAnsi="Garamond"/>
                <w:color w:val="000000"/>
                <w:sz w:val="22"/>
                <w:szCs w:val="22"/>
                <w:lang w:val="es-CL" w:eastAsia="es-CL"/>
              </w:rPr>
              <w:t>CRF. Emergencia Hospitalaria, CR. Pabellón y Recuperación de Anestesia.</w:t>
            </w:r>
          </w:p>
        </w:tc>
      </w:tr>
      <w:tr w:rsidR="00920749" w:rsidRPr="009E0D2E" w14:paraId="1B813DAC" w14:textId="77777777" w:rsidTr="00B7183D">
        <w:trPr>
          <w:trHeight w:val="585"/>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0319B240" w14:textId="77777777" w:rsidR="00920749" w:rsidRPr="009E0D2E" w:rsidRDefault="00920749" w:rsidP="009E0D2E">
            <w:pPr>
              <w:rPr>
                <w:rFonts w:ascii="Garamond" w:hAnsi="Garamond"/>
                <w:b/>
                <w:bCs/>
                <w:color w:val="000000"/>
                <w:sz w:val="22"/>
                <w:szCs w:val="22"/>
                <w:lang w:val="es-CL" w:eastAsia="es-CL"/>
              </w:rPr>
            </w:pPr>
          </w:p>
        </w:tc>
        <w:tc>
          <w:tcPr>
            <w:tcW w:w="3119" w:type="dxa"/>
            <w:vMerge/>
            <w:tcBorders>
              <w:top w:val="nil"/>
              <w:left w:val="single" w:sz="4" w:space="0" w:color="auto"/>
              <w:bottom w:val="single" w:sz="4" w:space="0" w:color="auto"/>
              <w:right w:val="single" w:sz="4" w:space="0" w:color="auto"/>
            </w:tcBorders>
            <w:vAlign w:val="center"/>
            <w:hideMark/>
          </w:tcPr>
          <w:p w14:paraId="0BD802BE" w14:textId="77777777" w:rsidR="00920749" w:rsidRPr="009E0D2E" w:rsidRDefault="00920749" w:rsidP="009E0D2E">
            <w:pPr>
              <w:rPr>
                <w:rFonts w:ascii="Garamond" w:hAnsi="Garamond"/>
                <w:color w:val="000000"/>
                <w:sz w:val="22"/>
                <w:szCs w:val="22"/>
                <w:lang w:val="es-CL" w:eastAsia="es-CL"/>
              </w:rPr>
            </w:pPr>
          </w:p>
        </w:tc>
        <w:tc>
          <w:tcPr>
            <w:tcW w:w="2835" w:type="dxa"/>
            <w:vMerge/>
            <w:tcBorders>
              <w:top w:val="nil"/>
              <w:left w:val="single" w:sz="4" w:space="0" w:color="auto"/>
              <w:bottom w:val="single" w:sz="4" w:space="0" w:color="auto"/>
              <w:right w:val="single" w:sz="4" w:space="0" w:color="auto"/>
            </w:tcBorders>
            <w:vAlign w:val="center"/>
            <w:hideMark/>
          </w:tcPr>
          <w:p w14:paraId="78EDDD0F" w14:textId="77777777" w:rsidR="00920749" w:rsidRPr="009E0D2E" w:rsidRDefault="00920749" w:rsidP="009E0D2E">
            <w:pPr>
              <w:rPr>
                <w:rFonts w:ascii="Garamond" w:hAnsi="Garamond"/>
                <w:color w:val="000000"/>
                <w:sz w:val="22"/>
                <w:szCs w:val="22"/>
                <w:lang w:val="es-CL" w:eastAsia="es-CL"/>
              </w:rPr>
            </w:pPr>
          </w:p>
        </w:tc>
        <w:tc>
          <w:tcPr>
            <w:tcW w:w="2551" w:type="dxa"/>
            <w:vMerge/>
            <w:tcBorders>
              <w:top w:val="nil"/>
              <w:left w:val="single" w:sz="4" w:space="0" w:color="auto"/>
              <w:bottom w:val="single" w:sz="4" w:space="0" w:color="auto"/>
              <w:right w:val="single" w:sz="4" w:space="0" w:color="auto"/>
            </w:tcBorders>
            <w:vAlign w:val="center"/>
            <w:hideMark/>
          </w:tcPr>
          <w:p w14:paraId="58467576" w14:textId="77777777" w:rsidR="00920749" w:rsidRPr="009E0D2E" w:rsidRDefault="00920749" w:rsidP="009E0D2E">
            <w:pPr>
              <w:rPr>
                <w:rFonts w:ascii="Garamond" w:hAnsi="Garamond"/>
                <w:color w:val="000000"/>
                <w:sz w:val="22"/>
                <w:szCs w:val="22"/>
                <w:lang w:val="es-CL" w:eastAsia="es-CL"/>
              </w:rPr>
            </w:pPr>
          </w:p>
        </w:tc>
      </w:tr>
      <w:tr w:rsidR="00920749" w:rsidRPr="009E0D2E" w14:paraId="0FBB0EEE" w14:textId="77777777" w:rsidTr="00B7183D">
        <w:trPr>
          <w:trHeight w:val="585"/>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4827A31C" w14:textId="77777777" w:rsidR="00920749" w:rsidRPr="009E0D2E" w:rsidRDefault="00920749" w:rsidP="009E0D2E">
            <w:pPr>
              <w:rPr>
                <w:rFonts w:ascii="Garamond" w:hAnsi="Garamond"/>
                <w:b/>
                <w:bCs/>
                <w:color w:val="000000"/>
                <w:sz w:val="22"/>
                <w:szCs w:val="22"/>
                <w:lang w:val="es-CL" w:eastAsia="es-CL"/>
              </w:rPr>
            </w:pPr>
          </w:p>
        </w:tc>
        <w:tc>
          <w:tcPr>
            <w:tcW w:w="3119" w:type="dxa"/>
            <w:vMerge w:val="restart"/>
            <w:tcBorders>
              <w:top w:val="nil"/>
              <w:left w:val="single" w:sz="4" w:space="0" w:color="auto"/>
              <w:bottom w:val="single" w:sz="4" w:space="0" w:color="auto"/>
              <w:right w:val="single" w:sz="4" w:space="0" w:color="auto"/>
            </w:tcBorders>
            <w:vAlign w:val="center"/>
            <w:hideMark/>
          </w:tcPr>
          <w:p w14:paraId="33A948C8" w14:textId="2D10F111" w:rsidR="00920749" w:rsidRPr="009E0D2E" w:rsidRDefault="00920749" w:rsidP="009E0D2E">
            <w:pPr>
              <w:rPr>
                <w:rFonts w:ascii="Garamond" w:hAnsi="Garamond"/>
                <w:color w:val="000000"/>
                <w:sz w:val="22"/>
                <w:szCs w:val="22"/>
                <w:lang w:val="es-CL" w:eastAsia="es-CL"/>
              </w:rPr>
            </w:pPr>
            <w:r w:rsidRPr="009E0D2E">
              <w:rPr>
                <w:rFonts w:ascii="Garamond" w:hAnsi="Garamond"/>
                <w:color w:val="000000"/>
                <w:sz w:val="22"/>
                <w:szCs w:val="22"/>
                <w:lang w:val="es-CL" w:eastAsia="es-CL"/>
              </w:rPr>
              <w:t>UROLOGÍA</w:t>
            </w:r>
            <w:r w:rsidR="00AD337B">
              <w:rPr>
                <w:rFonts w:ascii="Garamond" w:hAnsi="Garamond"/>
                <w:color w:val="000000"/>
                <w:sz w:val="22"/>
                <w:szCs w:val="22"/>
                <w:lang w:val="es-CL" w:eastAsia="es-CL"/>
              </w:rPr>
              <w:t>.</w:t>
            </w:r>
          </w:p>
        </w:tc>
        <w:tc>
          <w:tcPr>
            <w:tcW w:w="2835" w:type="dxa"/>
            <w:vMerge w:val="restart"/>
            <w:tcBorders>
              <w:top w:val="nil"/>
              <w:left w:val="single" w:sz="4" w:space="0" w:color="auto"/>
              <w:bottom w:val="single" w:sz="4" w:space="0" w:color="auto"/>
              <w:right w:val="single" w:sz="4" w:space="0" w:color="auto"/>
            </w:tcBorders>
            <w:vAlign w:val="center"/>
            <w:hideMark/>
          </w:tcPr>
          <w:p w14:paraId="0059F1CF" w14:textId="7A2B2616" w:rsidR="00920749" w:rsidRPr="009E0D2E" w:rsidRDefault="00920749" w:rsidP="009E0D2E">
            <w:pPr>
              <w:rPr>
                <w:rFonts w:ascii="Garamond" w:hAnsi="Garamond"/>
                <w:color w:val="000000"/>
                <w:sz w:val="22"/>
                <w:szCs w:val="22"/>
                <w:lang w:val="es-CL" w:eastAsia="es-CL"/>
              </w:rPr>
            </w:pPr>
            <w:r w:rsidRPr="009E0D2E">
              <w:rPr>
                <w:rFonts w:ascii="Garamond" w:hAnsi="Garamond"/>
                <w:color w:val="000000"/>
                <w:sz w:val="22"/>
                <w:szCs w:val="22"/>
                <w:lang w:val="es-CL" w:eastAsia="es-CL"/>
              </w:rPr>
              <w:t>Interconsultas, Intervenciones quirúrgicas, (1° y 2° Cirujano) y procedimientos diagnóstico y terapéutico según corresponda</w:t>
            </w:r>
            <w:r w:rsidR="00AD337B">
              <w:rPr>
                <w:rFonts w:ascii="Garamond" w:hAnsi="Garamond"/>
                <w:color w:val="000000"/>
                <w:sz w:val="22"/>
                <w:szCs w:val="22"/>
                <w:lang w:val="es-CL" w:eastAsia="es-CL"/>
              </w:rPr>
              <w:t>.</w:t>
            </w:r>
          </w:p>
        </w:tc>
        <w:tc>
          <w:tcPr>
            <w:tcW w:w="2551" w:type="dxa"/>
            <w:vMerge w:val="restart"/>
            <w:tcBorders>
              <w:top w:val="nil"/>
              <w:left w:val="single" w:sz="4" w:space="0" w:color="auto"/>
              <w:bottom w:val="single" w:sz="4" w:space="0" w:color="auto"/>
              <w:right w:val="single" w:sz="4" w:space="0" w:color="auto"/>
            </w:tcBorders>
            <w:vAlign w:val="center"/>
            <w:hideMark/>
          </w:tcPr>
          <w:p w14:paraId="159E3AD0" w14:textId="77777777" w:rsidR="00920749" w:rsidRPr="009E0D2E" w:rsidRDefault="00920749" w:rsidP="009E0D2E">
            <w:pPr>
              <w:rPr>
                <w:rFonts w:ascii="Garamond" w:hAnsi="Garamond"/>
                <w:color w:val="000000"/>
                <w:sz w:val="22"/>
                <w:szCs w:val="22"/>
                <w:lang w:val="es-CL" w:eastAsia="es-CL"/>
              </w:rPr>
            </w:pPr>
            <w:r w:rsidRPr="009E0D2E">
              <w:rPr>
                <w:rFonts w:ascii="Garamond" w:hAnsi="Garamond"/>
                <w:color w:val="000000"/>
                <w:sz w:val="22"/>
                <w:szCs w:val="22"/>
                <w:lang w:val="es-CL" w:eastAsia="es-CL"/>
              </w:rPr>
              <w:t>CRF. Emergencia, UCI y UTI Adulto, CRF. Quirúrgico y CRF. Médico, CR. Pabellón.</w:t>
            </w:r>
          </w:p>
        </w:tc>
      </w:tr>
      <w:tr w:rsidR="00920749" w:rsidRPr="009E0D2E" w14:paraId="3C3026CA" w14:textId="77777777" w:rsidTr="00B7183D">
        <w:trPr>
          <w:trHeight w:val="585"/>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163881E0" w14:textId="77777777" w:rsidR="00920749" w:rsidRPr="009E0D2E" w:rsidRDefault="00920749" w:rsidP="009E0D2E">
            <w:pPr>
              <w:rPr>
                <w:rFonts w:ascii="Garamond" w:hAnsi="Garamond"/>
                <w:b/>
                <w:bCs/>
                <w:color w:val="000000"/>
                <w:sz w:val="22"/>
                <w:szCs w:val="22"/>
                <w:lang w:val="es-CL" w:eastAsia="es-CL"/>
              </w:rPr>
            </w:pPr>
          </w:p>
        </w:tc>
        <w:tc>
          <w:tcPr>
            <w:tcW w:w="3119" w:type="dxa"/>
            <w:vMerge/>
            <w:tcBorders>
              <w:top w:val="nil"/>
              <w:left w:val="single" w:sz="4" w:space="0" w:color="auto"/>
              <w:bottom w:val="single" w:sz="4" w:space="0" w:color="auto"/>
              <w:right w:val="single" w:sz="4" w:space="0" w:color="auto"/>
            </w:tcBorders>
            <w:vAlign w:val="center"/>
            <w:hideMark/>
          </w:tcPr>
          <w:p w14:paraId="10DB37CF" w14:textId="77777777" w:rsidR="00920749" w:rsidRPr="009E0D2E" w:rsidRDefault="00920749" w:rsidP="009E0D2E">
            <w:pPr>
              <w:rPr>
                <w:rFonts w:ascii="Garamond" w:hAnsi="Garamond"/>
                <w:color w:val="000000"/>
                <w:sz w:val="22"/>
                <w:szCs w:val="22"/>
                <w:lang w:val="es-CL" w:eastAsia="es-CL"/>
              </w:rPr>
            </w:pPr>
          </w:p>
        </w:tc>
        <w:tc>
          <w:tcPr>
            <w:tcW w:w="2835" w:type="dxa"/>
            <w:vMerge/>
            <w:tcBorders>
              <w:top w:val="nil"/>
              <w:left w:val="single" w:sz="4" w:space="0" w:color="auto"/>
              <w:bottom w:val="single" w:sz="4" w:space="0" w:color="auto"/>
              <w:right w:val="single" w:sz="4" w:space="0" w:color="auto"/>
            </w:tcBorders>
            <w:vAlign w:val="center"/>
            <w:hideMark/>
          </w:tcPr>
          <w:p w14:paraId="44F8B3FA" w14:textId="77777777" w:rsidR="00920749" w:rsidRPr="009E0D2E" w:rsidRDefault="00920749" w:rsidP="009E0D2E">
            <w:pPr>
              <w:rPr>
                <w:rFonts w:ascii="Garamond" w:hAnsi="Garamond"/>
                <w:color w:val="000000"/>
                <w:sz w:val="22"/>
                <w:szCs w:val="22"/>
                <w:lang w:val="es-CL" w:eastAsia="es-CL"/>
              </w:rPr>
            </w:pPr>
          </w:p>
        </w:tc>
        <w:tc>
          <w:tcPr>
            <w:tcW w:w="2551" w:type="dxa"/>
            <w:vMerge/>
            <w:tcBorders>
              <w:top w:val="nil"/>
              <w:left w:val="single" w:sz="4" w:space="0" w:color="auto"/>
              <w:bottom w:val="single" w:sz="4" w:space="0" w:color="auto"/>
              <w:right w:val="single" w:sz="4" w:space="0" w:color="auto"/>
            </w:tcBorders>
            <w:vAlign w:val="center"/>
            <w:hideMark/>
          </w:tcPr>
          <w:p w14:paraId="141D4501" w14:textId="77777777" w:rsidR="00920749" w:rsidRPr="009E0D2E" w:rsidRDefault="00920749" w:rsidP="009E0D2E">
            <w:pPr>
              <w:rPr>
                <w:rFonts w:ascii="Garamond" w:hAnsi="Garamond"/>
                <w:color w:val="000000"/>
                <w:sz w:val="22"/>
                <w:szCs w:val="22"/>
                <w:lang w:val="es-CL" w:eastAsia="es-CL"/>
              </w:rPr>
            </w:pPr>
          </w:p>
        </w:tc>
      </w:tr>
      <w:tr w:rsidR="00920749" w:rsidRPr="009E0D2E" w14:paraId="14DAFA21" w14:textId="77777777" w:rsidTr="00B7183D">
        <w:trPr>
          <w:trHeight w:val="585"/>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1E4CF76A" w14:textId="77777777" w:rsidR="00920749" w:rsidRPr="009E0D2E" w:rsidRDefault="00920749" w:rsidP="009E0D2E">
            <w:pPr>
              <w:rPr>
                <w:rFonts w:ascii="Garamond" w:hAnsi="Garamond"/>
                <w:b/>
                <w:bCs/>
                <w:color w:val="000000"/>
                <w:sz w:val="22"/>
                <w:szCs w:val="22"/>
                <w:lang w:val="es-CL" w:eastAsia="es-CL"/>
              </w:rPr>
            </w:pPr>
          </w:p>
        </w:tc>
        <w:tc>
          <w:tcPr>
            <w:tcW w:w="3119" w:type="dxa"/>
            <w:vMerge w:val="restart"/>
            <w:tcBorders>
              <w:top w:val="nil"/>
              <w:left w:val="single" w:sz="4" w:space="0" w:color="auto"/>
              <w:bottom w:val="single" w:sz="4" w:space="0" w:color="auto"/>
              <w:right w:val="single" w:sz="4" w:space="0" w:color="auto"/>
            </w:tcBorders>
            <w:vAlign w:val="center"/>
            <w:hideMark/>
          </w:tcPr>
          <w:p w14:paraId="09BC63CB" w14:textId="7DFCD351" w:rsidR="00920749" w:rsidRPr="009E0D2E" w:rsidRDefault="00920749" w:rsidP="009E0D2E">
            <w:pPr>
              <w:rPr>
                <w:rFonts w:ascii="Garamond" w:hAnsi="Garamond"/>
                <w:color w:val="000000"/>
                <w:sz w:val="22"/>
                <w:szCs w:val="22"/>
                <w:lang w:val="es-CL" w:eastAsia="es-CL"/>
              </w:rPr>
            </w:pPr>
            <w:r w:rsidRPr="009E0D2E">
              <w:rPr>
                <w:rFonts w:ascii="Garamond" w:hAnsi="Garamond"/>
                <w:color w:val="000000"/>
                <w:sz w:val="22"/>
                <w:szCs w:val="22"/>
                <w:lang w:val="es-CL" w:eastAsia="es-CL"/>
              </w:rPr>
              <w:t>CIRUGIA GENERAL ADULTO Y PEDIATRIA</w:t>
            </w:r>
            <w:r w:rsidR="00AD337B">
              <w:rPr>
                <w:rFonts w:ascii="Garamond" w:hAnsi="Garamond"/>
                <w:color w:val="000000"/>
                <w:sz w:val="22"/>
                <w:szCs w:val="22"/>
                <w:lang w:val="es-CL" w:eastAsia="es-CL"/>
              </w:rPr>
              <w:t>.</w:t>
            </w:r>
          </w:p>
        </w:tc>
        <w:tc>
          <w:tcPr>
            <w:tcW w:w="2835" w:type="dxa"/>
            <w:vMerge w:val="restart"/>
            <w:tcBorders>
              <w:top w:val="nil"/>
              <w:left w:val="single" w:sz="4" w:space="0" w:color="auto"/>
              <w:bottom w:val="single" w:sz="4" w:space="0" w:color="auto"/>
              <w:right w:val="single" w:sz="4" w:space="0" w:color="auto"/>
            </w:tcBorders>
            <w:vAlign w:val="center"/>
            <w:hideMark/>
          </w:tcPr>
          <w:p w14:paraId="1B4D24C3" w14:textId="77777777" w:rsidR="00920749" w:rsidRPr="009E0D2E" w:rsidRDefault="00920749" w:rsidP="009E0D2E">
            <w:pPr>
              <w:rPr>
                <w:rFonts w:ascii="Garamond" w:hAnsi="Garamond"/>
                <w:color w:val="000000"/>
                <w:sz w:val="22"/>
                <w:szCs w:val="22"/>
                <w:lang w:val="es-CL" w:eastAsia="es-CL"/>
              </w:rPr>
            </w:pPr>
            <w:r w:rsidRPr="009E0D2E">
              <w:rPr>
                <w:rFonts w:ascii="Garamond" w:hAnsi="Garamond"/>
                <w:color w:val="000000"/>
                <w:sz w:val="22"/>
                <w:szCs w:val="22"/>
                <w:lang w:val="es-CL" w:eastAsia="es-CL"/>
              </w:rPr>
              <w:t>Interconsultas, Intervenciones Quirúrgicas (1° y 2° Cirujano) y procedimientos, Diagnósticos y Terapéuticas según corresponda.</w:t>
            </w:r>
          </w:p>
        </w:tc>
        <w:tc>
          <w:tcPr>
            <w:tcW w:w="2551" w:type="dxa"/>
            <w:vMerge w:val="restart"/>
            <w:tcBorders>
              <w:top w:val="nil"/>
              <w:left w:val="single" w:sz="4" w:space="0" w:color="auto"/>
              <w:bottom w:val="single" w:sz="4" w:space="0" w:color="auto"/>
              <w:right w:val="single" w:sz="4" w:space="0" w:color="auto"/>
            </w:tcBorders>
            <w:vAlign w:val="center"/>
            <w:hideMark/>
          </w:tcPr>
          <w:p w14:paraId="79880149" w14:textId="37628238" w:rsidR="00920749" w:rsidRPr="009E0D2E" w:rsidRDefault="00920749" w:rsidP="009E0D2E">
            <w:pPr>
              <w:rPr>
                <w:rFonts w:ascii="Garamond" w:hAnsi="Garamond"/>
                <w:color w:val="000000"/>
                <w:sz w:val="22"/>
                <w:szCs w:val="22"/>
                <w:lang w:val="es-CL" w:eastAsia="es-CL"/>
              </w:rPr>
            </w:pPr>
            <w:r w:rsidRPr="009E0D2E">
              <w:rPr>
                <w:rFonts w:ascii="Garamond" w:hAnsi="Garamond"/>
                <w:color w:val="000000"/>
                <w:sz w:val="22"/>
                <w:szCs w:val="22"/>
                <w:lang w:val="es-CL" w:eastAsia="es-CL"/>
              </w:rPr>
              <w:t xml:space="preserve">CRF. Emergencia, CR. </w:t>
            </w:r>
            <w:r w:rsidRPr="00EF4742">
              <w:rPr>
                <w:rFonts w:ascii="Garamond" w:hAnsi="Garamond"/>
                <w:color w:val="000000"/>
                <w:sz w:val="22"/>
                <w:szCs w:val="22"/>
                <w:lang w:val="es-CL" w:eastAsia="es-CL"/>
              </w:rPr>
              <w:t>Pabellón y</w:t>
            </w:r>
            <w:r w:rsidRPr="009E0D2E">
              <w:rPr>
                <w:rFonts w:ascii="Garamond" w:hAnsi="Garamond"/>
                <w:color w:val="000000"/>
                <w:sz w:val="22"/>
                <w:szCs w:val="22"/>
                <w:lang w:val="es-CL" w:eastAsia="es-CL"/>
              </w:rPr>
              <w:t xml:space="preserve"> CRF Quirúrgico.</w:t>
            </w:r>
          </w:p>
        </w:tc>
      </w:tr>
      <w:tr w:rsidR="00920749" w:rsidRPr="009E0D2E" w14:paraId="0832FDCD" w14:textId="77777777" w:rsidTr="00B7183D">
        <w:trPr>
          <w:trHeight w:val="585"/>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2FBA77C4" w14:textId="77777777" w:rsidR="00920749" w:rsidRPr="009E0D2E" w:rsidRDefault="00920749" w:rsidP="009E0D2E">
            <w:pPr>
              <w:rPr>
                <w:rFonts w:ascii="Garamond" w:hAnsi="Garamond"/>
                <w:b/>
                <w:bCs/>
                <w:color w:val="000000"/>
                <w:sz w:val="22"/>
                <w:szCs w:val="22"/>
                <w:lang w:val="es-CL" w:eastAsia="es-CL"/>
              </w:rPr>
            </w:pPr>
          </w:p>
        </w:tc>
        <w:tc>
          <w:tcPr>
            <w:tcW w:w="3119" w:type="dxa"/>
            <w:vMerge/>
            <w:tcBorders>
              <w:top w:val="nil"/>
              <w:left w:val="single" w:sz="4" w:space="0" w:color="auto"/>
              <w:bottom w:val="single" w:sz="4" w:space="0" w:color="auto"/>
              <w:right w:val="single" w:sz="4" w:space="0" w:color="auto"/>
            </w:tcBorders>
            <w:vAlign w:val="center"/>
            <w:hideMark/>
          </w:tcPr>
          <w:p w14:paraId="1F916163" w14:textId="77777777" w:rsidR="00920749" w:rsidRPr="009E0D2E" w:rsidRDefault="00920749" w:rsidP="009E0D2E">
            <w:pPr>
              <w:rPr>
                <w:rFonts w:ascii="Garamond" w:hAnsi="Garamond"/>
                <w:color w:val="000000"/>
                <w:sz w:val="22"/>
                <w:szCs w:val="22"/>
                <w:lang w:val="es-CL" w:eastAsia="es-CL"/>
              </w:rPr>
            </w:pPr>
          </w:p>
        </w:tc>
        <w:tc>
          <w:tcPr>
            <w:tcW w:w="2835" w:type="dxa"/>
            <w:vMerge/>
            <w:tcBorders>
              <w:top w:val="nil"/>
              <w:left w:val="single" w:sz="4" w:space="0" w:color="auto"/>
              <w:bottom w:val="single" w:sz="4" w:space="0" w:color="auto"/>
              <w:right w:val="single" w:sz="4" w:space="0" w:color="auto"/>
            </w:tcBorders>
            <w:vAlign w:val="center"/>
            <w:hideMark/>
          </w:tcPr>
          <w:p w14:paraId="2751DBDF" w14:textId="77777777" w:rsidR="00920749" w:rsidRPr="009E0D2E" w:rsidRDefault="00920749" w:rsidP="009E0D2E">
            <w:pPr>
              <w:rPr>
                <w:rFonts w:ascii="Garamond" w:hAnsi="Garamond"/>
                <w:color w:val="000000"/>
                <w:sz w:val="22"/>
                <w:szCs w:val="22"/>
                <w:lang w:val="es-CL" w:eastAsia="es-CL"/>
              </w:rPr>
            </w:pPr>
          </w:p>
        </w:tc>
        <w:tc>
          <w:tcPr>
            <w:tcW w:w="2551" w:type="dxa"/>
            <w:vMerge/>
            <w:tcBorders>
              <w:top w:val="nil"/>
              <w:left w:val="single" w:sz="4" w:space="0" w:color="auto"/>
              <w:bottom w:val="single" w:sz="4" w:space="0" w:color="auto"/>
              <w:right w:val="single" w:sz="4" w:space="0" w:color="auto"/>
            </w:tcBorders>
            <w:vAlign w:val="center"/>
            <w:hideMark/>
          </w:tcPr>
          <w:p w14:paraId="0A6CC9BD" w14:textId="77777777" w:rsidR="00920749" w:rsidRPr="009E0D2E" w:rsidRDefault="00920749" w:rsidP="009E0D2E">
            <w:pPr>
              <w:rPr>
                <w:rFonts w:ascii="Garamond" w:hAnsi="Garamond"/>
                <w:color w:val="000000"/>
                <w:sz w:val="22"/>
                <w:szCs w:val="22"/>
                <w:lang w:val="es-CL" w:eastAsia="es-CL"/>
              </w:rPr>
            </w:pPr>
          </w:p>
        </w:tc>
      </w:tr>
      <w:tr w:rsidR="00920749" w:rsidRPr="009E0D2E" w14:paraId="0308C1E6" w14:textId="77777777" w:rsidTr="00B7183D">
        <w:trPr>
          <w:trHeight w:val="585"/>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273F637C" w14:textId="77777777" w:rsidR="00920749" w:rsidRPr="009E0D2E" w:rsidRDefault="00920749" w:rsidP="009E0D2E">
            <w:pPr>
              <w:rPr>
                <w:rFonts w:ascii="Garamond" w:hAnsi="Garamond"/>
                <w:b/>
                <w:bCs/>
                <w:color w:val="000000"/>
                <w:sz w:val="22"/>
                <w:szCs w:val="22"/>
                <w:lang w:val="es-CL" w:eastAsia="es-CL"/>
              </w:rPr>
            </w:pPr>
          </w:p>
        </w:tc>
        <w:tc>
          <w:tcPr>
            <w:tcW w:w="3119" w:type="dxa"/>
            <w:vMerge/>
            <w:tcBorders>
              <w:top w:val="nil"/>
              <w:left w:val="single" w:sz="4" w:space="0" w:color="auto"/>
              <w:bottom w:val="single" w:sz="4" w:space="0" w:color="auto"/>
              <w:right w:val="single" w:sz="4" w:space="0" w:color="auto"/>
            </w:tcBorders>
            <w:vAlign w:val="center"/>
            <w:hideMark/>
          </w:tcPr>
          <w:p w14:paraId="45D866DC" w14:textId="77777777" w:rsidR="00920749" w:rsidRPr="009E0D2E" w:rsidRDefault="00920749" w:rsidP="009E0D2E">
            <w:pPr>
              <w:rPr>
                <w:rFonts w:ascii="Garamond" w:hAnsi="Garamond"/>
                <w:color w:val="000000"/>
                <w:sz w:val="22"/>
                <w:szCs w:val="22"/>
                <w:lang w:val="es-CL" w:eastAsia="es-CL"/>
              </w:rPr>
            </w:pPr>
          </w:p>
        </w:tc>
        <w:tc>
          <w:tcPr>
            <w:tcW w:w="2835" w:type="dxa"/>
            <w:vMerge/>
            <w:tcBorders>
              <w:top w:val="nil"/>
              <w:left w:val="single" w:sz="4" w:space="0" w:color="auto"/>
              <w:bottom w:val="single" w:sz="4" w:space="0" w:color="auto"/>
              <w:right w:val="single" w:sz="4" w:space="0" w:color="auto"/>
            </w:tcBorders>
            <w:vAlign w:val="center"/>
            <w:hideMark/>
          </w:tcPr>
          <w:p w14:paraId="19EEE575" w14:textId="77777777" w:rsidR="00920749" w:rsidRPr="009E0D2E" w:rsidRDefault="00920749" w:rsidP="009E0D2E">
            <w:pPr>
              <w:rPr>
                <w:rFonts w:ascii="Garamond" w:hAnsi="Garamond"/>
                <w:color w:val="000000"/>
                <w:sz w:val="22"/>
                <w:szCs w:val="22"/>
                <w:lang w:val="es-CL" w:eastAsia="es-CL"/>
              </w:rPr>
            </w:pPr>
          </w:p>
        </w:tc>
        <w:tc>
          <w:tcPr>
            <w:tcW w:w="2551" w:type="dxa"/>
            <w:vMerge/>
            <w:tcBorders>
              <w:top w:val="nil"/>
              <w:left w:val="single" w:sz="4" w:space="0" w:color="auto"/>
              <w:bottom w:val="single" w:sz="4" w:space="0" w:color="auto"/>
              <w:right w:val="single" w:sz="4" w:space="0" w:color="auto"/>
            </w:tcBorders>
            <w:vAlign w:val="center"/>
            <w:hideMark/>
          </w:tcPr>
          <w:p w14:paraId="7CE583AE" w14:textId="77777777" w:rsidR="00920749" w:rsidRPr="009E0D2E" w:rsidRDefault="00920749" w:rsidP="009E0D2E">
            <w:pPr>
              <w:rPr>
                <w:rFonts w:ascii="Garamond" w:hAnsi="Garamond"/>
                <w:color w:val="000000"/>
                <w:sz w:val="22"/>
                <w:szCs w:val="22"/>
                <w:lang w:val="es-CL" w:eastAsia="es-CL"/>
              </w:rPr>
            </w:pPr>
          </w:p>
        </w:tc>
      </w:tr>
      <w:tr w:rsidR="00920749" w:rsidRPr="009E0D2E" w14:paraId="1F3BC84D" w14:textId="77777777" w:rsidTr="00B7183D">
        <w:trPr>
          <w:trHeight w:val="1200"/>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020341D1" w14:textId="77777777" w:rsidR="00920749" w:rsidRPr="009E0D2E" w:rsidRDefault="00920749" w:rsidP="009E0D2E">
            <w:pPr>
              <w:rPr>
                <w:rFonts w:ascii="Garamond" w:hAnsi="Garamond"/>
                <w:b/>
                <w:bCs/>
                <w:color w:val="000000"/>
                <w:sz w:val="22"/>
                <w:szCs w:val="22"/>
                <w:lang w:val="es-CL" w:eastAsia="es-CL"/>
              </w:rPr>
            </w:pPr>
          </w:p>
        </w:tc>
        <w:tc>
          <w:tcPr>
            <w:tcW w:w="3119" w:type="dxa"/>
            <w:tcBorders>
              <w:top w:val="nil"/>
              <w:left w:val="single" w:sz="4" w:space="0" w:color="auto"/>
              <w:bottom w:val="single" w:sz="4" w:space="0" w:color="auto"/>
              <w:right w:val="single" w:sz="4" w:space="0" w:color="auto"/>
            </w:tcBorders>
            <w:vAlign w:val="center"/>
            <w:hideMark/>
          </w:tcPr>
          <w:p w14:paraId="52009750" w14:textId="6743C8D4" w:rsidR="00920749" w:rsidRPr="009E0D2E" w:rsidRDefault="00920749" w:rsidP="009E0D2E">
            <w:pPr>
              <w:rPr>
                <w:rFonts w:ascii="Garamond" w:hAnsi="Garamond"/>
                <w:color w:val="000000"/>
                <w:sz w:val="22"/>
                <w:szCs w:val="22"/>
                <w:lang w:val="es-CL" w:eastAsia="es-CL"/>
              </w:rPr>
            </w:pPr>
            <w:r w:rsidRPr="009E0D2E">
              <w:rPr>
                <w:rFonts w:ascii="Garamond" w:hAnsi="Garamond"/>
                <w:color w:val="000000"/>
                <w:sz w:val="22"/>
                <w:szCs w:val="22"/>
                <w:lang w:val="es-CL" w:eastAsia="es-CL"/>
              </w:rPr>
              <w:t>CIRUGIA VASCULAR</w:t>
            </w:r>
            <w:r w:rsidR="00AD337B">
              <w:rPr>
                <w:rFonts w:ascii="Garamond" w:hAnsi="Garamond"/>
                <w:color w:val="000000"/>
                <w:sz w:val="22"/>
                <w:szCs w:val="22"/>
                <w:lang w:val="es-CL" w:eastAsia="es-CL"/>
              </w:rPr>
              <w:t>.</w:t>
            </w:r>
          </w:p>
        </w:tc>
        <w:tc>
          <w:tcPr>
            <w:tcW w:w="2835" w:type="dxa"/>
            <w:tcBorders>
              <w:top w:val="nil"/>
              <w:left w:val="nil"/>
              <w:bottom w:val="single" w:sz="4" w:space="0" w:color="auto"/>
              <w:right w:val="single" w:sz="4" w:space="0" w:color="auto"/>
            </w:tcBorders>
            <w:vAlign w:val="center"/>
            <w:hideMark/>
          </w:tcPr>
          <w:p w14:paraId="08AA91E5" w14:textId="77777777" w:rsidR="00920749" w:rsidRDefault="00920749" w:rsidP="009E0D2E">
            <w:pPr>
              <w:rPr>
                <w:rFonts w:ascii="Garamond" w:hAnsi="Garamond"/>
                <w:color w:val="000000"/>
                <w:sz w:val="22"/>
                <w:szCs w:val="22"/>
                <w:lang w:val="es-CL" w:eastAsia="es-CL"/>
              </w:rPr>
            </w:pPr>
            <w:r w:rsidRPr="009E0D2E">
              <w:rPr>
                <w:rFonts w:ascii="Garamond" w:hAnsi="Garamond"/>
                <w:color w:val="000000"/>
                <w:sz w:val="22"/>
                <w:szCs w:val="22"/>
                <w:lang w:val="es-CL" w:eastAsia="es-CL"/>
              </w:rPr>
              <w:t>Evaluaciones, Interconsultas, Intervenciones Quirúrgicas (1° Y 2°) Cirujano y procedimientos, Diagnósticos y Terapéuticas según corresponda.</w:t>
            </w:r>
          </w:p>
          <w:p w14:paraId="7BB9C53A" w14:textId="77777777" w:rsidR="00502331" w:rsidRPr="009E0D2E" w:rsidRDefault="00502331" w:rsidP="009E0D2E">
            <w:pPr>
              <w:rPr>
                <w:rFonts w:ascii="Garamond" w:hAnsi="Garamond"/>
                <w:color w:val="000000"/>
                <w:sz w:val="22"/>
                <w:szCs w:val="22"/>
                <w:lang w:val="es-CL" w:eastAsia="es-CL"/>
              </w:rPr>
            </w:pPr>
          </w:p>
        </w:tc>
        <w:tc>
          <w:tcPr>
            <w:tcW w:w="2551" w:type="dxa"/>
            <w:tcBorders>
              <w:top w:val="nil"/>
              <w:left w:val="nil"/>
              <w:bottom w:val="single" w:sz="4" w:space="0" w:color="auto"/>
              <w:right w:val="single" w:sz="4" w:space="0" w:color="auto"/>
            </w:tcBorders>
            <w:vAlign w:val="center"/>
            <w:hideMark/>
          </w:tcPr>
          <w:p w14:paraId="20D02D38" w14:textId="77777777" w:rsidR="00920749" w:rsidRPr="009E0D2E" w:rsidRDefault="00920749" w:rsidP="009E0D2E">
            <w:pPr>
              <w:rPr>
                <w:rFonts w:ascii="Garamond" w:hAnsi="Garamond"/>
                <w:color w:val="000000"/>
                <w:sz w:val="22"/>
                <w:szCs w:val="22"/>
                <w:lang w:val="es-CL" w:eastAsia="es-CL"/>
              </w:rPr>
            </w:pPr>
            <w:r w:rsidRPr="009E0D2E">
              <w:rPr>
                <w:rFonts w:ascii="Garamond" w:hAnsi="Garamond"/>
                <w:color w:val="000000"/>
                <w:sz w:val="22"/>
                <w:szCs w:val="22"/>
                <w:lang w:val="es-CL" w:eastAsia="es-CL"/>
              </w:rPr>
              <w:t>CRF. Emergencia, UCI y UTI Adulto, CRF. Quirúrgico y CRF. Médico.</w:t>
            </w:r>
          </w:p>
        </w:tc>
      </w:tr>
      <w:tr w:rsidR="00920749" w:rsidRPr="009E0D2E" w14:paraId="24826EAE" w14:textId="77777777" w:rsidTr="00B7183D">
        <w:trPr>
          <w:trHeight w:val="900"/>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538001EC" w14:textId="77777777" w:rsidR="00920749" w:rsidRPr="009E0D2E" w:rsidRDefault="00920749" w:rsidP="009E0D2E">
            <w:pPr>
              <w:rPr>
                <w:rFonts w:ascii="Garamond" w:hAnsi="Garamond"/>
                <w:b/>
                <w:bCs/>
                <w:color w:val="000000"/>
                <w:sz w:val="22"/>
                <w:szCs w:val="22"/>
                <w:lang w:val="es-CL" w:eastAsia="es-CL"/>
              </w:rPr>
            </w:pPr>
          </w:p>
        </w:tc>
        <w:tc>
          <w:tcPr>
            <w:tcW w:w="3119" w:type="dxa"/>
            <w:tcBorders>
              <w:top w:val="single" w:sz="4" w:space="0" w:color="auto"/>
              <w:left w:val="single" w:sz="4" w:space="0" w:color="auto"/>
              <w:bottom w:val="single" w:sz="4" w:space="0" w:color="auto"/>
              <w:right w:val="single" w:sz="4" w:space="0" w:color="auto"/>
            </w:tcBorders>
            <w:vAlign w:val="center"/>
            <w:hideMark/>
          </w:tcPr>
          <w:p w14:paraId="70D68D4D" w14:textId="2E7C5757" w:rsidR="00920749" w:rsidRPr="009E0D2E" w:rsidRDefault="00920749" w:rsidP="009E0D2E">
            <w:pPr>
              <w:rPr>
                <w:rFonts w:ascii="Garamond" w:hAnsi="Garamond"/>
                <w:color w:val="000000"/>
                <w:sz w:val="22"/>
                <w:szCs w:val="22"/>
                <w:lang w:val="es-CL" w:eastAsia="es-CL"/>
              </w:rPr>
            </w:pPr>
            <w:r w:rsidRPr="009E0D2E">
              <w:rPr>
                <w:rFonts w:ascii="Garamond" w:hAnsi="Garamond"/>
                <w:color w:val="000000"/>
                <w:sz w:val="22"/>
                <w:szCs w:val="22"/>
                <w:lang w:val="es-CL" w:eastAsia="es-CL"/>
              </w:rPr>
              <w:t>IMAGENOLOGIA</w:t>
            </w:r>
            <w:r w:rsidR="00AD337B">
              <w:rPr>
                <w:rFonts w:ascii="Garamond" w:hAnsi="Garamond"/>
                <w:color w:val="000000"/>
                <w:sz w:val="22"/>
                <w:szCs w:val="22"/>
                <w:lang w:val="es-CL" w:eastAsia="es-CL"/>
              </w:rPr>
              <w:t>.</w:t>
            </w:r>
          </w:p>
        </w:tc>
        <w:tc>
          <w:tcPr>
            <w:tcW w:w="2835" w:type="dxa"/>
            <w:tcBorders>
              <w:top w:val="single" w:sz="4" w:space="0" w:color="auto"/>
              <w:left w:val="nil"/>
              <w:bottom w:val="single" w:sz="4" w:space="0" w:color="auto"/>
              <w:right w:val="single" w:sz="4" w:space="0" w:color="auto"/>
            </w:tcBorders>
            <w:vAlign w:val="center"/>
            <w:hideMark/>
          </w:tcPr>
          <w:p w14:paraId="1B0114AC" w14:textId="77777777" w:rsidR="00CF3997" w:rsidRDefault="00CF3997" w:rsidP="009E0D2E">
            <w:pPr>
              <w:rPr>
                <w:rFonts w:ascii="Garamond" w:hAnsi="Garamond"/>
                <w:color w:val="000000"/>
                <w:sz w:val="22"/>
                <w:szCs w:val="22"/>
                <w:lang w:val="es-CL" w:eastAsia="es-CL"/>
              </w:rPr>
            </w:pPr>
          </w:p>
          <w:p w14:paraId="1B243EE4" w14:textId="5D337AF6" w:rsidR="00920749" w:rsidRDefault="00920749" w:rsidP="009E0D2E">
            <w:pPr>
              <w:rPr>
                <w:rFonts w:ascii="Garamond" w:hAnsi="Garamond"/>
                <w:color w:val="000000"/>
                <w:sz w:val="22"/>
                <w:szCs w:val="22"/>
                <w:lang w:val="es-CL" w:eastAsia="es-CL"/>
              </w:rPr>
            </w:pPr>
            <w:r w:rsidRPr="009E0D2E">
              <w:rPr>
                <w:rFonts w:ascii="Garamond" w:hAnsi="Garamond"/>
                <w:color w:val="000000"/>
                <w:sz w:val="22"/>
                <w:szCs w:val="22"/>
                <w:lang w:val="es-CL" w:eastAsia="es-CL"/>
              </w:rPr>
              <w:t>Interconsultas, procedimientos, diagnósticos y terapéutico, informe de TAC cualquier órgano, RX tórax y abdomen complejo.</w:t>
            </w:r>
          </w:p>
          <w:p w14:paraId="46DFECE2" w14:textId="77777777" w:rsidR="00502331" w:rsidRDefault="00502331" w:rsidP="009E0D2E">
            <w:pPr>
              <w:rPr>
                <w:rFonts w:ascii="Garamond" w:hAnsi="Garamond"/>
                <w:color w:val="000000"/>
                <w:sz w:val="22"/>
                <w:szCs w:val="22"/>
                <w:lang w:val="es-CL" w:eastAsia="es-CL"/>
              </w:rPr>
            </w:pPr>
          </w:p>
          <w:p w14:paraId="7462C19A" w14:textId="77777777" w:rsidR="00502331" w:rsidRDefault="00502331" w:rsidP="009E0D2E">
            <w:pPr>
              <w:rPr>
                <w:rFonts w:ascii="Garamond" w:hAnsi="Garamond"/>
                <w:color w:val="000000"/>
                <w:sz w:val="22"/>
                <w:szCs w:val="22"/>
                <w:lang w:val="es-CL" w:eastAsia="es-CL"/>
              </w:rPr>
            </w:pPr>
          </w:p>
          <w:p w14:paraId="71F7C99E" w14:textId="77777777" w:rsidR="00502331" w:rsidRPr="009E0D2E" w:rsidRDefault="00502331" w:rsidP="009E0D2E">
            <w:pPr>
              <w:rPr>
                <w:rFonts w:ascii="Garamond" w:hAnsi="Garamond"/>
                <w:color w:val="000000"/>
                <w:sz w:val="22"/>
                <w:szCs w:val="22"/>
                <w:lang w:val="es-CL" w:eastAsia="es-CL"/>
              </w:rPr>
            </w:pPr>
          </w:p>
        </w:tc>
        <w:tc>
          <w:tcPr>
            <w:tcW w:w="2551" w:type="dxa"/>
            <w:tcBorders>
              <w:top w:val="single" w:sz="4" w:space="0" w:color="auto"/>
              <w:left w:val="nil"/>
              <w:bottom w:val="single" w:sz="4" w:space="0" w:color="auto"/>
              <w:right w:val="single" w:sz="4" w:space="0" w:color="auto"/>
            </w:tcBorders>
            <w:vAlign w:val="center"/>
            <w:hideMark/>
          </w:tcPr>
          <w:p w14:paraId="17F6358B" w14:textId="77777777" w:rsidR="00920749" w:rsidRDefault="00920749" w:rsidP="009E0D2E">
            <w:pPr>
              <w:rPr>
                <w:rFonts w:ascii="Garamond" w:hAnsi="Garamond"/>
                <w:color w:val="000000"/>
                <w:sz w:val="22"/>
                <w:szCs w:val="22"/>
                <w:lang w:val="es-CL" w:eastAsia="es-CL"/>
              </w:rPr>
            </w:pPr>
            <w:r w:rsidRPr="009E0D2E">
              <w:rPr>
                <w:rFonts w:ascii="Garamond" w:hAnsi="Garamond"/>
                <w:color w:val="000000"/>
                <w:sz w:val="22"/>
                <w:szCs w:val="22"/>
                <w:lang w:val="es-CL" w:eastAsia="es-CL"/>
              </w:rPr>
              <w:t>Unidad de Imagenología</w:t>
            </w:r>
          </w:p>
          <w:p w14:paraId="1CA27FAC" w14:textId="77777777" w:rsidR="00502331" w:rsidRDefault="00502331" w:rsidP="009E0D2E">
            <w:pPr>
              <w:rPr>
                <w:rFonts w:ascii="Garamond" w:hAnsi="Garamond"/>
                <w:color w:val="000000"/>
                <w:sz w:val="22"/>
                <w:szCs w:val="22"/>
                <w:lang w:val="es-CL" w:eastAsia="es-CL"/>
              </w:rPr>
            </w:pPr>
          </w:p>
          <w:p w14:paraId="65575A0F" w14:textId="77777777" w:rsidR="00502331" w:rsidRDefault="00502331" w:rsidP="009E0D2E">
            <w:pPr>
              <w:rPr>
                <w:rFonts w:ascii="Garamond" w:hAnsi="Garamond"/>
                <w:color w:val="000000"/>
                <w:sz w:val="22"/>
                <w:szCs w:val="22"/>
                <w:lang w:val="es-CL" w:eastAsia="es-CL"/>
              </w:rPr>
            </w:pPr>
          </w:p>
          <w:p w14:paraId="49FE9BF9" w14:textId="77777777" w:rsidR="00502331" w:rsidRPr="009E0D2E" w:rsidRDefault="00502331" w:rsidP="009E0D2E">
            <w:pPr>
              <w:rPr>
                <w:rFonts w:ascii="Garamond" w:hAnsi="Garamond"/>
                <w:color w:val="000000"/>
                <w:sz w:val="22"/>
                <w:szCs w:val="22"/>
                <w:lang w:val="es-CL" w:eastAsia="es-CL"/>
              </w:rPr>
            </w:pPr>
          </w:p>
        </w:tc>
      </w:tr>
      <w:tr w:rsidR="00920749" w:rsidRPr="009E0D2E" w14:paraId="28ED9D55" w14:textId="77777777" w:rsidTr="00B7183D">
        <w:trPr>
          <w:trHeight w:val="585"/>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3ADCD544" w14:textId="77777777" w:rsidR="00920749" w:rsidRPr="009E0D2E" w:rsidRDefault="00920749" w:rsidP="009E0D2E">
            <w:pPr>
              <w:rPr>
                <w:rFonts w:ascii="Garamond" w:hAnsi="Garamond"/>
                <w:b/>
                <w:bCs/>
                <w:color w:val="000000"/>
                <w:sz w:val="22"/>
                <w:szCs w:val="22"/>
                <w:lang w:val="es-CL" w:eastAsia="es-CL"/>
              </w:rPr>
            </w:pPr>
          </w:p>
        </w:tc>
        <w:tc>
          <w:tcPr>
            <w:tcW w:w="3119" w:type="dxa"/>
            <w:vMerge w:val="restart"/>
            <w:tcBorders>
              <w:top w:val="single" w:sz="4" w:space="0" w:color="auto"/>
              <w:left w:val="single" w:sz="4" w:space="0" w:color="auto"/>
              <w:right w:val="single" w:sz="4" w:space="0" w:color="auto"/>
            </w:tcBorders>
            <w:vAlign w:val="center"/>
            <w:hideMark/>
          </w:tcPr>
          <w:p w14:paraId="115A69CC" w14:textId="77777777" w:rsidR="00502331" w:rsidRDefault="00502331" w:rsidP="009E0D2E">
            <w:pPr>
              <w:rPr>
                <w:rFonts w:ascii="Garamond" w:hAnsi="Garamond"/>
                <w:color w:val="000000"/>
                <w:sz w:val="22"/>
                <w:szCs w:val="22"/>
                <w:lang w:val="es-CL" w:eastAsia="es-CL"/>
              </w:rPr>
            </w:pPr>
          </w:p>
          <w:p w14:paraId="44EE5331" w14:textId="7E9FDDC4" w:rsidR="00920749" w:rsidRPr="009E0D2E" w:rsidRDefault="00920749" w:rsidP="009E0D2E">
            <w:pPr>
              <w:rPr>
                <w:rFonts w:ascii="Garamond" w:hAnsi="Garamond"/>
                <w:color w:val="000000"/>
                <w:sz w:val="22"/>
                <w:szCs w:val="22"/>
                <w:lang w:val="es-CL" w:eastAsia="es-CL"/>
              </w:rPr>
            </w:pPr>
            <w:r w:rsidRPr="009E0D2E">
              <w:rPr>
                <w:rFonts w:ascii="Garamond" w:hAnsi="Garamond"/>
                <w:color w:val="000000"/>
                <w:sz w:val="22"/>
                <w:szCs w:val="22"/>
                <w:lang w:val="es-CL" w:eastAsia="es-CL"/>
              </w:rPr>
              <w:t>PSIQUIATRIA INFANTO- JUVENIL</w:t>
            </w:r>
            <w:r w:rsidR="00AD337B">
              <w:rPr>
                <w:rFonts w:ascii="Garamond" w:hAnsi="Garamond"/>
                <w:color w:val="000000"/>
                <w:sz w:val="22"/>
                <w:szCs w:val="22"/>
                <w:lang w:val="es-CL" w:eastAsia="es-CL"/>
              </w:rPr>
              <w:t>.</w:t>
            </w:r>
          </w:p>
        </w:tc>
        <w:tc>
          <w:tcPr>
            <w:tcW w:w="2835" w:type="dxa"/>
            <w:vMerge w:val="restart"/>
            <w:tcBorders>
              <w:top w:val="single" w:sz="4" w:space="0" w:color="auto"/>
              <w:left w:val="single" w:sz="4" w:space="0" w:color="auto"/>
              <w:right w:val="single" w:sz="4" w:space="0" w:color="auto"/>
            </w:tcBorders>
            <w:vAlign w:val="center"/>
            <w:hideMark/>
          </w:tcPr>
          <w:p w14:paraId="05FA4F34" w14:textId="77777777" w:rsidR="00920749" w:rsidRPr="009E0D2E" w:rsidRDefault="00920749" w:rsidP="009E0D2E">
            <w:pPr>
              <w:rPr>
                <w:rFonts w:ascii="Garamond" w:hAnsi="Garamond"/>
                <w:color w:val="000000"/>
                <w:sz w:val="22"/>
                <w:szCs w:val="22"/>
                <w:lang w:val="es-CL" w:eastAsia="es-CL"/>
              </w:rPr>
            </w:pPr>
            <w:r w:rsidRPr="009E0D2E">
              <w:rPr>
                <w:rFonts w:ascii="Garamond" w:hAnsi="Garamond"/>
                <w:color w:val="000000"/>
                <w:sz w:val="22"/>
                <w:szCs w:val="22"/>
                <w:lang w:val="es-CL" w:eastAsia="es-CL"/>
              </w:rPr>
              <w:t>Evaluaciones, Interconsultas, Procedimientos, Diagnósticos y Terapéuticos según corresponda.</w:t>
            </w:r>
          </w:p>
        </w:tc>
        <w:tc>
          <w:tcPr>
            <w:tcW w:w="2551" w:type="dxa"/>
            <w:vMerge w:val="restart"/>
            <w:tcBorders>
              <w:top w:val="single" w:sz="4" w:space="0" w:color="auto"/>
              <w:left w:val="single" w:sz="4" w:space="0" w:color="auto"/>
              <w:bottom w:val="single" w:sz="4" w:space="0" w:color="auto"/>
              <w:right w:val="single" w:sz="4" w:space="0" w:color="auto"/>
            </w:tcBorders>
            <w:vAlign w:val="center"/>
            <w:hideMark/>
          </w:tcPr>
          <w:p w14:paraId="1BA0B96B" w14:textId="77777777" w:rsidR="00502331" w:rsidRDefault="00502331" w:rsidP="009E0D2E">
            <w:pPr>
              <w:rPr>
                <w:rFonts w:ascii="Garamond" w:hAnsi="Garamond"/>
                <w:color w:val="000000"/>
                <w:sz w:val="22"/>
                <w:szCs w:val="22"/>
                <w:lang w:val="es-CL" w:eastAsia="es-CL"/>
              </w:rPr>
            </w:pPr>
          </w:p>
          <w:p w14:paraId="6EBD2D8B" w14:textId="31E6B143" w:rsidR="00920749" w:rsidRPr="009E0D2E" w:rsidRDefault="00920749" w:rsidP="009E0D2E">
            <w:pPr>
              <w:rPr>
                <w:rFonts w:ascii="Garamond" w:hAnsi="Garamond"/>
                <w:color w:val="000000"/>
                <w:sz w:val="22"/>
                <w:szCs w:val="22"/>
                <w:lang w:val="es-CL" w:eastAsia="es-CL"/>
              </w:rPr>
            </w:pPr>
            <w:r w:rsidRPr="009E0D2E">
              <w:rPr>
                <w:rFonts w:ascii="Garamond" w:hAnsi="Garamond"/>
                <w:color w:val="000000"/>
                <w:sz w:val="22"/>
                <w:szCs w:val="22"/>
                <w:lang w:val="es-CL" w:eastAsia="es-CL"/>
              </w:rPr>
              <w:t>CRF. Pediátrico, CRF. Emergencia Hospitalaria y CRF. Médico</w:t>
            </w:r>
            <w:r w:rsidR="00AD337B">
              <w:rPr>
                <w:rFonts w:ascii="Garamond" w:hAnsi="Garamond"/>
                <w:color w:val="000000"/>
                <w:sz w:val="22"/>
                <w:szCs w:val="22"/>
                <w:lang w:val="es-CL" w:eastAsia="es-CL"/>
              </w:rPr>
              <w:t>.</w:t>
            </w:r>
          </w:p>
        </w:tc>
      </w:tr>
      <w:tr w:rsidR="00920749" w:rsidRPr="009E0D2E" w14:paraId="60EF1901" w14:textId="77777777" w:rsidTr="00B7183D">
        <w:trPr>
          <w:trHeight w:val="585"/>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3EB987F7" w14:textId="77777777" w:rsidR="00920749" w:rsidRPr="009E0D2E" w:rsidRDefault="00920749" w:rsidP="009E0D2E">
            <w:pPr>
              <w:rPr>
                <w:rFonts w:ascii="Garamond" w:hAnsi="Garamond"/>
                <w:b/>
                <w:bCs/>
                <w:color w:val="000000"/>
                <w:sz w:val="22"/>
                <w:szCs w:val="22"/>
                <w:lang w:val="es-CL" w:eastAsia="es-CL"/>
              </w:rPr>
            </w:pPr>
          </w:p>
        </w:tc>
        <w:tc>
          <w:tcPr>
            <w:tcW w:w="3119" w:type="dxa"/>
            <w:vMerge/>
            <w:tcBorders>
              <w:top w:val="single" w:sz="4" w:space="0" w:color="auto"/>
              <w:left w:val="single" w:sz="4" w:space="0" w:color="auto"/>
              <w:right w:val="single" w:sz="4" w:space="0" w:color="auto"/>
            </w:tcBorders>
            <w:vAlign w:val="center"/>
            <w:hideMark/>
          </w:tcPr>
          <w:p w14:paraId="6EA1F082" w14:textId="77777777" w:rsidR="00920749" w:rsidRPr="009E0D2E" w:rsidRDefault="00920749" w:rsidP="009E0D2E">
            <w:pPr>
              <w:rPr>
                <w:rFonts w:ascii="Garamond" w:hAnsi="Garamond"/>
                <w:color w:val="000000"/>
                <w:sz w:val="22"/>
                <w:szCs w:val="22"/>
                <w:lang w:val="es-CL" w:eastAsia="es-CL"/>
              </w:rPr>
            </w:pPr>
          </w:p>
        </w:tc>
        <w:tc>
          <w:tcPr>
            <w:tcW w:w="2835" w:type="dxa"/>
            <w:vMerge/>
            <w:tcBorders>
              <w:top w:val="single" w:sz="4" w:space="0" w:color="auto"/>
              <w:left w:val="single" w:sz="4" w:space="0" w:color="auto"/>
              <w:right w:val="single" w:sz="4" w:space="0" w:color="auto"/>
            </w:tcBorders>
            <w:vAlign w:val="center"/>
            <w:hideMark/>
          </w:tcPr>
          <w:p w14:paraId="5594AD00" w14:textId="77777777" w:rsidR="00920749" w:rsidRPr="009E0D2E" w:rsidRDefault="00920749" w:rsidP="009E0D2E">
            <w:pPr>
              <w:rPr>
                <w:rFonts w:ascii="Garamond" w:hAnsi="Garamond"/>
                <w:color w:val="000000"/>
                <w:sz w:val="22"/>
                <w:szCs w:val="22"/>
                <w:lang w:val="es-CL" w:eastAsia="es-CL"/>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14:paraId="43BDC9EB" w14:textId="77777777" w:rsidR="00920749" w:rsidRPr="009E0D2E" w:rsidRDefault="00920749" w:rsidP="009E0D2E">
            <w:pPr>
              <w:rPr>
                <w:rFonts w:ascii="Garamond" w:hAnsi="Garamond"/>
                <w:color w:val="000000"/>
                <w:sz w:val="22"/>
                <w:szCs w:val="22"/>
                <w:lang w:val="es-CL" w:eastAsia="es-CL"/>
              </w:rPr>
            </w:pPr>
          </w:p>
        </w:tc>
      </w:tr>
      <w:tr w:rsidR="00920749" w:rsidRPr="009E0D2E" w14:paraId="1CC11F5F" w14:textId="77777777" w:rsidTr="00B7183D">
        <w:trPr>
          <w:trHeight w:val="585"/>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4F9F3040" w14:textId="77777777" w:rsidR="00920749" w:rsidRPr="009E0D2E" w:rsidRDefault="00920749" w:rsidP="009E0D2E">
            <w:pPr>
              <w:rPr>
                <w:rFonts w:ascii="Garamond" w:hAnsi="Garamond"/>
                <w:b/>
                <w:bCs/>
                <w:color w:val="000000"/>
                <w:sz w:val="22"/>
                <w:szCs w:val="22"/>
                <w:lang w:val="es-CL" w:eastAsia="es-CL"/>
              </w:rPr>
            </w:pPr>
          </w:p>
        </w:tc>
        <w:tc>
          <w:tcPr>
            <w:tcW w:w="3119" w:type="dxa"/>
            <w:vMerge/>
            <w:tcBorders>
              <w:top w:val="single" w:sz="4" w:space="0" w:color="auto"/>
              <w:left w:val="single" w:sz="4" w:space="0" w:color="auto"/>
              <w:right w:val="single" w:sz="4" w:space="0" w:color="auto"/>
            </w:tcBorders>
            <w:vAlign w:val="center"/>
            <w:hideMark/>
          </w:tcPr>
          <w:p w14:paraId="290AEEE1" w14:textId="77777777" w:rsidR="00920749" w:rsidRPr="009E0D2E" w:rsidRDefault="00920749" w:rsidP="009E0D2E">
            <w:pPr>
              <w:rPr>
                <w:rFonts w:ascii="Garamond" w:hAnsi="Garamond"/>
                <w:color w:val="000000"/>
                <w:sz w:val="22"/>
                <w:szCs w:val="22"/>
                <w:lang w:val="es-CL" w:eastAsia="es-CL"/>
              </w:rPr>
            </w:pPr>
          </w:p>
        </w:tc>
        <w:tc>
          <w:tcPr>
            <w:tcW w:w="2835" w:type="dxa"/>
            <w:vMerge/>
            <w:tcBorders>
              <w:top w:val="single" w:sz="4" w:space="0" w:color="auto"/>
              <w:left w:val="single" w:sz="4" w:space="0" w:color="auto"/>
              <w:right w:val="single" w:sz="4" w:space="0" w:color="auto"/>
            </w:tcBorders>
            <w:vAlign w:val="center"/>
            <w:hideMark/>
          </w:tcPr>
          <w:p w14:paraId="237AE93C" w14:textId="77777777" w:rsidR="00920749" w:rsidRPr="009E0D2E" w:rsidRDefault="00920749" w:rsidP="009E0D2E">
            <w:pPr>
              <w:rPr>
                <w:rFonts w:ascii="Garamond" w:hAnsi="Garamond"/>
                <w:color w:val="000000"/>
                <w:sz w:val="22"/>
                <w:szCs w:val="22"/>
                <w:lang w:val="es-CL" w:eastAsia="es-CL"/>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14:paraId="3D525ED1" w14:textId="77777777" w:rsidR="00920749" w:rsidRPr="009E0D2E" w:rsidRDefault="00920749" w:rsidP="009E0D2E">
            <w:pPr>
              <w:rPr>
                <w:rFonts w:ascii="Garamond" w:hAnsi="Garamond"/>
                <w:color w:val="000000"/>
                <w:sz w:val="22"/>
                <w:szCs w:val="22"/>
                <w:lang w:val="es-CL" w:eastAsia="es-CL"/>
              </w:rPr>
            </w:pPr>
          </w:p>
        </w:tc>
      </w:tr>
      <w:tr w:rsidR="00920749" w:rsidRPr="009E0D2E" w14:paraId="49526B8D" w14:textId="77777777" w:rsidTr="00B7183D">
        <w:trPr>
          <w:trHeight w:val="585"/>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37DD5215" w14:textId="77777777" w:rsidR="00920749" w:rsidRPr="009E0D2E" w:rsidRDefault="00920749" w:rsidP="009E0D2E">
            <w:pPr>
              <w:rPr>
                <w:rFonts w:ascii="Garamond" w:hAnsi="Garamond"/>
                <w:b/>
                <w:bCs/>
                <w:color w:val="000000"/>
                <w:sz w:val="22"/>
                <w:szCs w:val="22"/>
                <w:lang w:val="es-CL" w:eastAsia="es-CL"/>
              </w:rPr>
            </w:pPr>
          </w:p>
        </w:tc>
        <w:tc>
          <w:tcPr>
            <w:tcW w:w="3119" w:type="dxa"/>
            <w:vMerge w:val="restart"/>
            <w:tcBorders>
              <w:left w:val="single" w:sz="4" w:space="0" w:color="auto"/>
              <w:bottom w:val="single" w:sz="4" w:space="0" w:color="000000"/>
              <w:right w:val="single" w:sz="4" w:space="0" w:color="auto"/>
            </w:tcBorders>
            <w:vAlign w:val="center"/>
            <w:hideMark/>
          </w:tcPr>
          <w:p w14:paraId="40A2CFE9" w14:textId="7B289A2A" w:rsidR="00920749" w:rsidRPr="009E0D2E" w:rsidRDefault="00920749" w:rsidP="009E0D2E">
            <w:pPr>
              <w:rPr>
                <w:rFonts w:ascii="Garamond" w:hAnsi="Garamond"/>
                <w:color w:val="000000"/>
                <w:sz w:val="22"/>
                <w:szCs w:val="22"/>
                <w:lang w:val="es-CL" w:eastAsia="es-CL"/>
              </w:rPr>
            </w:pPr>
            <w:r w:rsidRPr="009E0D2E">
              <w:rPr>
                <w:rFonts w:ascii="Garamond" w:hAnsi="Garamond"/>
                <w:color w:val="000000"/>
                <w:sz w:val="22"/>
                <w:szCs w:val="22"/>
                <w:lang w:val="es-CL" w:eastAsia="es-CL"/>
              </w:rPr>
              <w:t>PSIQUIATRIA ADULTO</w:t>
            </w:r>
            <w:r w:rsidR="00A1339B">
              <w:rPr>
                <w:rFonts w:ascii="Garamond" w:hAnsi="Garamond"/>
                <w:color w:val="000000"/>
                <w:sz w:val="22"/>
                <w:szCs w:val="22"/>
                <w:lang w:val="es-CL" w:eastAsia="es-CL"/>
              </w:rPr>
              <w:t>.</w:t>
            </w:r>
          </w:p>
        </w:tc>
        <w:tc>
          <w:tcPr>
            <w:tcW w:w="2835" w:type="dxa"/>
            <w:vMerge w:val="restart"/>
            <w:tcBorders>
              <w:left w:val="single" w:sz="4" w:space="0" w:color="auto"/>
              <w:bottom w:val="single" w:sz="4" w:space="0" w:color="000000"/>
              <w:right w:val="single" w:sz="4" w:space="0" w:color="auto"/>
            </w:tcBorders>
            <w:vAlign w:val="center"/>
            <w:hideMark/>
          </w:tcPr>
          <w:p w14:paraId="410F0725" w14:textId="77777777" w:rsidR="00920749" w:rsidRPr="009E0D2E" w:rsidRDefault="00920749" w:rsidP="009E0D2E">
            <w:pPr>
              <w:rPr>
                <w:rFonts w:ascii="Garamond" w:hAnsi="Garamond"/>
                <w:color w:val="000000"/>
                <w:sz w:val="22"/>
                <w:szCs w:val="22"/>
                <w:lang w:val="es-CL" w:eastAsia="es-CL"/>
              </w:rPr>
            </w:pPr>
            <w:r w:rsidRPr="009E0D2E">
              <w:rPr>
                <w:rFonts w:ascii="Garamond" w:hAnsi="Garamond"/>
                <w:color w:val="000000"/>
                <w:sz w:val="22"/>
                <w:szCs w:val="22"/>
                <w:lang w:val="es-CL" w:eastAsia="es-CL"/>
              </w:rPr>
              <w:t>Evaluaciones, Interconsultas, Procedimientos, Diagnósticos y Terapéuticos según corresponda.</w:t>
            </w:r>
          </w:p>
        </w:tc>
        <w:tc>
          <w:tcPr>
            <w:tcW w:w="2551" w:type="dxa"/>
            <w:vMerge w:val="restart"/>
            <w:tcBorders>
              <w:top w:val="single" w:sz="4" w:space="0" w:color="auto"/>
              <w:left w:val="single" w:sz="4" w:space="0" w:color="auto"/>
              <w:bottom w:val="single" w:sz="4" w:space="0" w:color="000000"/>
              <w:right w:val="single" w:sz="4" w:space="0" w:color="auto"/>
            </w:tcBorders>
            <w:vAlign w:val="center"/>
            <w:hideMark/>
          </w:tcPr>
          <w:p w14:paraId="4B602B1E" w14:textId="6BFBB1F3" w:rsidR="00920749" w:rsidRDefault="00920749" w:rsidP="009E0D2E">
            <w:pPr>
              <w:rPr>
                <w:rFonts w:ascii="Garamond" w:hAnsi="Garamond"/>
                <w:color w:val="000000"/>
                <w:sz w:val="22"/>
                <w:szCs w:val="22"/>
                <w:lang w:val="es-CL" w:eastAsia="es-CL"/>
              </w:rPr>
            </w:pPr>
            <w:r w:rsidRPr="009E0D2E">
              <w:rPr>
                <w:rFonts w:ascii="Garamond" w:hAnsi="Garamond"/>
                <w:color w:val="000000"/>
                <w:sz w:val="22"/>
                <w:szCs w:val="22"/>
                <w:lang w:val="es-CL" w:eastAsia="es-CL"/>
              </w:rPr>
              <w:t>CRF. Pediátrico, CRF. Emergencia Hospitalaria y CRF. Médico</w:t>
            </w:r>
            <w:r w:rsidR="00AD337B">
              <w:rPr>
                <w:rFonts w:ascii="Garamond" w:hAnsi="Garamond"/>
                <w:color w:val="000000"/>
                <w:sz w:val="22"/>
                <w:szCs w:val="22"/>
                <w:lang w:val="es-CL" w:eastAsia="es-CL"/>
              </w:rPr>
              <w:t>.</w:t>
            </w:r>
          </w:p>
          <w:p w14:paraId="1A8356C1" w14:textId="77777777" w:rsidR="00920749" w:rsidRPr="00EF4742" w:rsidRDefault="00920749" w:rsidP="009E0D2E">
            <w:pPr>
              <w:rPr>
                <w:rFonts w:ascii="Garamond" w:hAnsi="Garamond"/>
                <w:color w:val="000000"/>
                <w:sz w:val="22"/>
                <w:szCs w:val="22"/>
                <w:lang w:val="es-CL" w:eastAsia="es-CL"/>
              </w:rPr>
            </w:pPr>
          </w:p>
          <w:p w14:paraId="4A111970" w14:textId="77777777" w:rsidR="00920749" w:rsidRPr="00EF4742" w:rsidRDefault="00920749" w:rsidP="009E0D2E">
            <w:pPr>
              <w:rPr>
                <w:rFonts w:ascii="Garamond" w:hAnsi="Garamond"/>
                <w:color w:val="000000"/>
                <w:sz w:val="22"/>
                <w:szCs w:val="22"/>
                <w:lang w:val="es-CL" w:eastAsia="es-CL"/>
              </w:rPr>
            </w:pPr>
          </w:p>
          <w:p w14:paraId="7891E6B0" w14:textId="77777777" w:rsidR="00920749" w:rsidRPr="009E0D2E" w:rsidRDefault="00920749" w:rsidP="009E0D2E">
            <w:pPr>
              <w:rPr>
                <w:rFonts w:ascii="Garamond" w:hAnsi="Garamond"/>
                <w:color w:val="000000"/>
                <w:sz w:val="22"/>
                <w:szCs w:val="22"/>
                <w:lang w:val="es-CL" w:eastAsia="es-CL"/>
              </w:rPr>
            </w:pPr>
          </w:p>
        </w:tc>
      </w:tr>
      <w:tr w:rsidR="00920749" w:rsidRPr="009E0D2E" w14:paraId="709A8C18" w14:textId="77777777" w:rsidTr="00B7183D">
        <w:trPr>
          <w:trHeight w:val="585"/>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79F4D2CA" w14:textId="77777777" w:rsidR="00920749" w:rsidRPr="009E0D2E" w:rsidRDefault="00920749" w:rsidP="009E0D2E">
            <w:pPr>
              <w:rPr>
                <w:rFonts w:ascii="Garamond" w:hAnsi="Garamond"/>
                <w:b/>
                <w:bCs/>
                <w:color w:val="000000"/>
                <w:sz w:val="22"/>
                <w:szCs w:val="22"/>
                <w:lang w:val="es-CL" w:eastAsia="es-CL"/>
              </w:rPr>
            </w:pPr>
          </w:p>
        </w:tc>
        <w:tc>
          <w:tcPr>
            <w:tcW w:w="3119" w:type="dxa"/>
            <w:vMerge/>
            <w:tcBorders>
              <w:top w:val="single" w:sz="4" w:space="0" w:color="auto"/>
              <w:left w:val="single" w:sz="4" w:space="0" w:color="auto"/>
              <w:bottom w:val="single" w:sz="4" w:space="0" w:color="000000"/>
              <w:right w:val="single" w:sz="4" w:space="0" w:color="auto"/>
            </w:tcBorders>
            <w:vAlign w:val="center"/>
            <w:hideMark/>
          </w:tcPr>
          <w:p w14:paraId="40479607" w14:textId="77777777" w:rsidR="00920749" w:rsidRPr="009E0D2E" w:rsidRDefault="00920749" w:rsidP="009E0D2E">
            <w:pPr>
              <w:rPr>
                <w:rFonts w:ascii="Garamond" w:hAnsi="Garamond"/>
                <w:color w:val="000000"/>
                <w:sz w:val="22"/>
                <w:szCs w:val="22"/>
                <w:lang w:val="es-CL" w:eastAsia="es-CL"/>
              </w:rPr>
            </w:pPr>
          </w:p>
        </w:tc>
        <w:tc>
          <w:tcPr>
            <w:tcW w:w="2835" w:type="dxa"/>
            <w:vMerge/>
            <w:tcBorders>
              <w:top w:val="single" w:sz="4" w:space="0" w:color="auto"/>
              <w:left w:val="single" w:sz="4" w:space="0" w:color="auto"/>
              <w:bottom w:val="single" w:sz="4" w:space="0" w:color="000000"/>
              <w:right w:val="single" w:sz="4" w:space="0" w:color="auto"/>
            </w:tcBorders>
            <w:vAlign w:val="center"/>
            <w:hideMark/>
          </w:tcPr>
          <w:p w14:paraId="1553741F" w14:textId="77777777" w:rsidR="00920749" w:rsidRPr="009E0D2E" w:rsidRDefault="00920749" w:rsidP="009E0D2E">
            <w:pPr>
              <w:rPr>
                <w:rFonts w:ascii="Garamond" w:hAnsi="Garamond"/>
                <w:color w:val="000000"/>
                <w:sz w:val="22"/>
                <w:szCs w:val="22"/>
                <w:lang w:val="es-CL" w:eastAsia="es-CL"/>
              </w:rPr>
            </w:pPr>
          </w:p>
        </w:tc>
        <w:tc>
          <w:tcPr>
            <w:tcW w:w="2551" w:type="dxa"/>
            <w:vMerge/>
            <w:tcBorders>
              <w:top w:val="single" w:sz="4" w:space="0" w:color="auto"/>
              <w:left w:val="single" w:sz="4" w:space="0" w:color="auto"/>
              <w:bottom w:val="single" w:sz="4" w:space="0" w:color="000000"/>
              <w:right w:val="single" w:sz="4" w:space="0" w:color="auto"/>
            </w:tcBorders>
            <w:vAlign w:val="center"/>
            <w:hideMark/>
          </w:tcPr>
          <w:p w14:paraId="3D9A7A1E" w14:textId="77777777" w:rsidR="00920749" w:rsidRPr="009E0D2E" w:rsidRDefault="00920749" w:rsidP="009E0D2E">
            <w:pPr>
              <w:rPr>
                <w:rFonts w:ascii="Garamond" w:hAnsi="Garamond"/>
                <w:color w:val="000000"/>
                <w:sz w:val="22"/>
                <w:szCs w:val="22"/>
                <w:lang w:val="es-CL" w:eastAsia="es-CL"/>
              </w:rPr>
            </w:pPr>
          </w:p>
        </w:tc>
      </w:tr>
      <w:tr w:rsidR="00920749" w:rsidRPr="009E0D2E" w14:paraId="7B616BEF" w14:textId="77777777" w:rsidTr="00B7183D">
        <w:trPr>
          <w:trHeight w:val="585"/>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73FD5C31" w14:textId="77777777" w:rsidR="00920749" w:rsidRPr="009E0D2E" w:rsidRDefault="00920749" w:rsidP="009E0D2E">
            <w:pPr>
              <w:rPr>
                <w:rFonts w:ascii="Garamond" w:hAnsi="Garamond"/>
                <w:b/>
                <w:bCs/>
                <w:color w:val="000000"/>
                <w:sz w:val="22"/>
                <w:szCs w:val="22"/>
                <w:lang w:val="es-CL" w:eastAsia="es-CL"/>
              </w:rPr>
            </w:pPr>
          </w:p>
        </w:tc>
        <w:tc>
          <w:tcPr>
            <w:tcW w:w="3119" w:type="dxa"/>
            <w:vMerge/>
            <w:tcBorders>
              <w:top w:val="single" w:sz="4" w:space="0" w:color="auto"/>
              <w:left w:val="single" w:sz="4" w:space="0" w:color="auto"/>
              <w:bottom w:val="single" w:sz="4" w:space="0" w:color="000000"/>
              <w:right w:val="single" w:sz="4" w:space="0" w:color="auto"/>
            </w:tcBorders>
            <w:vAlign w:val="center"/>
            <w:hideMark/>
          </w:tcPr>
          <w:p w14:paraId="59C6BE28" w14:textId="77777777" w:rsidR="00920749" w:rsidRPr="009E0D2E" w:rsidRDefault="00920749" w:rsidP="009E0D2E">
            <w:pPr>
              <w:rPr>
                <w:rFonts w:ascii="Garamond" w:hAnsi="Garamond"/>
                <w:color w:val="000000"/>
                <w:sz w:val="22"/>
                <w:szCs w:val="22"/>
                <w:lang w:val="es-CL" w:eastAsia="es-CL"/>
              </w:rPr>
            </w:pPr>
          </w:p>
        </w:tc>
        <w:tc>
          <w:tcPr>
            <w:tcW w:w="2835" w:type="dxa"/>
            <w:vMerge/>
            <w:tcBorders>
              <w:top w:val="single" w:sz="4" w:space="0" w:color="auto"/>
              <w:left w:val="single" w:sz="4" w:space="0" w:color="auto"/>
              <w:bottom w:val="single" w:sz="4" w:space="0" w:color="000000"/>
              <w:right w:val="single" w:sz="4" w:space="0" w:color="auto"/>
            </w:tcBorders>
            <w:vAlign w:val="center"/>
            <w:hideMark/>
          </w:tcPr>
          <w:p w14:paraId="3879F633" w14:textId="77777777" w:rsidR="00920749" w:rsidRPr="009E0D2E" w:rsidRDefault="00920749" w:rsidP="009E0D2E">
            <w:pPr>
              <w:rPr>
                <w:rFonts w:ascii="Garamond" w:hAnsi="Garamond"/>
                <w:color w:val="000000"/>
                <w:sz w:val="22"/>
                <w:szCs w:val="22"/>
                <w:lang w:val="es-CL" w:eastAsia="es-CL"/>
              </w:rPr>
            </w:pPr>
          </w:p>
        </w:tc>
        <w:tc>
          <w:tcPr>
            <w:tcW w:w="2551" w:type="dxa"/>
            <w:vMerge/>
            <w:tcBorders>
              <w:top w:val="single" w:sz="4" w:space="0" w:color="auto"/>
              <w:left w:val="single" w:sz="4" w:space="0" w:color="auto"/>
              <w:bottom w:val="single" w:sz="4" w:space="0" w:color="000000"/>
              <w:right w:val="single" w:sz="4" w:space="0" w:color="auto"/>
            </w:tcBorders>
            <w:vAlign w:val="center"/>
            <w:hideMark/>
          </w:tcPr>
          <w:p w14:paraId="39E6CB0F" w14:textId="77777777" w:rsidR="00920749" w:rsidRPr="009E0D2E" w:rsidRDefault="00920749" w:rsidP="009E0D2E">
            <w:pPr>
              <w:rPr>
                <w:rFonts w:ascii="Garamond" w:hAnsi="Garamond"/>
                <w:color w:val="000000"/>
                <w:sz w:val="22"/>
                <w:szCs w:val="22"/>
                <w:lang w:val="es-CL" w:eastAsia="es-CL"/>
              </w:rPr>
            </w:pPr>
          </w:p>
        </w:tc>
      </w:tr>
      <w:tr w:rsidR="00920749" w:rsidRPr="009E0D2E" w14:paraId="2BA6279D" w14:textId="77777777" w:rsidTr="00B7183D">
        <w:trPr>
          <w:trHeight w:val="585"/>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63769A98" w14:textId="77777777" w:rsidR="00920749" w:rsidRPr="009E0D2E" w:rsidRDefault="00920749" w:rsidP="009E0D2E">
            <w:pPr>
              <w:rPr>
                <w:rFonts w:ascii="Garamond" w:hAnsi="Garamond"/>
                <w:b/>
                <w:bCs/>
                <w:color w:val="000000"/>
                <w:sz w:val="22"/>
                <w:szCs w:val="22"/>
                <w:lang w:val="es-CL" w:eastAsia="es-CL"/>
              </w:rPr>
            </w:pPr>
          </w:p>
        </w:tc>
        <w:tc>
          <w:tcPr>
            <w:tcW w:w="3119" w:type="dxa"/>
            <w:vMerge w:val="restart"/>
            <w:tcBorders>
              <w:top w:val="single" w:sz="4" w:space="0" w:color="000000"/>
              <w:left w:val="single" w:sz="4" w:space="0" w:color="auto"/>
              <w:bottom w:val="single" w:sz="4" w:space="0" w:color="auto"/>
              <w:right w:val="single" w:sz="4" w:space="0" w:color="auto"/>
            </w:tcBorders>
            <w:vAlign w:val="center"/>
            <w:hideMark/>
          </w:tcPr>
          <w:p w14:paraId="5815B347" w14:textId="5FAF3C09" w:rsidR="00920749" w:rsidRPr="009E0D2E" w:rsidRDefault="00920749" w:rsidP="009E0D2E">
            <w:pPr>
              <w:rPr>
                <w:rFonts w:ascii="Garamond" w:hAnsi="Garamond"/>
                <w:color w:val="000000"/>
                <w:sz w:val="22"/>
                <w:szCs w:val="22"/>
                <w:lang w:val="es-CL" w:eastAsia="es-CL"/>
              </w:rPr>
            </w:pPr>
            <w:r w:rsidRPr="009E0D2E">
              <w:rPr>
                <w:rFonts w:ascii="Garamond" w:hAnsi="Garamond"/>
                <w:color w:val="000000"/>
                <w:sz w:val="22"/>
                <w:szCs w:val="22"/>
                <w:lang w:val="es-CL" w:eastAsia="es-CL"/>
              </w:rPr>
              <w:t>PEDIATRÍA</w:t>
            </w:r>
            <w:r w:rsidR="00A1339B">
              <w:rPr>
                <w:rFonts w:ascii="Garamond" w:hAnsi="Garamond"/>
                <w:color w:val="000000"/>
                <w:sz w:val="22"/>
                <w:szCs w:val="22"/>
                <w:lang w:val="es-CL" w:eastAsia="es-CL"/>
              </w:rPr>
              <w:t>.</w:t>
            </w:r>
          </w:p>
        </w:tc>
        <w:tc>
          <w:tcPr>
            <w:tcW w:w="2835" w:type="dxa"/>
            <w:vMerge w:val="restart"/>
            <w:tcBorders>
              <w:top w:val="single" w:sz="4" w:space="0" w:color="000000"/>
              <w:left w:val="single" w:sz="4" w:space="0" w:color="auto"/>
              <w:bottom w:val="single" w:sz="4" w:space="0" w:color="auto"/>
              <w:right w:val="single" w:sz="4" w:space="0" w:color="auto"/>
            </w:tcBorders>
            <w:vAlign w:val="center"/>
            <w:hideMark/>
          </w:tcPr>
          <w:p w14:paraId="538B8083" w14:textId="77777777" w:rsidR="00920749" w:rsidRPr="009E0D2E" w:rsidRDefault="00920749" w:rsidP="001E4C17">
            <w:pPr>
              <w:rPr>
                <w:rFonts w:ascii="Garamond" w:hAnsi="Garamond"/>
                <w:color w:val="000000"/>
                <w:sz w:val="22"/>
                <w:szCs w:val="22"/>
                <w:lang w:val="es-CL" w:eastAsia="es-CL"/>
              </w:rPr>
            </w:pPr>
            <w:r w:rsidRPr="009E0D2E">
              <w:rPr>
                <w:rFonts w:ascii="Garamond" w:hAnsi="Garamond"/>
                <w:color w:val="000000"/>
                <w:sz w:val="22"/>
                <w:szCs w:val="22"/>
                <w:lang w:val="es-CL" w:eastAsia="es-CL"/>
              </w:rPr>
              <w:t>Evaluaciones, interconsultas, procedimientos, diagnósticos y terapéuticos.</w:t>
            </w:r>
          </w:p>
        </w:tc>
        <w:tc>
          <w:tcPr>
            <w:tcW w:w="2551" w:type="dxa"/>
            <w:vMerge w:val="restart"/>
            <w:tcBorders>
              <w:top w:val="single" w:sz="4" w:space="0" w:color="000000"/>
              <w:left w:val="single" w:sz="4" w:space="0" w:color="auto"/>
              <w:bottom w:val="single" w:sz="4" w:space="0" w:color="auto"/>
              <w:right w:val="single" w:sz="4" w:space="0" w:color="auto"/>
            </w:tcBorders>
            <w:vAlign w:val="center"/>
            <w:hideMark/>
          </w:tcPr>
          <w:p w14:paraId="29CDF3A3" w14:textId="0FE55507" w:rsidR="00920749" w:rsidRPr="009E0D2E" w:rsidRDefault="00920749" w:rsidP="009E0D2E">
            <w:pPr>
              <w:rPr>
                <w:rFonts w:ascii="Garamond" w:hAnsi="Garamond"/>
                <w:color w:val="000000"/>
                <w:sz w:val="22"/>
                <w:szCs w:val="22"/>
                <w:lang w:val="es-CL" w:eastAsia="es-CL"/>
              </w:rPr>
            </w:pPr>
            <w:r w:rsidRPr="009E0D2E">
              <w:rPr>
                <w:rFonts w:ascii="Garamond" w:hAnsi="Garamond"/>
                <w:color w:val="000000"/>
                <w:sz w:val="22"/>
                <w:szCs w:val="22"/>
                <w:lang w:val="es-CL" w:eastAsia="es-CL"/>
              </w:rPr>
              <w:t>CRF. Pediátrico y Neonatológico, CRF. Emergencia Hospitalaria</w:t>
            </w:r>
            <w:r w:rsidR="00AD337B">
              <w:rPr>
                <w:rFonts w:ascii="Garamond" w:hAnsi="Garamond"/>
                <w:color w:val="000000"/>
                <w:sz w:val="22"/>
                <w:szCs w:val="22"/>
                <w:lang w:val="es-CL" w:eastAsia="es-CL"/>
              </w:rPr>
              <w:t>.</w:t>
            </w:r>
          </w:p>
        </w:tc>
      </w:tr>
      <w:tr w:rsidR="00920749" w:rsidRPr="009E0D2E" w14:paraId="5A3B59A1" w14:textId="77777777" w:rsidTr="00B7183D">
        <w:trPr>
          <w:trHeight w:val="585"/>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204A7FAA" w14:textId="77777777" w:rsidR="00920749" w:rsidRPr="009E0D2E" w:rsidRDefault="00920749" w:rsidP="009E0D2E">
            <w:pPr>
              <w:rPr>
                <w:rFonts w:ascii="Garamond" w:hAnsi="Garamond"/>
                <w:b/>
                <w:bCs/>
                <w:color w:val="000000"/>
                <w:sz w:val="22"/>
                <w:szCs w:val="22"/>
                <w:lang w:val="es-CL" w:eastAsia="es-CL"/>
              </w:rPr>
            </w:pPr>
          </w:p>
        </w:tc>
        <w:tc>
          <w:tcPr>
            <w:tcW w:w="3119" w:type="dxa"/>
            <w:vMerge/>
            <w:tcBorders>
              <w:top w:val="single" w:sz="4" w:space="0" w:color="auto"/>
              <w:left w:val="single" w:sz="4" w:space="0" w:color="auto"/>
              <w:bottom w:val="single" w:sz="4" w:space="0" w:color="auto"/>
              <w:right w:val="single" w:sz="4" w:space="0" w:color="auto"/>
            </w:tcBorders>
            <w:vAlign w:val="center"/>
            <w:hideMark/>
          </w:tcPr>
          <w:p w14:paraId="65105720" w14:textId="77777777" w:rsidR="00920749" w:rsidRPr="009E0D2E" w:rsidRDefault="00920749" w:rsidP="009E0D2E">
            <w:pPr>
              <w:rPr>
                <w:rFonts w:ascii="Garamond" w:hAnsi="Garamond"/>
                <w:color w:val="000000"/>
                <w:sz w:val="22"/>
                <w:szCs w:val="22"/>
                <w:lang w:val="es-CL" w:eastAsia="es-CL"/>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3EEB5392" w14:textId="77777777" w:rsidR="00920749" w:rsidRPr="009E0D2E" w:rsidRDefault="00920749" w:rsidP="009E0D2E">
            <w:pPr>
              <w:rPr>
                <w:rFonts w:ascii="Garamond" w:hAnsi="Garamond"/>
                <w:color w:val="000000"/>
                <w:sz w:val="22"/>
                <w:szCs w:val="22"/>
                <w:lang w:val="es-CL" w:eastAsia="es-CL"/>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14:paraId="64F1E5EC" w14:textId="77777777" w:rsidR="00920749" w:rsidRPr="009E0D2E" w:rsidRDefault="00920749" w:rsidP="009E0D2E">
            <w:pPr>
              <w:rPr>
                <w:rFonts w:ascii="Garamond" w:hAnsi="Garamond"/>
                <w:color w:val="000000"/>
                <w:sz w:val="22"/>
                <w:szCs w:val="22"/>
                <w:lang w:val="es-CL" w:eastAsia="es-CL"/>
              </w:rPr>
            </w:pPr>
          </w:p>
        </w:tc>
      </w:tr>
      <w:tr w:rsidR="00920749" w:rsidRPr="009E0D2E" w14:paraId="6A912402" w14:textId="77777777" w:rsidTr="00B7183D">
        <w:trPr>
          <w:trHeight w:val="585"/>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31EA57F2" w14:textId="77777777" w:rsidR="00920749" w:rsidRPr="009E0D2E" w:rsidRDefault="00920749" w:rsidP="009E0D2E">
            <w:pPr>
              <w:rPr>
                <w:rFonts w:ascii="Garamond" w:hAnsi="Garamond"/>
                <w:b/>
                <w:bCs/>
                <w:color w:val="000000"/>
                <w:sz w:val="22"/>
                <w:szCs w:val="22"/>
                <w:lang w:val="es-CL" w:eastAsia="es-CL"/>
              </w:rPr>
            </w:pPr>
          </w:p>
        </w:tc>
        <w:tc>
          <w:tcPr>
            <w:tcW w:w="3119" w:type="dxa"/>
            <w:vMerge/>
            <w:tcBorders>
              <w:top w:val="single" w:sz="4" w:space="0" w:color="auto"/>
              <w:left w:val="single" w:sz="4" w:space="0" w:color="auto"/>
              <w:bottom w:val="single" w:sz="4" w:space="0" w:color="auto"/>
              <w:right w:val="single" w:sz="4" w:space="0" w:color="auto"/>
            </w:tcBorders>
            <w:vAlign w:val="center"/>
            <w:hideMark/>
          </w:tcPr>
          <w:p w14:paraId="063CAC52" w14:textId="77777777" w:rsidR="00920749" w:rsidRPr="009E0D2E" w:rsidRDefault="00920749" w:rsidP="009E0D2E">
            <w:pPr>
              <w:rPr>
                <w:rFonts w:ascii="Garamond" w:hAnsi="Garamond"/>
                <w:color w:val="000000"/>
                <w:sz w:val="22"/>
                <w:szCs w:val="22"/>
                <w:lang w:val="es-CL" w:eastAsia="es-CL"/>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60AB6B40" w14:textId="77777777" w:rsidR="00920749" w:rsidRPr="009E0D2E" w:rsidRDefault="00920749" w:rsidP="009E0D2E">
            <w:pPr>
              <w:rPr>
                <w:rFonts w:ascii="Garamond" w:hAnsi="Garamond"/>
                <w:color w:val="000000"/>
                <w:sz w:val="22"/>
                <w:szCs w:val="22"/>
                <w:lang w:val="es-CL" w:eastAsia="es-CL"/>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14:paraId="2B3E6F8F" w14:textId="77777777" w:rsidR="00920749" w:rsidRPr="009E0D2E" w:rsidRDefault="00920749" w:rsidP="009E0D2E">
            <w:pPr>
              <w:rPr>
                <w:rFonts w:ascii="Garamond" w:hAnsi="Garamond"/>
                <w:color w:val="000000"/>
                <w:sz w:val="22"/>
                <w:szCs w:val="22"/>
                <w:lang w:val="es-CL" w:eastAsia="es-CL"/>
              </w:rPr>
            </w:pPr>
          </w:p>
        </w:tc>
      </w:tr>
      <w:tr w:rsidR="00920749" w:rsidRPr="009E0D2E" w14:paraId="4D368DFA" w14:textId="77777777" w:rsidTr="00B7183D">
        <w:trPr>
          <w:trHeight w:val="585"/>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5D1F5936" w14:textId="77777777" w:rsidR="00920749" w:rsidRPr="009E0D2E" w:rsidRDefault="00920749" w:rsidP="009E0D2E">
            <w:pPr>
              <w:rPr>
                <w:rFonts w:ascii="Garamond" w:hAnsi="Garamond"/>
                <w:b/>
                <w:bCs/>
                <w:color w:val="000000"/>
                <w:sz w:val="22"/>
                <w:szCs w:val="22"/>
                <w:lang w:val="es-CL" w:eastAsia="es-CL"/>
              </w:rPr>
            </w:pPr>
          </w:p>
        </w:tc>
        <w:tc>
          <w:tcPr>
            <w:tcW w:w="3119" w:type="dxa"/>
            <w:vMerge w:val="restart"/>
            <w:tcBorders>
              <w:top w:val="nil"/>
              <w:left w:val="single" w:sz="4" w:space="0" w:color="auto"/>
              <w:bottom w:val="single" w:sz="4" w:space="0" w:color="auto"/>
              <w:right w:val="single" w:sz="4" w:space="0" w:color="auto"/>
            </w:tcBorders>
            <w:vAlign w:val="center"/>
            <w:hideMark/>
          </w:tcPr>
          <w:p w14:paraId="16AE4975" w14:textId="609F0BFF" w:rsidR="00920749" w:rsidRPr="009E0D2E" w:rsidRDefault="00920749" w:rsidP="009E0D2E">
            <w:pPr>
              <w:rPr>
                <w:rFonts w:ascii="Garamond" w:hAnsi="Garamond"/>
                <w:color w:val="000000"/>
                <w:sz w:val="22"/>
                <w:szCs w:val="22"/>
                <w:lang w:val="es-CL" w:eastAsia="es-CL"/>
              </w:rPr>
            </w:pPr>
            <w:r w:rsidRPr="009E0D2E">
              <w:rPr>
                <w:rFonts w:ascii="Garamond" w:hAnsi="Garamond"/>
                <w:color w:val="000000"/>
                <w:sz w:val="22"/>
                <w:szCs w:val="22"/>
                <w:lang w:val="es-CL" w:eastAsia="es-CL"/>
              </w:rPr>
              <w:t>CIRUGIA DE TORAX</w:t>
            </w:r>
            <w:r w:rsidR="00A1339B">
              <w:rPr>
                <w:rFonts w:ascii="Garamond" w:hAnsi="Garamond"/>
                <w:color w:val="000000"/>
                <w:sz w:val="22"/>
                <w:szCs w:val="22"/>
                <w:lang w:val="es-CL" w:eastAsia="es-CL"/>
              </w:rPr>
              <w:t>.</w:t>
            </w:r>
          </w:p>
        </w:tc>
        <w:tc>
          <w:tcPr>
            <w:tcW w:w="2835" w:type="dxa"/>
            <w:vMerge w:val="restart"/>
            <w:tcBorders>
              <w:top w:val="nil"/>
              <w:left w:val="single" w:sz="4" w:space="0" w:color="auto"/>
              <w:bottom w:val="single" w:sz="4" w:space="0" w:color="auto"/>
              <w:right w:val="single" w:sz="4" w:space="0" w:color="auto"/>
            </w:tcBorders>
            <w:vAlign w:val="center"/>
            <w:hideMark/>
          </w:tcPr>
          <w:p w14:paraId="3744C301" w14:textId="77777777" w:rsidR="00920749" w:rsidRPr="009E0D2E" w:rsidRDefault="00920749" w:rsidP="009E0D2E">
            <w:pPr>
              <w:rPr>
                <w:rFonts w:ascii="Garamond" w:hAnsi="Garamond"/>
                <w:color w:val="000000"/>
                <w:sz w:val="22"/>
                <w:szCs w:val="22"/>
                <w:lang w:val="es-CL" w:eastAsia="es-CL"/>
              </w:rPr>
            </w:pPr>
            <w:r w:rsidRPr="009E0D2E">
              <w:rPr>
                <w:rFonts w:ascii="Garamond" w:hAnsi="Garamond"/>
                <w:color w:val="000000"/>
                <w:sz w:val="22"/>
                <w:szCs w:val="22"/>
                <w:lang w:val="es-CL" w:eastAsia="es-CL"/>
              </w:rPr>
              <w:t>Interconsultas, Intervenciones quirúrgicas, (1° y 2° Cirujano) y procedimientos diagnóstico y terapéutico según corresponda.</w:t>
            </w:r>
          </w:p>
        </w:tc>
        <w:tc>
          <w:tcPr>
            <w:tcW w:w="2551" w:type="dxa"/>
            <w:vMerge w:val="restart"/>
            <w:tcBorders>
              <w:top w:val="nil"/>
              <w:left w:val="single" w:sz="4" w:space="0" w:color="auto"/>
              <w:bottom w:val="single" w:sz="4" w:space="0" w:color="auto"/>
              <w:right w:val="single" w:sz="4" w:space="0" w:color="auto"/>
            </w:tcBorders>
            <w:vAlign w:val="center"/>
            <w:hideMark/>
          </w:tcPr>
          <w:p w14:paraId="63F9CB5D" w14:textId="77777777" w:rsidR="00920749" w:rsidRPr="009E0D2E" w:rsidRDefault="00920749" w:rsidP="009E0D2E">
            <w:pPr>
              <w:rPr>
                <w:rFonts w:ascii="Garamond" w:hAnsi="Garamond"/>
                <w:color w:val="000000"/>
                <w:sz w:val="22"/>
                <w:szCs w:val="22"/>
                <w:lang w:val="es-CL" w:eastAsia="es-CL"/>
              </w:rPr>
            </w:pPr>
            <w:r w:rsidRPr="009E0D2E">
              <w:rPr>
                <w:rFonts w:ascii="Garamond" w:hAnsi="Garamond"/>
                <w:color w:val="000000"/>
                <w:sz w:val="22"/>
                <w:szCs w:val="22"/>
                <w:lang w:val="es-CL" w:eastAsia="es-CL"/>
              </w:rPr>
              <w:t>CRF. Emergencia, CR. Pabellón y CRF Quirúrgico.</w:t>
            </w:r>
          </w:p>
        </w:tc>
      </w:tr>
      <w:tr w:rsidR="00920749" w:rsidRPr="009E0D2E" w14:paraId="259DDF87" w14:textId="77777777" w:rsidTr="00B7183D">
        <w:trPr>
          <w:trHeight w:val="585"/>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40F18F95" w14:textId="77777777" w:rsidR="00920749" w:rsidRPr="009E0D2E" w:rsidRDefault="00920749" w:rsidP="009E0D2E">
            <w:pPr>
              <w:rPr>
                <w:rFonts w:ascii="Garamond" w:hAnsi="Garamond"/>
                <w:b/>
                <w:bCs/>
                <w:color w:val="000000"/>
                <w:sz w:val="22"/>
                <w:szCs w:val="22"/>
                <w:lang w:val="es-CL" w:eastAsia="es-CL"/>
              </w:rPr>
            </w:pPr>
          </w:p>
        </w:tc>
        <w:tc>
          <w:tcPr>
            <w:tcW w:w="3119" w:type="dxa"/>
            <w:vMerge/>
            <w:tcBorders>
              <w:top w:val="nil"/>
              <w:left w:val="single" w:sz="4" w:space="0" w:color="auto"/>
              <w:bottom w:val="single" w:sz="4" w:space="0" w:color="auto"/>
              <w:right w:val="single" w:sz="4" w:space="0" w:color="auto"/>
            </w:tcBorders>
            <w:vAlign w:val="center"/>
            <w:hideMark/>
          </w:tcPr>
          <w:p w14:paraId="0E1E0B51" w14:textId="77777777" w:rsidR="00920749" w:rsidRPr="009E0D2E" w:rsidRDefault="00920749" w:rsidP="009E0D2E">
            <w:pPr>
              <w:rPr>
                <w:rFonts w:ascii="Garamond" w:hAnsi="Garamond"/>
                <w:color w:val="000000"/>
                <w:sz w:val="22"/>
                <w:szCs w:val="22"/>
                <w:lang w:val="es-CL" w:eastAsia="es-CL"/>
              </w:rPr>
            </w:pPr>
          </w:p>
        </w:tc>
        <w:tc>
          <w:tcPr>
            <w:tcW w:w="2835" w:type="dxa"/>
            <w:vMerge/>
            <w:tcBorders>
              <w:top w:val="nil"/>
              <w:left w:val="single" w:sz="4" w:space="0" w:color="auto"/>
              <w:bottom w:val="single" w:sz="4" w:space="0" w:color="auto"/>
              <w:right w:val="single" w:sz="4" w:space="0" w:color="auto"/>
            </w:tcBorders>
            <w:vAlign w:val="center"/>
            <w:hideMark/>
          </w:tcPr>
          <w:p w14:paraId="31A4E124" w14:textId="77777777" w:rsidR="00920749" w:rsidRPr="009E0D2E" w:rsidRDefault="00920749" w:rsidP="009E0D2E">
            <w:pPr>
              <w:rPr>
                <w:rFonts w:ascii="Garamond" w:hAnsi="Garamond"/>
                <w:color w:val="000000"/>
                <w:sz w:val="22"/>
                <w:szCs w:val="22"/>
                <w:lang w:val="es-CL" w:eastAsia="es-CL"/>
              </w:rPr>
            </w:pPr>
          </w:p>
        </w:tc>
        <w:tc>
          <w:tcPr>
            <w:tcW w:w="2551" w:type="dxa"/>
            <w:vMerge/>
            <w:tcBorders>
              <w:top w:val="nil"/>
              <w:left w:val="single" w:sz="4" w:space="0" w:color="auto"/>
              <w:bottom w:val="single" w:sz="4" w:space="0" w:color="auto"/>
              <w:right w:val="single" w:sz="4" w:space="0" w:color="auto"/>
            </w:tcBorders>
            <w:vAlign w:val="center"/>
            <w:hideMark/>
          </w:tcPr>
          <w:p w14:paraId="1D5DFD32" w14:textId="77777777" w:rsidR="00920749" w:rsidRPr="009E0D2E" w:rsidRDefault="00920749" w:rsidP="009E0D2E">
            <w:pPr>
              <w:rPr>
                <w:rFonts w:ascii="Garamond" w:hAnsi="Garamond"/>
                <w:color w:val="000000"/>
                <w:sz w:val="22"/>
                <w:szCs w:val="22"/>
                <w:lang w:val="es-CL" w:eastAsia="es-CL"/>
              </w:rPr>
            </w:pPr>
          </w:p>
        </w:tc>
      </w:tr>
      <w:tr w:rsidR="00920749" w:rsidRPr="009E0D2E" w14:paraId="5A92BDC7" w14:textId="77777777" w:rsidTr="00B7183D">
        <w:trPr>
          <w:trHeight w:val="585"/>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349512A3" w14:textId="77777777" w:rsidR="00920749" w:rsidRPr="009E0D2E" w:rsidRDefault="00920749" w:rsidP="009E0D2E">
            <w:pPr>
              <w:rPr>
                <w:rFonts w:ascii="Garamond" w:hAnsi="Garamond"/>
                <w:b/>
                <w:bCs/>
                <w:color w:val="000000"/>
                <w:sz w:val="22"/>
                <w:szCs w:val="22"/>
                <w:lang w:val="es-CL" w:eastAsia="es-CL"/>
              </w:rPr>
            </w:pPr>
          </w:p>
        </w:tc>
        <w:tc>
          <w:tcPr>
            <w:tcW w:w="3119" w:type="dxa"/>
            <w:vMerge/>
            <w:tcBorders>
              <w:top w:val="nil"/>
              <w:left w:val="single" w:sz="4" w:space="0" w:color="auto"/>
              <w:bottom w:val="single" w:sz="4" w:space="0" w:color="auto"/>
              <w:right w:val="single" w:sz="4" w:space="0" w:color="auto"/>
            </w:tcBorders>
            <w:vAlign w:val="center"/>
            <w:hideMark/>
          </w:tcPr>
          <w:p w14:paraId="55F8D3D3" w14:textId="77777777" w:rsidR="00920749" w:rsidRPr="009E0D2E" w:rsidRDefault="00920749" w:rsidP="009E0D2E">
            <w:pPr>
              <w:rPr>
                <w:rFonts w:ascii="Garamond" w:hAnsi="Garamond"/>
                <w:color w:val="000000"/>
                <w:sz w:val="22"/>
                <w:szCs w:val="22"/>
                <w:lang w:val="es-CL" w:eastAsia="es-CL"/>
              </w:rPr>
            </w:pPr>
          </w:p>
        </w:tc>
        <w:tc>
          <w:tcPr>
            <w:tcW w:w="2835" w:type="dxa"/>
            <w:vMerge/>
            <w:tcBorders>
              <w:top w:val="nil"/>
              <w:left w:val="single" w:sz="4" w:space="0" w:color="auto"/>
              <w:bottom w:val="single" w:sz="4" w:space="0" w:color="auto"/>
              <w:right w:val="single" w:sz="4" w:space="0" w:color="auto"/>
            </w:tcBorders>
            <w:vAlign w:val="center"/>
            <w:hideMark/>
          </w:tcPr>
          <w:p w14:paraId="45E332F9" w14:textId="77777777" w:rsidR="00920749" w:rsidRPr="009E0D2E" w:rsidRDefault="00920749" w:rsidP="009E0D2E">
            <w:pPr>
              <w:rPr>
                <w:rFonts w:ascii="Garamond" w:hAnsi="Garamond"/>
                <w:color w:val="000000"/>
                <w:sz w:val="22"/>
                <w:szCs w:val="22"/>
                <w:lang w:val="es-CL" w:eastAsia="es-CL"/>
              </w:rPr>
            </w:pPr>
          </w:p>
        </w:tc>
        <w:tc>
          <w:tcPr>
            <w:tcW w:w="2551" w:type="dxa"/>
            <w:vMerge/>
            <w:tcBorders>
              <w:top w:val="nil"/>
              <w:left w:val="single" w:sz="4" w:space="0" w:color="auto"/>
              <w:bottom w:val="single" w:sz="4" w:space="0" w:color="auto"/>
              <w:right w:val="single" w:sz="4" w:space="0" w:color="auto"/>
            </w:tcBorders>
            <w:vAlign w:val="center"/>
            <w:hideMark/>
          </w:tcPr>
          <w:p w14:paraId="382754D2" w14:textId="77777777" w:rsidR="00920749" w:rsidRPr="009E0D2E" w:rsidRDefault="00920749" w:rsidP="009E0D2E">
            <w:pPr>
              <w:rPr>
                <w:rFonts w:ascii="Garamond" w:hAnsi="Garamond"/>
                <w:color w:val="000000"/>
                <w:sz w:val="22"/>
                <w:szCs w:val="22"/>
                <w:lang w:val="es-CL" w:eastAsia="es-CL"/>
              </w:rPr>
            </w:pPr>
          </w:p>
        </w:tc>
      </w:tr>
      <w:tr w:rsidR="00920749" w:rsidRPr="009E0D2E" w14:paraId="1ADD30CF" w14:textId="77777777" w:rsidTr="00B7183D">
        <w:trPr>
          <w:trHeight w:val="585"/>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4A877281" w14:textId="77777777" w:rsidR="00920749" w:rsidRPr="009E0D2E" w:rsidRDefault="00920749" w:rsidP="009E0D2E">
            <w:pPr>
              <w:rPr>
                <w:rFonts w:ascii="Garamond" w:hAnsi="Garamond"/>
                <w:b/>
                <w:bCs/>
                <w:color w:val="000000"/>
                <w:sz w:val="22"/>
                <w:szCs w:val="22"/>
                <w:lang w:val="es-CL" w:eastAsia="es-CL"/>
              </w:rPr>
            </w:pPr>
          </w:p>
        </w:tc>
        <w:tc>
          <w:tcPr>
            <w:tcW w:w="3119" w:type="dxa"/>
            <w:vMerge w:val="restart"/>
            <w:tcBorders>
              <w:top w:val="nil"/>
              <w:left w:val="single" w:sz="4" w:space="0" w:color="auto"/>
              <w:bottom w:val="single" w:sz="4" w:space="0" w:color="auto"/>
              <w:right w:val="single" w:sz="4" w:space="0" w:color="auto"/>
            </w:tcBorders>
            <w:vAlign w:val="center"/>
            <w:hideMark/>
          </w:tcPr>
          <w:p w14:paraId="49409854" w14:textId="1D201C68" w:rsidR="00920749" w:rsidRPr="009E0D2E" w:rsidRDefault="00920749" w:rsidP="009E0D2E">
            <w:pPr>
              <w:rPr>
                <w:rFonts w:ascii="Garamond" w:hAnsi="Garamond"/>
                <w:color w:val="000000"/>
                <w:sz w:val="22"/>
                <w:szCs w:val="22"/>
                <w:lang w:val="es-CL" w:eastAsia="es-CL"/>
              </w:rPr>
            </w:pPr>
            <w:r w:rsidRPr="009E0D2E">
              <w:rPr>
                <w:rFonts w:ascii="Garamond" w:hAnsi="Garamond"/>
                <w:color w:val="000000"/>
                <w:sz w:val="22"/>
                <w:szCs w:val="22"/>
                <w:lang w:val="es-CL" w:eastAsia="es-CL"/>
              </w:rPr>
              <w:t>OTORRINOLARINGOLOGIA</w:t>
            </w:r>
            <w:r w:rsidR="00EE5BE2">
              <w:rPr>
                <w:rFonts w:ascii="Garamond" w:hAnsi="Garamond"/>
                <w:color w:val="000000"/>
                <w:sz w:val="22"/>
                <w:szCs w:val="22"/>
                <w:lang w:val="es-CL" w:eastAsia="es-CL"/>
              </w:rPr>
              <w:t>.</w:t>
            </w:r>
          </w:p>
        </w:tc>
        <w:tc>
          <w:tcPr>
            <w:tcW w:w="2835" w:type="dxa"/>
            <w:vMerge w:val="restart"/>
            <w:tcBorders>
              <w:top w:val="nil"/>
              <w:left w:val="single" w:sz="4" w:space="0" w:color="auto"/>
              <w:bottom w:val="single" w:sz="4" w:space="0" w:color="auto"/>
              <w:right w:val="single" w:sz="4" w:space="0" w:color="auto"/>
            </w:tcBorders>
            <w:vAlign w:val="center"/>
            <w:hideMark/>
          </w:tcPr>
          <w:p w14:paraId="4E20A3B5" w14:textId="3DE6BA2D" w:rsidR="001E4C17" w:rsidRPr="009E0D2E" w:rsidRDefault="00920749" w:rsidP="009E0D2E">
            <w:pPr>
              <w:rPr>
                <w:rFonts w:ascii="Garamond" w:hAnsi="Garamond"/>
                <w:color w:val="000000"/>
                <w:sz w:val="22"/>
                <w:szCs w:val="22"/>
                <w:lang w:val="es-CL" w:eastAsia="es-CL"/>
              </w:rPr>
            </w:pPr>
            <w:r w:rsidRPr="009E0D2E">
              <w:rPr>
                <w:rFonts w:ascii="Garamond" w:hAnsi="Garamond"/>
                <w:color w:val="000000"/>
                <w:sz w:val="22"/>
                <w:szCs w:val="22"/>
                <w:lang w:val="es-CL" w:eastAsia="es-CL"/>
              </w:rPr>
              <w:t>Interconsultas, Intervenciones quirúrgicas, (1° y 2° Cirujano) y procedimientos diagnóstico y terapéutico según corresponda</w:t>
            </w:r>
            <w:r>
              <w:rPr>
                <w:rFonts w:ascii="Garamond" w:hAnsi="Garamond"/>
                <w:color w:val="000000"/>
                <w:sz w:val="22"/>
                <w:szCs w:val="22"/>
                <w:lang w:val="es-CL" w:eastAsia="es-CL"/>
              </w:rPr>
              <w:t>.</w:t>
            </w:r>
          </w:p>
        </w:tc>
        <w:tc>
          <w:tcPr>
            <w:tcW w:w="2551" w:type="dxa"/>
            <w:vMerge w:val="restart"/>
            <w:tcBorders>
              <w:top w:val="nil"/>
              <w:left w:val="single" w:sz="4" w:space="0" w:color="auto"/>
              <w:bottom w:val="single" w:sz="4" w:space="0" w:color="auto"/>
              <w:right w:val="single" w:sz="4" w:space="0" w:color="auto"/>
            </w:tcBorders>
            <w:vAlign w:val="center"/>
            <w:hideMark/>
          </w:tcPr>
          <w:p w14:paraId="553544BF" w14:textId="77777777" w:rsidR="00920749" w:rsidRPr="009E0D2E" w:rsidRDefault="00920749" w:rsidP="009E0D2E">
            <w:pPr>
              <w:rPr>
                <w:rFonts w:ascii="Garamond" w:hAnsi="Garamond"/>
                <w:color w:val="000000"/>
                <w:sz w:val="22"/>
                <w:szCs w:val="22"/>
                <w:lang w:val="es-CL" w:eastAsia="es-CL"/>
              </w:rPr>
            </w:pPr>
            <w:r w:rsidRPr="009E0D2E">
              <w:rPr>
                <w:rFonts w:ascii="Garamond" w:hAnsi="Garamond"/>
                <w:color w:val="000000"/>
                <w:sz w:val="22"/>
                <w:szCs w:val="22"/>
                <w:lang w:val="es-CL" w:eastAsia="es-CL"/>
              </w:rPr>
              <w:t>CRF. Emergencia, CR. Pabellón, CRF. Médico y CRF Quirúrgico.</w:t>
            </w:r>
          </w:p>
        </w:tc>
      </w:tr>
      <w:tr w:rsidR="00920749" w:rsidRPr="009E0D2E" w14:paraId="5CC09185" w14:textId="77777777" w:rsidTr="00B7183D">
        <w:trPr>
          <w:trHeight w:val="585"/>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32A63544" w14:textId="77777777" w:rsidR="00920749" w:rsidRPr="009E0D2E" w:rsidRDefault="00920749" w:rsidP="009E0D2E">
            <w:pPr>
              <w:rPr>
                <w:rFonts w:ascii="Garamond" w:hAnsi="Garamond"/>
                <w:b/>
                <w:bCs/>
                <w:color w:val="000000"/>
                <w:sz w:val="22"/>
                <w:szCs w:val="22"/>
                <w:lang w:val="es-CL" w:eastAsia="es-CL"/>
              </w:rPr>
            </w:pPr>
          </w:p>
        </w:tc>
        <w:tc>
          <w:tcPr>
            <w:tcW w:w="3119" w:type="dxa"/>
            <w:vMerge/>
            <w:tcBorders>
              <w:top w:val="nil"/>
              <w:left w:val="single" w:sz="4" w:space="0" w:color="auto"/>
              <w:bottom w:val="single" w:sz="4" w:space="0" w:color="auto"/>
              <w:right w:val="single" w:sz="4" w:space="0" w:color="auto"/>
            </w:tcBorders>
            <w:vAlign w:val="center"/>
            <w:hideMark/>
          </w:tcPr>
          <w:p w14:paraId="2D5630CB" w14:textId="77777777" w:rsidR="00920749" w:rsidRPr="009E0D2E" w:rsidRDefault="00920749" w:rsidP="009E0D2E">
            <w:pPr>
              <w:rPr>
                <w:rFonts w:ascii="Garamond" w:hAnsi="Garamond"/>
                <w:color w:val="000000"/>
                <w:sz w:val="22"/>
                <w:szCs w:val="22"/>
                <w:lang w:val="es-CL" w:eastAsia="es-CL"/>
              </w:rPr>
            </w:pPr>
          </w:p>
        </w:tc>
        <w:tc>
          <w:tcPr>
            <w:tcW w:w="2835" w:type="dxa"/>
            <w:vMerge/>
            <w:tcBorders>
              <w:top w:val="nil"/>
              <w:left w:val="single" w:sz="4" w:space="0" w:color="auto"/>
              <w:bottom w:val="single" w:sz="4" w:space="0" w:color="auto"/>
              <w:right w:val="single" w:sz="4" w:space="0" w:color="auto"/>
            </w:tcBorders>
            <w:vAlign w:val="center"/>
            <w:hideMark/>
          </w:tcPr>
          <w:p w14:paraId="5E9AB356" w14:textId="77777777" w:rsidR="00920749" w:rsidRPr="009E0D2E" w:rsidRDefault="00920749" w:rsidP="009E0D2E">
            <w:pPr>
              <w:rPr>
                <w:rFonts w:ascii="Garamond" w:hAnsi="Garamond"/>
                <w:color w:val="000000"/>
                <w:sz w:val="22"/>
                <w:szCs w:val="22"/>
                <w:lang w:val="es-CL" w:eastAsia="es-CL"/>
              </w:rPr>
            </w:pPr>
          </w:p>
        </w:tc>
        <w:tc>
          <w:tcPr>
            <w:tcW w:w="2551" w:type="dxa"/>
            <w:vMerge/>
            <w:tcBorders>
              <w:top w:val="nil"/>
              <w:left w:val="single" w:sz="4" w:space="0" w:color="auto"/>
              <w:bottom w:val="single" w:sz="4" w:space="0" w:color="auto"/>
              <w:right w:val="single" w:sz="4" w:space="0" w:color="auto"/>
            </w:tcBorders>
            <w:vAlign w:val="center"/>
            <w:hideMark/>
          </w:tcPr>
          <w:p w14:paraId="6FDED10B" w14:textId="77777777" w:rsidR="00920749" w:rsidRPr="009E0D2E" w:rsidRDefault="00920749" w:rsidP="009E0D2E">
            <w:pPr>
              <w:rPr>
                <w:rFonts w:ascii="Garamond" w:hAnsi="Garamond"/>
                <w:color w:val="000000"/>
                <w:sz w:val="22"/>
                <w:szCs w:val="22"/>
                <w:lang w:val="es-CL" w:eastAsia="es-CL"/>
              </w:rPr>
            </w:pPr>
          </w:p>
        </w:tc>
      </w:tr>
      <w:tr w:rsidR="00920749" w:rsidRPr="009E0D2E" w14:paraId="66BED8CF" w14:textId="77777777" w:rsidTr="00B7183D">
        <w:trPr>
          <w:trHeight w:val="585"/>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629B8AF5" w14:textId="77777777" w:rsidR="00920749" w:rsidRPr="009E0D2E" w:rsidRDefault="00920749" w:rsidP="009E0D2E">
            <w:pPr>
              <w:rPr>
                <w:rFonts w:ascii="Garamond" w:hAnsi="Garamond"/>
                <w:b/>
                <w:bCs/>
                <w:color w:val="000000"/>
                <w:sz w:val="22"/>
                <w:szCs w:val="22"/>
                <w:lang w:val="es-CL" w:eastAsia="es-CL"/>
              </w:rPr>
            </w:pPr>
          </w:p>
        </w:tc>
        <w:tc>
          <w:tcPr>
            <w:tcW w:w="3119" w:type="dxa"/>
            <w:vMerge/>
            <w:tcBorders>
              <w:top w:val="nil"/>
              <w:left w:val="single" w:sz="4" w:space="0" w:color="auto"/>
              <w:bottom w:val="single" w:sz="4" w:space="0" w:color="auto"/>
              <w:right w:val="single" w:sz="4" w:space="0" w:color="auto"/>
            </w:tcBorders>
            <w:vAlign w:val="center"/>
            <w:hideMark/>
          </w:tcPr>
          <w:p w14:paraId="042ECB93" w14:textId="77777777" w:rsidR="00920749" w:rsidRPr="009E0D2E" w:rsidRDefault="00920749" w:rsidP="009E0D2E">
            <w:pPr>
              <w:rPr>
                <w:rFonts w:ascii="Garamond" w:hAnsi="Garamond"/>
                <w:color w:val="000000"/>
                <w:sz w:val="22"/>
                <w:szCs w:val="22"/>
                <w:lang w:val="es-CL" w:eastAsia="es-CL"/>
              </w:rPr>
            </w:pPr>
          </w:p>
        </w:tc>
        <w:tc>
          <w:tcPr>
            <w:tcW w:w="2835" w:type="dxa"/>
            <w:vMerge/>
            <w:tcBorders>
              <w:top w:val="nil"/>
              <w:left w:val="single" w:sz="4" w:space="0" w:color="auto"/>
              <w:bottom w:val="single" w:sz="4" w:space="0" w:color="auto"/>
              <w:right w:val="single" w:sz="4" w:space="0" w:color="auto"/>
            </w:tcBorders>
            <w:vAlign w:val="center"/>
            <w:hideMark/>
          </w:tcPr>
          <w:p w14:paraId="12446F77" w14:textId="77777777" w:rsidR="00920749" w:rsidRPr="009E0D2E" w:rsidRDefault="00920749" w:rsidP="009E0D2E">
            <w:pPr>
              <w:rPr>
                <w:rFonts w:ascii="Garamond" w:hAnsi="Garamond"/>
                <w:color w:val="000000"/>
                <w:sz w:val="22"/>
                <w:szCs w:val="22"/>
                <w:lang w:val="es-CL" w:eastAsia="es-CL"/>
              </w:rPr>
            </w:pPr>
          </w:p>
        </w:tc>
        <w:tc>
          <w:tcPr>
            <w:tcW w:w="2551" w:type="dxa"/>
            <w:vMerge/>
            <w:tcBorders>
              <w:top w:val="nil"/>
              <w:left w:val="single" w:sz="4" w:space="0" w:color="auto"/>
              <w:bottom w:val="single" w:sz="4" w:space="0" w:color="auto"/>
              <w:right w:val="single" w:sz="4" w:space="0" w:color="auto"/>
            </w:tcBorders>
            <w:vAlign w:val="center"/>
            <w:hideMark/>
          </w:tcPr>
          <w:p w14:paraId="6674F062" w14:textId="77777777" w:rsidR="00920749" w:rsidRPr="009E0D2E" w:rsidRDefault="00920749" w:rsidP="009E0D2E">
            <w:pPr>
              <w:rPr>
                <w:rFonts w:ascii="Garamond" w:hAnsi="Garamond"/>
                <w:color w:val="000000"/>
                <w:sz w:val="22"/>
                <w:szCs w:val="22"/>
                <w:lang w:val="es-CL" w:eastAsia="es-CL"/>
              </w:rPr>
            </w:pPr>
          </w:p>
        </w:tc>
      </w:tr>
      <w:tr w:rsidR="00920749" w:rsidRPr="009E0D2E" w14:paraId="07FE6976" w14:textId="77777777" w:rsidTr="00B7183D">
        <w:trPr>
          <w:trHeight w:val="1200"/>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42906619" w14:textId="77777777" w:rsidR="00920749" w:rsidRPr="009E0D2E" w:rsidRDefault="00920749" w:rsidP="009E0D2E">
            <w:pPr>
              <w:rPr>
                <w:rFonts w:ascii="Garamond" w:hAnsi="Garamond"/>
                <w:b/>
                <w:bCs/>
                <w:color w:val="000000"/>
                <w:sz w:val="22"/>
                <w:szCs w:val="22"/>
                <w:lang w:val="es-CL" w:eastAsia="es-CL"/>
              </w:rPr>
            </w:pPr>
          </w:p>
        </w:tc>
        <w:tc>
          <w:tcPr>
            <w:tcW w:w="3119" w:type="dxa"/>
            <w:tcBorders>
              <w:top w:val="nil"/>
              <w:left w:val="single" w:sz="4" w:space="0" w:color="auto"/>
              <w:bottom w:val="single" w:sz="4" w:space="0" w:color="auto"/>
              <w:right w:val="single" w:sz="4" w:space="0" w:color="auto"/>
            </w:tcBorders>
            <w:vAlign w:val="center"/>
            <w:hideMark/>
          </w:tcPr>
          <w:p w14:paraId="38A9B250" w14:textId="22C93C6E" w:rsidR="00920749" w:rsidRPr="009E0D2E" w:rsidRDefault="00920749" w:rsidP="009E0D2E">
            <w:pPr>
              <w:rPr>
                <w:rFonts w:ascii="Garamond" w:hAnsi="Garamond"/>
                <w:color w:val="000000"/>
                <w:sz w:val="22"/>
                <w:szCs w:val="22"/>
                <w:lang w:val="es-CL" w:eastAsia="es-CL"/>
              </w:rPr>
            </w:pPr>
            <w:r w:rsidRPr="009E0D2E">
              <w:rPr>
                <w:rFonts w:ascii="Garamond" w:hAnsi="Garamond"/>
                <w:color w:val="000000"/>
                <w:sz w:val="22"/>
                <w:szCs w:val="22"/>
                <w:lang w:val="es-CL" w:eastAsia="es-CL"/>
              </w:rPr>
              <w:t>CIRUGIA MAXILO FACIAL</w:t>
            </w:r>
            <w:r w:rsidR="00EE5BE2">
              <w:rPr>
                <w:rFonts w:ascii="Garamond" w:hAnsi="Garamond"/>
                <w:color w:val="000000"/>
                <w:sz w:val="22"/>
                <w:szCs w:val="22"/>
                <w:lang w:val="es-CL" w:eastAsia="es-CL"/>
              </w:rPr>
              <w:t>.</w:t>
            </w:r>
          </w:p>
        </w:tc>
        <w:tc>
          <w:tcPr>
            <w:tcW w:w="2835" w:type="dxa"/>
            <w:tcBorders>
              <w:top w:val="nil"/>
              <w:left w:val="nil"/>
              <w:bottom w:val="single" w:sz="4" w:space="0" w:color="auto"/>
              <w:right w:val="single" w:sz="4" w:space="0" w:color="auto"/>
            </w:tcBorders>
            <w:vAlign w:val="center"/>
            <w:hideMark/>
          </w:tcPr>
          <w:p w14:paraId="612A69BF" w14:textId="77777777" w:rsidR="00920749" w:rsidRPr="009E0D2E" w:rsidRDefault="00920749" w:rsidP="009E0D2E">
            <w:pPr>
              <w:rPr>
                <w:rFonts w:ascii="Garamond" w:hAnsi="Garamond"/>
                <w:color w:val="000000"/>
                <w:sz w:val="22"/>
                <w:szCs w:val="22"/>
                <w:lang w:val="es-CL" w:eastAsia="es-CL"/>
              </w:rPr>
            </w:pPr>
            <w:r w:rsidRPr="009E0D2E">
              <w:rPr>
                <w:rFonts w:ascii="Garamond" w:hAnsi="Garamond"/>
                <w:color w:val="000000"/>
                <w:sz w:val="22"/>
                <w:szCs w:val="22"/>
                <w:lang w:val="es-CL" w:eastAsia="es-CL"/>
              </w:rPr>
              <w:t>Evaluaciones, Interconsultas, Intervenciones Quirúrgicas (1° y 2°) Cirujano y Procedimientos diagnósticos y terapéuticos según corresponda.</w:t>
            </w:r>
          </w:p>
        </w:tc>
        <w:tc>
          <w:tcPr>
            <w:tcW w:w="2551" w:type="dxa"/>
            <w:tcBorders>
              <w:top w:val="nil"/>
              <w:left w:val="nil"/>
              <w:bottom w:val="single" w:sz="4" w:space="0" w:color="auto"/>
              <w:right w:val="single" w:sz="4" w:space="0" w:color="auto"/>
            </w:tcBorders>
            <w:vAlign w:val="center"/>
            <w:hideMark/>
          </w:tcPr>
          <w:p w14:paraId="3327B78D" w14:textId="7EDF073D" w:rsidR="00920749" w:rsidRPr="009E0D2E" w:rsidRDefault="00920749" w:rsidP="009E0D2E">
            <w:pPr>
              <w:rPr>
                <w:rFonts w:ascii="Garamond" w:hAnsi="Garamond"/>
                <w:color w:val="000000"/>
                <w:sz w:val="22"/>
                <w:szCs w:val="22"/>
                <w:lang w:val="es-CL" w:eastAsia="es-CL"/>
              </w:rPr>
            </w:pPr>
            <w:r w:rsidRPr="009E0D2E">
              <w:rPr>
                <w:rFonts w:ascii="Garamond" w:hAnsi="Garamond"/>
                <w:color w:val="000000"/>
                <w:sz w:val="22"/>
                <w:szCs w:val="22"/>
                <w:lang w:val="es-CL" w:eastAsia="es-CL"/>
              </w:rPr>
              <w:t>CRF. Emergencia y CRF. Odontológico</w:t>
            </w:r>
            <w:r w:rsidR="00B9475A">
              <w:rPr>
                <w:rFonts w:ascii="Garamond" w:hAnsi="Garamond"/>
                <w:color w:val="000000"/>
                <w:sz w:val="22"/>
                <w:szCs w:val="22"/>
                <w:lang w:val="es-CL" w:eastAsia="es-CL"/>
              </w:rPr>
              <w:t>.</w:t>
            </w:r>
          </w:p>
        </w:tc>
      </w:tr>
      <w:tr w:rsidR="00920749" w:rsidRPr="009E0D2E" w14:paraId="3A479E91" w14:textId="77777777" w:rsidTr="00B7183D">
        <w:trPr>
          <w:trHeight w:val="900"/>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46208745" w14:textId="77777777" w:rsidR="00920749" w:rsidRPr="009E0D2E" w:rsidRDefault="00920749" w:rsidP="009E0D2E">
            <w:pPr>
              <w:rPr>
                <w:rFonts w:ascii="Garamond" w:hAnsi="Garamond"/>
                <w:b/>
                <w:bCs/>
                <w:color w:val="000000"/>
                <w:sz w:val="22"/>
                <w:szCs w:val="22"/>
                <w:lang w:val="es-CL" w:eastAsia="es-CL"/>
              </w:rPr>
            </w:pPr>
          </w:p>
        </w:tc>
        <w:tc>
          <w:tcPr>
            <w:tcW w:w="3119" w:type="dxa"/>
            <w:tcBorders>
              <w:top w:val="nil"/>
              <w:left w:val="single" w:sz="4" w:space="0" w:color="auto"/>
              <w:bottom w:val="single" w:sz="4" w:space="0" w:color="auto"/>
              <w:right w:val="single" w:sz="4" w:space="0" w:color="auto"/>
            </w:tcBorders>
            <w:vAlign w:val="center"/>
            <w:hideMark/>
          </w:tcPr>
          <w:p w14:paraId="68F22CC5" w14:textId="560BA28F" w:rsidR="00920749" w:rsidRPr="009E0D2E" w:rsidRDefault="00920749" w:rsidP="009E0D2E">
            <w:pPr>
              <w:rPr>
                <w:rFonts w:ascii="Garamond" w:hAnsi="Garamond"/>
                <w:color w:val="000000"/>
                <w:sz w:val="22"/>
                <w:szCs w:val="22"/>
                <w:lang w:val="es-CL" w:eastAsia="es-CL"/>
              </w:rPr>
            </w:pPr>
            <w:r w:rsidRPr="009E0D2E">
              <w:rPr>
                <w:rFonts w:ascii="Garamond" w:hAnsi="Garamond"/>
                <w:color w:val="000000"/>
                <w:sz w:val="22"/>
                <w:szCs w:val="22"/>
                <w:lang w:val="es-CL" w:eastAsia="es-CL"/>
              </w:rPr>
              <w:t>OBSTETRICIA Y GINECOLOGÍA</w:t>
            </w:r>
            <w:r w:rsidR="00AD337B">
              <w:rPr>
                <w:rFonts w:ascii="Garamond" w:hAnsi="Garamond"/>
                <w:color w:val="000000"/>
                <w:sz w:val="22"/>
                <w:szCs w:val="22"/>
                <w:lang w:val="es-CL" w:eastAsia="es-CL"/>
              </w:rPr>
              <w:t>.</w:t>
            </w:r>
          </w:p>
        </w:tc>
        <w:tc>
          <w:tcPr>
            <w:tcW w:w="2835" w:type="dxa"/>
            <w:tcBorders>
              <w:top w:val="nil"/>
              <w:left w:val="nil"/>
              <w:bottom w:val="single" w:sz="4" w:space="0" w:color="auto"/>
              <w:right w:val="single" w:sz="4" w:space="0" w:color="auto"/>
            </w:tcBorders>
            <w:vAlign w:val="center"/>
            <w:hideMark/>
          </w:tcPr>
          <w:p w14:paraId="2DAC5F14" w14:textId="0054D114" w:rsidR="00920749" w:rsidRPr="009E0D2E" w:rsidRDefault="00920749" w:rsidP="009E0D2E">
            <w:pPr>
              <w:rPr>
                <w:rFonts w:ascii="Garamond" w:hAnsi="Garamond"/>
                <w:color w:val="000000"/>
                <w:sz w:val="22"/>
                <w:szCs w:val="22"/>
                <w:lang w:val="es-CL" w:eastAsia="es-CL"/>
              </w:rPr>
            </w:pPr>
            <w:r w:rsidRPr="009E0D2E">
              <w:rPr>
                <w:rFonts w:ascii="Garamond" w:hAnsi="Garamond"/>
                <w:color w:val="000000"/>
                <w:sz w:val="22"/>
                <w:szCs w:val="22"/>
                <w:lang w:val="es-CL" w:eastAsia="es-CL"/>
              </w:rPr>
              <w:t>Interconsultas, Intervenciones quirúrgicas, (1° y 2° Cirujano) y procedimientos diagnóstico y terapéutico según corresponda</w:t>
            </w:r>
            <w:r>
              <w:rPr>
                <w:rFonts w:ascii="Garamond" w:hAnsi="Garamond"/>
                <w:color w:val="000000"/>
                <w:sz w:val="22"/>
                <w:szCs w:val="22"/>
                <w:lang w:val="es-CL" w:eastAsia="es-CL"/>
              </w:rPr>
              <w:t>.</w:t>
            </w:r>
          </w:p>
        </w:tc>
        <w:tc>
          <w:tcPr>
            <w:tcW w:w="2551" w:type="dxa"/>
            <w:tcBorders>
              <w:top w:val="nil"/>
              <w:left w:val="nil"/>
              <w:bottom w:val="single" w:sz="4" w:space="0" w:color="auto"/>
              <w:right w:val="single" w:sz="4" w:space="0" w:color="auto"/>
            </w:tcBorders>
            <w:vAlign w:val="center"/>
            <w:hideMark/>
          </w:tcPr>
          <w:p w14:paraId="48C8501E" w14:textId="3AB6BFB5" w:rsidR="00920749" w:rsidRPr="009E0D2E" w:rsidRDefault="00920749" w:rsidP="009E0D2E">
            <w:pPr>
              <w:rPr>
                <w:rFonts w:ascii="Garamond" w:hAnsi="Garamond"/>
                <w:color w:val="000000"/>
                <w:sz w:val="22"/>
                <w:szCs w:val="22"/>
                <w:lang w:val="es-CL" w:eastAsia="es-CL"/>
              </w:rPr>
            </w:pPr>
            <w:r w:rsidRPr="009E0D2E">
              <w:rPr>
                <w:rFonts w:ascii="Garamond" w:hAnsi="Garamond"/>
                <w:color w:val="000000"/>
                <w:sz w:val="22"/>
                <w:szCs w:val="22"/>
                <w:lang w:val="es-CL" w:eastAsia="es-CL"/>
              </w:rPr>
              <w:t>CRF. Gineco-Obstétrico, CRF. Emergencia Hospitalaria y CR. Pabellón</w:t>
            </w:r>
            <w:r w:rsidR="00AD337B">
              <w:rPr>
                <w:rFonts w:ascii="Garamond" w:hAnsi="Garamond"/>
                <w:color w:val="000000"/>
                <w:sz w:val="22"/>
                <w:szCs w:val="22"/>
                <w:lang w:val="es-CL" w:eastAsia="es-CL"/>
              </w:rPr>
              <w:t>.</w:t>
            </w:r>
          </w:p>
        </w:tc>
      </w:tr>
      <w:tr w:rsidR="00920749" w:rsidRPr="009E0D2E" w14:paraId="5216D9C1" w14:textId="77777777" w:rsidTr="00B7183D">
        <w:trPr>
          <w:trHeight w:val="900"/>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689AFFAF" w14:textId="77777777" w:rsidR="00920749" w:rsidRPr="009E0D2E" w:rsidRDefault="00920749" w:rsidP="009E0D2E">
            <w:pPr>
              <w:rPr>
                <w:rFonts w:ascii="Garamond" w:hAnsi="Garamond"/>
                <w:b/>
                <w:bCs/>
                <w:color w:val="000000"/>
                <w:sz w:val="22"/>
                <w:szCs w:val="22"/>
                <w:lang w:val="es-CL" w:eastAsia="es-CL"/>
              </w:rPr>
            </w:pPr>
          </w:p>
        </w:tc>
        <w:tc>
          <w:tcPr>
            <w:tcW w:w="3119" w:type="dxa"/>
            <w:tcBorders>
              <w:top w:val="nil"/>
              <w:left w:val="single" w:sz="4" w:space="0" w:color="auto"/>
              <w:bottom w:val="single" w:sz="4" w:space="0" w:color="auto"/>
              <w:right w:val="single" w:sz="4" w:space="0" w:color="auto"/>
            </w:tcBorders>
            <w:vAlign w:val="center"/>
            <w:hideMark/>
          </w:tcPr>
          <w:p w14:paraId="1D4FC2B4" w14:textId="73EE9074" w:rsidR="00920749" w:rsidRPr="009E0D2E" w:rsidRDefault="00920749" w:rsidP="009E0D2E">
            <w:pPr>
              <w:rPr>
                <w:rFonts w:ascii="Garamond" w:hAnsi="Garamond"/>
                <w:color w:val="000000"/>
                <w:sz w:val="22"/>
                <w:szCs w:val="22"/>
                <w:lang w:val="es-CL" w:eastAsia="es-CL"/>
              </w:rPr>
            </w:pPr>
            <w:r w:rsidRPr="009E0D2E">
              <w:rPr>
                <w:rFonts w:ascii="Garamond" w:hAnsi="Garamond"/>
                <w:color w:val="000000"/>
                <w:sz w:val="22"/>
                <w:szCs w:val="22"/>
                <w:lang w:val="es-CL" w:eastAsia="es-CL"/>
              </w:rPr>
              <w:t>MEDICINA DE URGENCIA</w:t>
            </w:r>
            <w:r w:rsidR="00EE5BE2">
              <w:rPr>
                <w:rFonts w:ascii="Garamond" w:hAnsi="Garamond"/>
                <w:color w:val="000000"/>
                <w:sz w:val="22"/>
                <w:szCs w:val="22"/>
                <w:lang w:val="es-CL" w:eastAsia="es-CL"/>
              </w:rPr>
              <w:t>.</w:t>
            </w:r>
          </w:p>
        </w:tc>
        <w:tc>
          <w:tcPr>
            <w:tcW w:w="2835" w:type="dxa"/>
            <w:tcBorders>
              <w:top w:val="nil"/>
              <w:left w:val="nil"/>
              <w:bottom w:val="single" w:sz="4" w:space="0" w:color="auto"/>
              <w:right w:val="single" w:sz="4" w:space="0" w:color="auto"/>
            </w:tcBorders>
            <w:vAlign w:val="center"/>
            <w:hideMark/>
          </w:tcPr>
          <w:p w14:paraId="17ED3CF9" w14:textId="77777777" w:rsidR="00920749" w:rsidRPr="009E0D2E" w:rsidRDefault="00920749" w:rsidP="009E0D2E">
            <w:pPr>
              <w:rPr>
                <w:rFonts w:ascii="Garamond" w:hAnsi="Garamond"/>
                <w:color w:val="000000"/>
                <w:sz w:val="22"/>
                <w:szCs w:val="22"/>
                <w:lang w:val="es-CL" w:eastAsia="es-CL"/>
              </w:rPr>
            </w:pPr>
            <w:r w:rsidRPr="009E0D2E">
              <w:rPr>
                <w:rFonts w:ascii="Garamond" w:hAnsi="Garamond"/>
                <w:color w:val="000000"/>
                <w:sz w:val="22"/>
                <w:szCs w:val="22"/>
                <w:lang w:val="es-CL" w:eastAsia="es-CL"/>
              </w:rPr>
              <w:t>Evaluaciones, consultas, Procedimientos diagnósticos y terapéuticos según corresponda.</w:t>
            </w:r>
          </w:p>
        </w:tc>
        <w:tc>
          <w:tcPr>
            <w:tcW w:w="2551" w:type="dxa"/>
            <w:tcBorders>
              <w:top w:val="nil"/>
              <w:left w:val="nil"/>
              <w:bottom w:val="single" w:sz="4" w:space="0" w:color="auto"/>
              <w:right w:val="single" w:sz="4" w:space="0" w:color="auto"/>
            </w:tcBorders>
            <w:vAlign w:val="center"/>
            <w:hideMark/>
          </w:tcPr>
          <w:p w14:paraId="0348DE2C" w14:textId="14772AEF" w:rsidR="00920749" w:rsidRPr="009E0D2E" w:rsidRDefault="00920749" w:rsidP="009E0D2E">
            <w:pPr>
              <w:rPr>
                <w:rFonts w:ascii="Garamond" w:hAnsi="Garamond"/>
                <w:color w:val="000000"/>
                <w:sz w:val="22"/>
                <w:szCs w:val="22"/>
                <w:lang w:val="es-CL" w:eastAsia="es-CL"/>
              </w:rPr>
            </w:pPr>
            <w:r w:rsidRPr="009E0D2E">
              <w:rPr>
                <w:rFonts w:ascii="Garamond" w:hAnsi="Garamond"/>
                <w:color w:val="000000"/>
                <w:sz w:val="22"/>
                <w:szCs w:val="22"/>
                <w:lang w:val="es-CL" w:eastAsia="es-CL"/>
              </w:rPr>
              <w:t>CRF. Emergencia Hospitalaria</w:t>
            </w:r>
            <w:r w:rsidR="00AD337B">
              <w:rPr>
                <w:rFonts w:ascii="Garamond" w:hAnsi="Garamond"/>
                <w:color w:val="000000"/>
                <w:sz w:val="22"/>
                <w:szCs w:val="22"/>
                <w:lang w:val="es-CL" w:eastAsia="es-CL"/>
              </w:rPr>
              <w:t>.</w:t>
            </w:r>
          </w:p>
        </w:tc>
      </w:tr>
      <w:tr w:rsidR="00920749" w:rsidRPr="009E0D2E" w14:paraId="10F2FBAD" w14:textId="77777777" w:rsidTr="00B7183D">
        <w:trPr>
          <w:trHeight w:val="900"/>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51ACA0CC" w14:textId="77777777" w:rsidR="00920749" w:rsidRPr="009E0D2E" w:rsidRDefault="00920749" w:rsidP="009E0D2E">
            <w:pPr>
              <w:rPr>
                <w:rFonts w:ascii="Garamond" w:hAnsi="Garamond"/>
                <w:b/>
                <w:bCs/>
                <w:color w:val="000000"/>
                <w:sz w:val="22"/>
                <w:szCs w:val="22"/>
                <w:lang w:val="es-CL" w:eastAsia="es-CL"/>
              </w:rPr>
            </w:pPr>
          </w:p>
        </w:tc>
        <w:tc>
          <w:tcPr>
            <w:tcW w:w="3119" w:type="dxa"/>
            <w:tcBorders>
              <w:top w:val="nil"/>
              <w:left w:val="single" w:sz="4" w:space="0" w:color="auto"/>
              <w:bottom w:val="single" w:sz="4" w:space="0" w:color="auto"/>
              <w:right w:val="single" w:sz="4" w:space="0" w:color="auto"/>
            </w:tcBorders>
            <w:vAlign w:val="center"/>
            <w:hideMark/>
          </w:tcPr>
          <w:p w14:paraId="66A18A39" w14:textId="2228A7B5" w:rsidR="00920749" w:rsidRPr="009E0D2E" w:rsidRDefault="00920749" w:rsidP="009E0D2E">
            <w:pPr>
              <w:rPr>
                <w:rFonts w:ascii="Garamond" w:hAnsi="Garamond"/>
                <w:color w:val="000000"/>
                <w:sz w:val="22"/>
                <w:szCs w:val="22"/>
                <w:lang w:val="es-CL" w:eastAsia="es-CL"/>
              </w:rPr>
            </w:pPr>
            <w:r w:rsidRPr="009E0D2E">
              <w:rPr>
                <w:rFonts w:ascii="Garamond" w:hAnsi="Garamond"/>
                <w:color w:val="000000"/>
                <w:sz w:val="22"/>
                <w:szCs w:val="22"/>
                <w:lang w:val="es-CL" w:eastAsia="es-CL"/>
              </w:rPr>
              <w:t>MEDICINA INTERNA</w:t>
            </w:r>
            <w:r w:rsidR="00EE5BE2">
              <w:rPr>
                <w:rFonts w:ascii="Garamond" w:hAnsi="Garamond"/>
                <w:color w:val="000000"/>
                <w:sz w:val="22"/>
                <w:szCs w:val="22"/>
                <w:lang w:val="es-CL" w:eastAsia="es-CL"/>
              </w:rPr>
              <w:t>.</w:t>
            </w:r>
          </w:p>
        </w:tc>
        <w:tc>
          <w:tcPr>
            <w:tcW w:w="2835" w:type="dxa"/>
            <w:tcBorders>
              <w:top w:val="nil"/>
              <w:left w:val="nil"/>
              <w:right w:val="single" w:sz="4" w:space="0" w:color="auto"/>
            </w:tcBorders>
            <w:vAlign w:val="center"/>
            <w:hideMark/>
          </w:tcPr>
          <w:p w14:paraId="5E409DEC" w14:textId="77777777" w:rsidR="00920749" w:rsidRPr="009E0D2E" w:rsidRDefault="00920749" w:rsidP="009E0D2E">
            <w:pPr>
              <w:rPr>
                <w:rFonts w:ascii="Garamond" w:hAnsi="Garamond"/>
                <w:color w:val="000000"/>
                <w:sz w:val="22"/>
                <w:szCs w:val="22"/>
                <w:lang w:val="es-CL" w:eastAsia="es-CL"/>
              </w:rPr>
            </w:pPr>
            <w:r w:rsidRPr="009E0D2E">
              <w:rPr>
                <w:rFonts w:ascii="Garamond" w:hAnsi="Garamond"/>
                <w:color w:val="000000"/>
                <w:sz w:val="22"/>
                <w:szCs w:val="22"/>
                <w:lang w:val="es-CL" w:eastAsia="es-CL"/>
              </w:rPr>
              <w:t>Evaluaciones, Interconsultas, Procedimientos, Diagnósticos y Terapéuticos según corresponda.</w:t>
            </w:r>
          </w:p>
        </w:tc>
        <w:tc>
          <w:tcPr>
            <w:tcW w:w="2551" w:type="dxa"/>
            <w:tcBorders>
              <w:top w:val="nil"/>
              <w:left w:val="nil"/>
              <w:right w:val="single" w:sz="4" w:space="0" w:color="auto"/>
            </w:tcBorders>
            <w:vAlign w:val="center"/>
            <w:hideMark/>
          </w:tcPr>
          <w:p w14:paraId="6FF7522E" w14:textId="4043AA0A" w:rsidR="00920749" w:rsidRPr="009E0D2E" w:rsidRDefault="00920749" w:rsidP="009E0D2E">
            <w:pPr>
              <w:rPr>
                <w:rFonts w:ascii="Garamond" w:hAnsi="Garamond"/>
                <w:color w:val="000000"/>
                <w:sz w:val="22"/>
                <w:szCs w:val="22"/>
                <w:lang w:val="es-CL" w:eastAsia="es-CL"/>
              </w:rPr>
            </w:pPr>
            <w:r w:rsidRPr="009E0D2E">
              <w:rPr>
                <w:rFonts w:ascii="Garamond" w:hAnsi="Garamond"/>
                <w:color w:val="000000"/>
                <w:sz w:val="22"/>
                <w:szCs w:val="22"/>
                <w:lang w:val="es-CL" w:eastAsia="es-CL"/>
              </w:rPr>
              <w:t>CRF. Médico, CRF. Emergencia Hospitalaria, UCI y UTI Adulto</w:t>
            </w:r>
            <w:r w:rsidR="00B9475A">
              <w:rPr>
                <w:rFonts w:ascii="Garamond" w:hAnsi="Garamond"/>
                <w:color w:val="000000"/>
                <w:sz w:val="22"/>
                <w:szCs w:val="22"/>
                <w:lang w:val="es-CL" w:eastAsia="es-CL"/>
              </w:rPr>
              <w:t>.</w:t>
            </w:r>
          </w:p>
        </w:tc>
      </w:tr>
      <w:tr w:rsidR="00920749" w:rsidRPr="009E0D2E" w14:paraId="57E35E6C" w14:textId="77777777" w:rsidTr="00B7183D">
        <w:trPr>
          <w:trHeight w:val="300"/>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54ADD611" w14:textId="77777777" w:rsidR="00920749" w:rsidRPr="009E0D2E" w:rsidRDefault="00920749" w:rsidP="009E0D2E">
            <w:pPr>
              <w:rPr>
                <w:rFonts w:ascii="Garamond" w:hAnsi="Garamond"/>
                <w:b/>
                <w:bCs/>
                <w:color w:val="000000"/>
                <w:sz w:val="22"/>
                <w:szCs w:val="22"/>
                <w:lang w:val="es-CL" w:eastAsia="es-CL"/>
              </w:rPr>
            </w:pPr>
          </w:p>
        </w:tc>
        <w:tc>
          <w:tcPr>
            <w:tcW w:w="3119" w:type="dxa"/>
            <w:tcBorders>
              <w:top w:val="nil"/>
              <w:left w:val="single" w:sz="4" w:space="0" w:color="auto"/>
              <w:right w:val="single" w:sz="4" w:space="0" w:color="auto"/>
            </w:tcBorders>
            <w:vAlign w:val="center"/>
            <w:hideMark/>
          </w:tcPr>
          <w:p w14:paraId="2BFA2930" w14:textId="0CB67E15" w:rsidR="00920749" w:rsidRPr="009E0D2E" w:rsidRDefault="00920749" w:rsidP="009E0D2E">
            <w:pPr>
              <w:rPr>
                <w:rFonts w:ascii="Garamond" w:hAnsi="Garamond"/>
                <w:color w:val="000000"/>
                <w:sz w:val="22"/>
                <w:szCs w:val="22"/>
                <w:lang w:val="es-CL" w:eastAsia="es-CL"/>
              </w:rPr>
            </w:pPr>
            <w:r w:rsidRPr="009E0D2E">
              <w:rPr>
                <w:rFonts w:ascii="Garamond" w:hAnsi="Garamond"/>
                <w:color w:val="000000"/>
                <w:sz w:val="22"/>
                <w:szCs w:val="22"/>
                <w:lang w:val="es-CL" w:eastAsia="es-CL"/>
              </w:rPr>
              <w:t>TRAUMATOLOGIA Y ORTOPEDIA ADULTO</w:t>
            </w:r>
            <w:r w:rsidR="00EE5BE2">
              <w:rPr>
                <w:rFonts w:ascii="Garamond" w:hAnsi="Garamond"/>
                <w:color w:val="000000"/>
                <w:sz w:val="22"/>
                <w:szCs w:val="22"/>
                <w:lang w:val="es-CL" w:eastAsia="es-CL"/>
              </w:rPr>
              <w:t>.</w:t>
            </w:r>
            <w:r w:rsidRPr="009E0D2E">
              <w:rPr>
                <w:rFonts w:ascii="Garamond" w:hAnsi="Garamond"/>
                <w:color w:val="000000"/>
                <w:sz w:val="22"/>
                <w:szCs w:val="22"/>
                <w:lang w:val="es-CL" w:eastAsia="es-CL"/>
              </w:rPr>
              <w:t xml:space="preserve"> </w:t>
            </w:r>
          </w:p>
        </w:tc>
        <w:tc>
          <w:tcPr>
            <w:tcW w:w="2835" w:type="dxa"/>
            <w:vMerge w:val="restart"/>
            <w:tcBorders>
              <w:top w:val="nil"/>
              <w:left w:val="single" w:sz="4" w:space="0" w:color="auto"/>
              <w:bottom w:val="single" w:sz="4" w:space="0" w:color="auto"/>
              <w:right w:val="single" w:sz="4" w:space="0" w:color="auto"/>
            </w:tcBorders>
            <w:vAlign w:val="center"/>
            <w:hideMark/>
          </w:tcPr>
          <w:p w14:paraId="7DA99C3B" w14:textId="77777777" w:rsidR="00103964" w:rsidRDefault="00920749" w:rsidP="009E0D2E">
            <w:pPr>
              <w:rPr>
                <w:rFonts w:ascii="Garamond" w:hAnsi="Garamond"/>
                <w:color w:val="000000"/>
                <w:sz w:val="22"/>
                <w:szCs w:val="22"/>
                <w:lang w:val="es-CL" w:eastAsia="es-CL"/>
              </w:rPr>
            </w:pPr>
            <w:r w:rsidRPr="009E0D2E">
              <w:rPr>
                <w:rFonts w:ascii="Garamond" w:hAnsi="Garamond"/>
                <w:color w:val="000000"/>
                <w:sz w:val="22"/>
                <w:szCs w:val="22"/>
                <w:lang w:val="es-CL" w:eastAsia="es-CL"/>
              </w:rPr>
              <w:t xml:space="preserve">1.- Consulta Médica de Especialidad en Traumatología y Ortopedia.                                    2.- Tratamiento completo de fracturas expuestas de brazo, antebrazo, muslo y pierna, c/u.                                                                                                                                          3.- Tratamiento completo de fracturas expuestas de mano o pie, c/u.                                                  </w:t>
            </w:r>
          </w:p>
          <w:p w14:paraId="73EBD1B0" w14:textId="77777777" w:rsidR="00103964" w:rsidRDefault="00103964" w:rsidP="009E0D2E">
            <w:pPr>
              <w:rPr>
                <w:rFonts w:ascii="Garamond" w:hAnsi="Garamond"/>
                <w:color w:val="000000"/>
                <w:sz w:val="22"/>
                <w:szCs w:val="22"/>
                <w:lang w:val="es-CL" w:eastAsia="es-CL"/>
              </w:rPr>
            </w:pPr>
          </w:p>
          <w:p w14:paraId="5D92AA22" w14:textId="77777777" w:rsidR="00103964" w:rsidRDefault="00103964" w:rsidP="009E0D2E">
            <w:pPr>
              <w:rPr>
                <w:rFonts w:ascii="Garamond" w:hAnsi="Garamond"/>
                <w:color w:val="000000"/>
                <w:sz w:val="22"/>
                <w:szCs w:val="22"/>
                <w:lang w:val="es-CL" w:eastAsia="es-CL"/>
              </w:rPr>
            </w:pPr>
          </w:p>
          <w:p w14:paraId="5D0D8AC1" w14:textId="77777777" w:rsidR="00103964" w:rsidRDefault="00103964" w:rsidP="009E0D2E">
            <w:pPr>
              <w:rPr>
                <w:rFonts w:ascii="Garamond" w:hAnsi="Garamond"/>
                <w:color w:val="000000"/>
                <w:sz w:val="22"/>
                <w:szCs w:val="22"/>
                <w:lang w:val="es-CL" w:eastAsia="es-CL"/>
              </w:rPr>
            </w:pPr>
          </w:p>
          <w:p w14:paraId="354C9D34" w14:textId="77777777" w:rsidR="00103964" w:rsidRDefault="00103964" w:rsidP="009E0D2E">
            <w:pPr>
              <w:rPr>
                <w:rFonts w:ascii="Garamond" w:hAnsi="Garamond"/>
                <w:color w:val="000000"/>
                <w:sz w:val="22"/>
                <w:szCs w:val="22"/>
                <w:lang w:val="es-CL" w:eastAsia="es-CL"/>
              </w:rPr>
            </w:pPr>
          </w:p>
          <w:p w14:paraId="0E3EAE8A" w14:textId="77777777" w:rsidR="00103964" w:rsidRDefault="00103964" w:rsidP="009E0D2E">
            <w:pPr>
              <w:rPr>
                <w:rFonts w:ascii="Garamond" w:hAnsi="Garamond"/>
                <w:color w:val="000000"/>
                <w:sz w:val="22"/>
                <w:szCs w:val="22"/>
                <w:lang w:val="es-CL" w:eastAsia="es-CL"/>
              </w:rPr>
            </w:pPr>
          </w:p>
          <w:p w14:paraId="32BB101E" w14:textId="77777777" w:rsidR="00103964" w:rsidRDefault="00103964" w:rsidP="009E0D2E">
            <w:pPr>
              <w:rPr>
                <w:rFonts w:ascii="Garamond" w:hAnsi="Garamond"/>
                <w:color w:val="000000"/>
                <w:sz w:val="22"/>
                <w:szCs w:val="22"/>
                <w:lang w:val="es-CL" w:eastAsia="es-CL"/>
              </w:rPr>
            </w:pPr>
          </w:p>
          <w:p w14:paraId="370AD634" w14:textId="04C7646C" w:rsidR="00920749" w:rsidRPr="009E0D2E" w:rsidRDefault="00920749" w:rsidP="009E0D2E">
            <w:pPr>
              <w:rPr>
                <w:rFonts w:ascii="Garamond" w:hAnsi="Garamond"/>
                <w:color w:val="000000"/>
                <w:sz w:val="22"/>
                <w:szCs w:val="22"/>
                <w:lang w:val="es-CL" w:eastAsia="es-CL"/>
              </w:rPr>
            </w:pPr>
            <w:r w:rsidRPr="009E0D2E">
              <w:rPr>
                <w:rFonts w:ascii="Garamond" w:hAnsi="Garamond"/>
                <w:color w:val="000000"/>
                <w:sz w:val="22"/>
                <w:szCs w:val="22"/>
                <w:lang w:val="es-CL" w:eastAsia="es-CL"/>
              </w:rPr>
              <w:t>4.- Fracturas Mayores (columna, pelvis, supracondílea, codo, epífisis femorales).                                                                                                    5.- Fracturas Medianas</w:t>
            </w:r>
            <w:r w:rsidR="00EE5BE2">
              <w:rPr>
                <w:rFonts w:ascii="Garamond" w:hAnsi="Garamond"/>
                <w:color w:val="000000"/>
                <w:sz w:val="22"/>
                <w:szCs w:val="22"/>
                <w:lang w:val="es-CL" w:eastAsia="es-CL"/>
              </w:rPr>
              <w:t>.</w:t>
            </w:r>
          </w:p>
        </w:tc>
        <w:tc>
          <w:tcPr>
            <w:tcW w:w="2551" w:type="dxa"/>
            <w:vMerge w:val="restart"/>
            <w:tcBorders>
              <w:top w:val="nil"/>
              <w:left w:val="single" w:sz="4" w:space="0" w:color="auto"/>
              <w:bottom w:val="single" w:sz="4" w:space="0" w:color="auto"/>
              <w:right w:val="single" w:sz="4" w:space="0" w:color="auto"/>
            </w:tcBorders>
            <w:vAlign w:val="center"/>
            <w:hideMark/>
          </w:tcPr>
          <w:p w14:paraId="26809ECA" w14:textId="1768399E" w:rsidR="00103964" w:rsidRDefault="00920749" w:rsidP="009E0D2E">
            <w:pPr>
              <w:rPr>
                <w:rFonts w:ascii="Garamond" w:hAnsi="Garamond"/>
                <w:color w:val="000000"/>
                <w:sz w:val="22"/>
                <w:szCs w:val="22"/>
                <w:lang w:val="es-CL" w:eastAsia="es-CL"/>
              </w:rPr>
            </w:pPr>
            <w:r w:rsidRPr="009E0D2E">
              <w:rPr>
                <w:rFonts w:ascii="Garamond" w:hAnsi="Garamond"/>
                <w:color w:val="000000"/>
                <w:sz w:val="22"/>
                <w:szCs w:val="22"/>
                <w:lang w:val="es-CL" w:eastAsia="es-CL"/>
              </w:rPr>
              <w:t>CRF. Emergencia Hospitalaria, CR. Pediátrico y Neonatológico. y Traumatología</w:t>
            </w:r>
            <w:r w:rsidR="00AD337B">
              <w:rPr>
                <w:rFonts w:ascii="Garamond" w:hAnsi="Garamond"/>
                <w:color w:val="000000"/>
                <w:sz w:val="22"/>
                <w:szCs w:val="22"/>
                <w:lang w:val="es-CL" w:eastAsia="es-CL"/>
              </w:rPr>
              <w:t>.</w:t>
            </w:r>
          </w:p>
          <w:p w14:paraId="71FBAD60" w14:textId="77777777" w:rsidR="00103964" w:rsidRDefault="00103964" w:rsidP="009E0D2E">
            <w:pPr>
              <w:rPr>
                <w:rFonts w:ascii="Garamond" w:hAnsi="Garamond"/>
                <w:color w:val="000000"/>
                <w:sz w:val="22"/>
                <w:szCs w:val="22"/>
                <w:lang w:val="es-CL" w:eastAsia="es-CL"/>
              </w:rPr>
            </w:pPr>
          </w:p>
          <w:p w14:paraId="64F75DC9" w14:textId="77777777" w:rsidR="00103964" w:rsidRDefault="00103964" w:rsidP="009E0D2E">
            <w:pPr>
              <w:rPr>
                <w:rFonts w:ascii="Garamond" w:hAnsi="Garamond"/>
                <w:color w:val="000000"/>
                <w:sz w:val="22"/>
                <w:szCs w:val="22"/>
                <w:lang w:val="es-CL" w:eastAsia="es-CL"/>
              </w:rPr>
            </w:pPr>
          </w:p>
          <w:p w14:paraId="282990AB" w14:textId="77777777" w:rsidR="00103964" w:rsidRDefault="00103964" w:rsidP="009E0D2E">
            <w:pPr>
              <w:rPr>
                <w:rFonts w:ascii="Garamond" w:hAnsi="Garamond"/>
                <w:color w:val="000000"/>
                <w:sz w:val="22"/>
                <w:szCs w:val="22"/>
                <w:lang w:val="es-CL" w:eastAsia="es-CL"/>
              </w:rPr>
            </w:pPr>
          </w:p>
          <w:p w14:paraId="517094F4" w14:textId="77777777" w:rsidR="00103964" w:rsidRDefault="00103964" w:rsidP="009E0D2E">
            <w:pPr>
              <w:rPr>
                <w:rFonts w:ascii="Garamond" w:hAnsi="Garamond"/>
                <w:color w:val="000000"/>
                <w:sz w:val="22"/>
                <w:szCs w:val="22"/>
                <w:lang w:val="es-CL" w:eastAsia="es-CL"/>
              </w:rPr>
            </w:pPr>
          </w:p>
          <w:p w14:paraId="4AF2E7D0" w14:textId="77777777" w:rsidR="00103964" w:rsidRDefault="00103964" w:rsidP="009E0D2E">
            <w:pPr>
              <w:rPr>
                <w:rFonts w:ascii="Garamond" w:hAnsi="Garamond"/>
                <w:color w:val="000000"/>
                <w:sz w:val="22"/>
                <w:szCs w:val="22"/>
                <w:lang w:val="es-CL" w:eastAsia="es-CL"/>
              </w:rPr>
            </w:pPr>
          </w:p>
          <w:p w14:paraId="58C5A1BF" w14:textId="77777777" w:rsidR="00103964" w:rsidRDefault="00103964" w:rsidP="009E0D2E">
            <w:pPr>
              <w:rPr>
                <w:rFonts w:ascii="Garamond" w:hAnsi="Garamond"/>
                <w:color w:val="000000"/>
                <w:sz w:val="22"/>
                <w:szCs w:val="22"/>
                <w:lang w:val="es-CL" w:eastAsia="es-CL"/>
              </w:rPr>
            </w:pPr>
          </w:p>
          <w:p w14:paraId="35C85279" w14:textId="54082D7B" w:rsidR="00920749" w:rsidRPr="009E0D2E" w:rsidRDefault="00920749" w:rsidP="009E0D2E">
            <w:pPr>
              <w:rPr>
                <w:rFonts w:ascii="Garamond" w:hAnsi="Garamond"/>
                <w:color w:val="000000"/>
                <w:sz w:val="22"/>
                <w:szCs w:val="22"/>
                <w:lang w:val="es-CL" w:eastAsia="es-CL"/>
              </w:rPr>
            </w:pPr>
            <w:r w:rsidRPr="009E0D2E">
              <w:rPr>
                <w:rFonts w:ascii="Garamond" w:hAnsi="Garamond"/>
                <w:color w:val="000000"/>
                <w:sz w:val="22"/>
                <w:szCs w:val="22"/>
                <w:lang w:val="es-CL" w:eastAsia="es-CL"/>
              </w:rPr>
              <w:t xml:space="preserve"> </w:t>
            </w:r>
          </w:p>
        </w:tc>
      </w:tr>
      <w:tr w:rsidR="00920749" w:rsidRPr="009E0D2E" w14:paraId="25A2D9E7" w14:textId="77777777" w:rsidTr="00B7183D">
        <w:trPr>
          <w:trHeight w:val="585"/>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48AA4541" w14:textId="77777777" w:rsidR="00920749" w:rsidRPr="009E0D2E" w:rsidRDefault="00920749" w:rsidP="009E0D2E">
            <w:pPr>
              <w:rPr>
                <w:rFonts w:ascii="Garamond" w:hAnsi="Garamond"/>
                <w:b/>
                <w:bCs/>
                <w:color w:val="000000"/>
                <w:sz w:val="22"/>
                <w:szCs w:val="22"/>
                <w:lang w:val="es-CL" w:eastAsia="es-CL"/>
              </w:rPr>
            </w:pPr>
          </w:p>
        </w:tc>
        <w:tc>
          <w:tcPr>
            <w:tcW w:w="3119" w:type="dxa"/>
            <w:vMerge w:val="restart"/>
            <w:tcBorders>
              <w:top w:val="nil"/>
              <w:left w:val="single" w:sz="4" w:space="0" w:color="auto"/>
              <w:bottom w:val="single" w:sz="4" w:space="0" w:color="auto"/>
              <w:right w:val="single" w:sz="4" w:space="0" w:color="auto"/>
            </w:tcBorders>
            <w:hideMark/>
          </w:tcPr>
          <w:p w14:paraId="1567FE78" w14:textId="77777777" w:rsidR="00103964" w:rsidRDefault="00103964" w:rsidP="009E0D2E">
            <w:pPr>
              <w:rPr>
                <w:rFonts w:ascii="Garamond" w:hAnsi="Garamond"/>
                <w:color w:val="000000"/>
                <w:sz w:val="22"/>
                <w:szCs w:val="22"/>
                <w:lang w:val="es-CL" w:eastAsia="es-CL"/>
              </w:rPr>
            </w:pPr>
          </w:p>
          <w:p w14:paraId="19DFEAC6" w14:textId="77777777" w:rsidR="00103964" w:rsidRDefault="00103964" w:rsidP="009E0D2E">
            <w:pPr>
              <w:rPr>
                <w:rFonts w:ascii="Garamond" w:hAnsi="Garamond"/>
                <w:color w:val="000000"/>
                <w:sz w:val="22"/>
                <w:szCs w:val="22"/>
                <w:lang w:val="es-CL" w:eastAsia="es-CL"/>
              </w:rPr>
            </w:pPr>
          </w:p>
          <w:p w14:paraId="60EE2695" w14:textId="77777777" w:rsidR="00103964" w:rsidRDefault="00103964" w:rsidP="009E0D2E">
            <w:pPr>
              <w:rPr>
                <w:rFonts w:ascii="Garamond" w:hAnsi="Garamond"/>
                <w:color w:val="000000"/>
                <w:sz w:val="22"/>
                <w:szCs w:val="22"/>
                <w:lang w:val="es-CL" w:eastAsia="es-CL"/>
              </w:rPr>
            </w:pPr>
          </w:p>
          <w:p w14:paraId="7B431620" w14:textId="77777777" w:rsidR="00103964" w:rsidRDefault="00103964" w:rsidP="009E0D2E">
            <w:pPr>
              <w:rPr>
                <w:rFonts w:ascii="Garamond" w:hAnsi="Garamond"/>
                <w:color w:val="000000"/>
                <w:sz w:val="22"/>
                <w:szCs w:val="22"/>
                <w:lang w:val="es-CL" w:eastAsia="es-CL"/>
              </w:rPr>
            </w:pPr>
          </w:p>
          <w:p w14:paraId="4F3969F8" w14:textId="77777777" w:rsidR="00103964" w:rsidRDefault="00103964" w:rsidP="009E0D2E">
            <w:pPr>
              <w:rPr>
                <w:rFonts w:ascii="Garamond" w:hAnsi="Garamond"/>
                <w:color w:val="000000"/>
                <w:sz w:val="22"/>
                <w:szCs w:val="22"/>
                <w:lang w:val="es-CL" w:eastAsia="es-CL"/>
              </w:rPr>
            </w:pPr>
          </w:p>
          <w:p w14:paraId="57F5B885" w14:textId="77777777" w:rsidR="00103964" w:rsidRDefault="00103964" w:rsidP="009E0D2E">
            <w:pPr>
              <w:rPr>
                <w:rFonts w:ascii="Garamond" w:hAnsi="Garamond"/>
                <w:color w:val="000000"/>
                <w:sz w:val="22"/>
                <w:szCs w:val="22"/>
                <w:lang w:val="es-CL" w:eastAsia="es-CL"/>
              </w:rPr>
            </w:pPr>
          </w:p>
          <w:p w14:paraId="14C44C75" w14:textId="77777777" w:rsidR="00103964" w:rsidRDefault="00103964" w:rsidP="009E0D2E">
            <w:pPr>
              <w:rPr>
                <w:rFonts w:ascii="Garamond" w:hAnsi="Garamond"/>
                <w:color w:val="000000"/>
                <w:sz w:val="22"/>
                <w:szCs w:val="22"/>
                <w:lang w:val="es-CL" w:eastAsia="es-CL"/>
              </w:rPr>
            </w:pPr>
          </w:p>
          <w:p w14:paraId="5F70B243" w14:textId="77777777" w:rsidR="00103964" w:rsidRDefault="00103964" w:rsidP="009E0D2E">
            <w:pPr>
              <w:rPr>
                <w:rFonts w:ascii="Garamond" w:hAnsi="Garamond"/>
                <w:color w:val="000000"/>
                <w:sz w:val="22"/>
                <w:szCs w:val="22"/>
                <w:lang w:val="es-CL" w:eastAsia="es-CL"/>
              </w:rPr>
            </w:pPr>
          </w:p>
          <w:p w14:paraId="48F72E53" w14:textId="77777777" w:rsidR="00103964" w:rsidRDefault="00103964" w:rsidP="009E0D2E">
            <w:pPr>
              <w:rPr>
                <w:rFonts w:ascii="Garamond" w:hAnsi="Garamond"/>
                <w:color w:val="000000"/>
                <w:sz w:val="22"/>
                <w:szCs w:val="22"/>
                <w:lang w:val="es-CL" w:eastAsia="es-CL"/>
              </w:rPr>
            </w:pPr>
          </w:p>
          <w:p w14:paraId="4AF44AEC" w14:textId="77777777" w:rsidR="00103964" w:rsidRDefault="00103964" w:rsidP="009E0D2E">
            <w:pPr>
              <w:rPr>
                <w:rFonts w:ascii="Garamond" w:hAnsi="Garamond"/>
                <w:color w:val="000000"/>
                <w:sz w:val="22"/>
                <w:szCs w:val="22"/>
                <w:lang w:val="es-CL" w:eastAsia="es-CL"/>
              </w:rPr>
            </w:pPr>
          </w:p>
          <w:p w14:paraId="0D1BBB45" w14:textId="77777777" w:rsidR="00103964" w:rsidRDefault="00103964" w:rsidP="009E0D2E">
            <w:pPr>
              <w:rPr>
                <w:rFonts w:ascii="Garamond" w:hAnsi="Garamond"/>
                <w:color w:val="000000"/>
                <w:sz w:val="22"/>
                <w:szCs w:val="22"/>
                <w:lang w:val="es-CL" w:eastAsia="es-CL"/>
              </w:rPr>
            </w:pPr>
          </w:p>
          <w:p w14:paraId="472F974B" w14:textId="500FAF5D" w:rsidR="00920749" w:rsidRPr="009E0D2E" w:rsidRDefault="00920749" w:rsidP="009E0D2E">
            <w:pPr>
              <w:rPr>
                <w:rFonts w:ascii="Garamond" w:hAnsi="Garamond"/>
                <w:color w:val="000000"/>
                <w:sz w:val="22"/>
                <w:szCs w:val="22"/>
                <w:lang w:val="es-CL" w:eastAsia="es-CL"/>
              </w:rPr>
            </w:pPr>
            <w:r w:rsidRPr="009E0D2E">
              <w:rPr>
                <w:rFonts w:ascii="Garamond" w:hAnsi="Garamond"/>
                <w:color w:val="000000"/>
                <w:sz w:val="22"/>
                <w:szCs w:val="22"/>
                <w:lang w:val="es-CL" w:eastAsia="es-CL"/>
              </w:rPr>
              <w:t>TRAUMATOLOGÍA Y ORTOPEDIA INTANTIL</w:t>
            </w:r>
            <w:r w:rsidR="00EE5BE2">
              <w:rPr>
                <w:rFonts w:ascii="Garamond" w:hAnsi="Garamond"/>
                <w:color w:val="000000"/>
                <w:sz w:val="22"/>
                <w:szCs w:val="22"/>
                <w:lang w:val="es-CL" w:eastAsia="es-CL"/>
              </w:rPr>
              <w:t>.</w:t>
            </w: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07CBF96F" w14:textId="77777777" w:rsidR="00920749" w:rsidRPr="009E0D2E" w:rsidRDefault="00920749" w:rsidP="009E0D2E">
            <w:pPr>
              <w:rPr>
                <w:rFonts w:ascii="Garamond" w:hAnsi="Garamond"/>
                <w:color w:val="000000"/>
                <w:sz w:val="22"/>
                <w:szCs w:val="22"/>
                <w:lang w:val="es-CL" w:eastAsia="es-CL"/>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14:paraId="372CBAFE" w14:textId="77777777" w:rsidR="00920749" w:rsidRPr="009E0D2E" w:rsidRDefault="00920749" w:rsidP="009E0D2E">
            <w:pPr>
              <w:rPr>
                <w:rFonts w:ascii="Garamond" w:hAnsi="Garamond"/>
                <w:color w:val="000000"/>
                <w:sz w:val="22"/>
                <w:szCs w:val="22"/>
                <w:lang w:val="es-CL" w:eastAsia="es-CL"/>
              </w:rPr>
            </w:pPr>
          </w:p>
        </w:tc>
      </w:tr>
      <w:tr w:rsidR="00920749" w:rsidRPr="009E0D2E" w14:paraId="2C06E002" w14:textId="77777777" w:rsidTr="00B7183D">
        <w:trPr>
          <w:trHeight w:val="585"/>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738E3ED1" w14:textId="77777777" w:rsidR="00920749" w:rsidRPr="009E0D2E" w:rsidRDefault="00920749" w:rsidP="009E0D2E">
            <w:pPr>
              <w:rPr>
                <w:rFonts w:ascii="Garamond" w:hAnsi="Garamond"/>
                <w:b/>
                <w:bCs/>
                <w:color w:val="000000"/>
                <w:sz w:val="22"/>
                <w:szCs w:val="22"/>
                <w:lang w:val="es-CL" w:eastAsia="es-CL"/>
              </w:rPr>
            </w:pPr>
          </w:p>
        </w:tc>
        <w:tc>
          <w:tcPr>
            <w:tcW w:w="3119" w:type="dxa"/>
            <w:vMerge/>
            <w:tcBorders>
              <w:top w:val="single" w:sz="4" w:space="0" w:color="auto"/>
              <w:left w:val="single" w:sz="4" w:space="0" w:color="auto"/>
              <w:bottom w:val="single" w:sz="4" w:space="0" w:color="auto"/>
              <w:right w:val="single" w:sz="4" w:space="0" w:color="auto"/>
            </w:tcBorders>
            <w:vAlign w:val="center"/>
            <w:hideMark/>
          </w:tcPr>
          <w:p w14:paraId="330CD834" w14:textId="77777777" w:rsidR="00920749" w:rsidRPr="009E0D2E" w:rsidRDefault="00920749" w:rsidP="009E0D2E">
            <w:pPr>
              <w:rPr>
                <w:rFonts w:ascii="Garamond" w:hAnsi="Garamond"/>
                <w:color w:val="000000"/>
                <w:sz w:val="22"/>
                <w:szCs w:val="22"/>
                <w:lang w:val="es-CL" w:eastAsia="es-CL"/>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0ECF1B89" w14:textId="77777777" w:rsidR="00920749" w:rsidRPr="009E0D2E" w:rsidRDefault="00920749" w:rsidP="009E0D2E">
            <w:pPr>
              <w:rPr>
                <w:rFonts w:ascii="Garamond" w:hAnsi="Garamond"/>
                <w:color w:val="000000"/>
                <w:sz w:val="22"/>
                <w:szCs w:val="22"/>
                <w:lang w:val="es-CL" w:eastAsia="es-CL"/>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14:paraId="3A6005AD" w14:textId="77777777" w:rsidR="00920749" w:rsidRPr="009E0D2E" w:rsidRDefault="00920749" w:rsidP="009E0D2E">
            <w:pPr>
              <w:rPr>
                <w:rFonts w:ascii="Garamond" w:hAnsi="Garamond"/>
                <w:color w:val="000000"/>
                <w:sz w:val="22"/>
                <w:szCs w:val="22"/>
                <w:lang w:val="es-CL" w:eastAsia="es-CL"/>
              </w:rPr>
            </w:pPr>
          </w:p>
        </w:tc>
      </w:tr>
      <w:tr w:rsidR="00920749" w:rsidRPr="009E0D2E" w14:paraId="0FDA9C62" w14:textId="77777777" w:rsidTr="00B7183D">
        <w:trPr>
          <w:trHeight w:val="585"/>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1ECC8A77" w14:textId="77777777" w:rsidR="00920749" w:rsidRPr="009E0D2E" w:rsidRDefault="00920749" w:rsidP="009E0D2E">
            <w:pPr>
              <w:rPr>
                <w:rFonts w:ascii="Garamond" w:hAnsi="Garamond"/>
                <w:b/>
                <w:bCs/>
                <w:color w:val="000000"/>
                <w:sz w:val="22"/>
                <w:szCs w:val="22"/>
                <w:lang w:val="es-CL" w:eastAsia="es-CL"/>
              </w:rPr>
            </w:pPr>
          </w:p>
        </w:tc>
        <w:tc>
          <w:tcPr>
            <w:tcW w:w="3119" w:type="dxa"/>
            <w:vMerge/>
            <w:tcBorders>
              <w:top w:val="single" w:sz="4" w:space="0" w:color="auto"/>
              <w:left w:val="single" w:sz="4" w:space="0" w:color="auto"/>
              <w:bottom w:val="single" w:sz="4" w:space="0" w:color="auto"/>
              <w:right w:val="single" w:sz="4" w:space="0" w:color="auto"/>
            </w:tcBorders>
            <w:vAlign w:val="center"/>
            <w:hideMark/>
          </w:tcPr>
          <w:p w14:paraId="27E8B3A0" w14:textId="77777777" w:rsidR="00920749" w:rsidRPr="009E0D2E" w:rsidRDefault="00920749" w:rsidP="009E0D2E">
            <w:pPr>
              <w:rPr>
                <w:rFonts w:ascii="Garamond" w:hAnsi="Garamond"/>
                <w:color w:val="000000"/>
                <w:sz w:val="22"/>
                <w:szCs w:val="22"/>
                <w:lang w:val="es-CL" w:eastAsia="es-CL"/>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253FC40A" w14:textId="77777777" w:rsidR="00920749" w:rsidRPr="009E0D2E" w:rsidRDefault="00920749" w:rsidP="009E0D2E">
            <w:pPr>
              <w:rPr>
                <w:rFonts w:ascii="Garamond" w:hAnsi="Garamond"/>
                <w:color w:val="000000"/>
                <w:sz w:val="22"/>
                <w:szCs w:val="22"/>
                <w:lang w:val="es-CL" w:eastAsia="es-CL"/>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14:paraId="1A506EFB" w14:textId="77777777" w:rsidR="00920749" w:rsidRPr="009E0D2E" w:rsidRDefault="00920749" w:rsidP="009E0D2E">
            <w:pPr>
              <w:rPr>
                <w:rFonts w:ascii="Garamond" w:hAnsi="Garamond"/>
                <w:color w:val="000000"/>
                <w:sz w:val="22"/>
                <w:szCs w:val="22"/>
                <w:lang w:val="es-CL" w:eastAsia="es-CL"/>
              </w:rPr>
            </w:pPr>
          </w:p>
        </w:tc>
      </w:tr>
      <w:tr w:rsidR="00920749" w:rsidRPr="009E0D2E" w14:paraId="0C717DE2" w14:textId="77777777" w:rsidTr="00B7183D">
        <w:trPr>
          <w:trHeight w:val="585"/>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50AE0470" w14:textId="77777777" w:rsidR="00920749" w:rsidRPr="009E0D2E" w:rsidRDefault="00920749" w:rsidP="009E0D2E">
            <w:pPr>
              <w:rPr>
                <w:rFonts w:ascii="Garamond" w:hAnsi="Garamond"/>
                <w:b/>
                <w:bCs/>
                <w:color w:val="000000"/>
                <w:sz w:val="22"/>
                <w:szCs w:val="22"/>
                <w:lang w:val="es-CL" w:eastAsia="es-CL"/>
              </w:rPr>
            </w:pPr>
          </w:p>
        </w:tc>
        <w:tc>
          <w:tcPr>
            <w:tcW w:w="3119" w:type="dxa"/>
            <w:vMerge/>
            <w:tcBorders>
              <w:top w:val="single" w:sz="4" w:space="0" w:color="auto"/>
              <w:left w:val="single" w:sz="4" w:space="0" w:color="auto"/>
              <w:bottom w:val="single" w:sz="4" w:space="0" w:color="auto"/>
              <w:right w:val="single" w:sz="4" w:space="0" w:color="auto"/>
            </w:tcBorders>
            <w:vAlign w:val="center"/>
            <w:hideMark/>
          </w:tcPr>
          <w:p w14:paraId="3EED164D" w14:textId="77777777" w:rsidR="00920749" w:rsidRPr="009E0D2E" w:rsidRDefault="00920749" w:rsidP="009E0D2E">
            <w:pPr>
              <w:rPr>
                <w:rFonts w:ascii="Garamond" w:hAnsi="Garamond"/>
                <w:color w:val="000000"/>
                <w:sz w:val="22"/>
                <w:szCs w:val="22"/>
                <w:lang w:val="es-CL" w:eastAsia="es-CL"/>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287D6B1B" w14:textId="77777777" w:rsidR="00920749" w:rsidRPr="009E0D2E" w:rsidRDefault="00920749" w:rsidP="009E0D2E">
            <w:pPr>
              <w:rPr>
                <w:rFonts w:ascii="Garamond" w:hAnsi="Garamond"/>
                <w:color w:val="000000"/>
                <w:sz w:val="22"/>
                <w:szCs w:val="22"/>
                <w:lang w:val="es-CL" w:eastAsia="es-CL"/>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14:paraId="6E82AA32" w14:textId="77777777" w:rsidR="00920749" w:rsidRPr="009E0D2E" w:rsidRDefault="00920749" w:rsidP="009E0D2E">
            <w:pPr>
              <w:rPr>
                <w:rFonts w:ascii="Garamond" w:hAnsi="Garamond"/>
                <w:color w:val="000000"/>
                <w:sz w:val="22"/>
                <w:szCs w:val="22"/>
                <w:lang w:val="es-CL" w:eastAsia="es-CL"/>
              </w:rPr>
            </w:pPr>
          </w:p>
        </w:tc>
      </w:tr>
      <w:tr w:rsidR="00920749" w:rsidRPr="009E0D2E" w14:paraId="2232B2A0" w14:textId="77777777" w:rsidTr="00B7183D">
        <w:trPr>
          <w:trHeight w:val="585"/>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78F70B22" w14:textId="77777777" w:rsidR="00920749" w:rsidRPr="009E0D2E" w:rsidRDefault="00920749" w:rsidP="009E0D2E">
            <w:pPr>
              <w:rPr>
                <w:rFonts w:ascii="Garamond" w:hAnsi="Garamond"/>
                <w:b/>
                <w:bCs/>
                <w:color w:val="000000"/>
                <w:sz w:val="22"/>
                <w:szCs w:val="22"/>
                <w:lang w:val="es-CL" w:eastAsia="es-CL"/>
              </w:rPr>
            </w:pPr>
          </w:p>
        </w:tc>
        <w:tc>
          <w:tcPr>
            <w:tcW w:w="3119" w:type="dxa"/>
            <w:vMerge/>
            <w:tcBorders>
              <w:top w:val="single" w:sz="4" w:space="0" w:color="auto"/>
              <w:left w:val="single" w:sz="4" w:space="0" w:color="auto"/>
              <w:bottom w:val="single" w:sz="4" w:space="0" w:color="auto"/>
              <w:right w:val="single" w:sz="4" w:space="0" w:color="auto"/>
            </w:tcBorders>
            <w:vAlign w:val="center"/>
            <w:hideMark/>
          </w:tcPr>
          <w:p w14:paraId="387314DB" w14:textId="77777777" w:rsidR="00920749" w:rsidRPr="009E0D2E" w:rsidRDefault="00920749" w:rsidP="009E0D2E">
            <w:pPr>
              <w:rPr>
                <w:rFonts w:ascii="Garamond" w:hAnsi="Garamond"/>
                <w:color w:val="000000"/>
                <w:sz w:val="22"/>
                <w:szCs w:val="22"/>
                <w:lang w:val="es-CL" w:eastAsia="es-CL"/>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31F3F8FD" w14:textId="77777777" w:rsidR="00920749" w:rsidRPr="009E0D2E" w:rsidRDefault="00920749" w:rsidP="009E0D2E">
            <w:pPr>
              <w:rPr>
                <w:rFonts w:ascii="Garamond" w:hAnsi="Garamond"/>
                <w:color w:val="000000"/>
                <w:sz w:val="22"/>
                <w:szCs w:val="22"/>
                <w:lang w:val="es-CL" w:eastAsia="es-CL"/>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14:paraId="77A3DD2B" w14:textId="77777777" w:rsidR="00920749" w:rsidRPr="009E0D2E" w:rsidRDefault="00920749" w:rsidP="009E0D2E">
            <w:pPr>
              <w:rPr>
                <w:rFonts w:ascii="Garamond" w:hAnsi="Garamond"/>
                <w:color w:val="000000"/>
                <w:sz w:val="22"/>
                <w:szCs w:val="22"/>
                <w:lang w:val="es-CL" w:eastAsia="es-CL"/>
              </w:rPr>
            </w:pPr>
          </w:p>
        </w:tc>
      </w:tr>
      <w:tr w:rsidR="00920749" w:rsidRPr="009E0D2E" w14:paraId="39CB7A24" w14:textId="77777777" w:rsidTr="00B7183D">
        <w:trPr>
          <w:trHeight w:val="585"/>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0DFB5A14" w14:textId="77777777" w:rsidR="00920749" w:rsidRPr="009E0D2E" w:rsidRDefault="00920749" w:rsidP="009E0D2E">
            <w:pPr>
              <w:rPr>
                <w:rFonts w:ascii="Garamond" w:hAnsi="Garamond"/>
                <w:b/>
                <w:bCs/>
                <w:color w:val="000000"/>
                <w:sz w:val="22"/>
                <w:szCs w:val="22"/>
                <w:lang w:val="es-CL" w:eastAsia="es-CL"/>
              </w:rPr>
            </w:pPr>
          </w:p>
        </w:tc>
        <w:tc>
          <w:tcPr>
            <w:tcW w:w="3119" w:type="dxa"/>
            <w:vMerge/>
            <w:tcBorders>
              <w:top w:val="single" w:sz="4" w:space="0" w:color="auto"/>
              <w:left w:val="single" w:sz="4" w:space="0" w:color="auto"/>
              <w:bottom w:val="single" w:sz="4" w:space="0" w:color="auto"/>
              <w:right w:val="single" w:sz="4" w:space="0" w:color="auto"/>
            </w:tcBorders>
            <w:vAlign w:val="center"/>
            <w:hideMark/>
          </w:tcPr>
          <w:p w14:paraId="7EBB5C59" w14:textId="77777777" w:rsidR="00920749" w:rsidRPr="009E0D2E" w:rsidRDefault="00920749" w:rsidP="009E0D2E">
            <w:pPr>
              <w:rPr>
                <w:rFonts w:ascii="Garamond" w:hAnsi="Garamond"/>
                <w:color w:val="000000"/>
                <w:sz w:val="22"/>
                <w:szCs w:val="22"/>
                <w:lang w:val="es-CL" w:eastAsia="es-CL"/>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74D2AD2D" w14:textId="77777777" w:rsidR="00920749" w:rsidRPr="009E0D2E" w:rsidRDefault="00920749" w:rsidP="009E0D2E">
            <w:pPr>
              <w:rPr>
                <w:rFonts w:ascii="Garamond" w:hAnsi="Garamond"/>
                <w:color w:val="000000"/>
                <w:sz w:val="22"/>
                <w:szCs w:val="22"/>
                <w:lang w:val="es-CL" w:eastAsia="es-CL"/>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14:paraId="514A9873" w14:textId="77777777" w:rsidR="00920749" w:rsidRPr="009E0D2E" w:rsidRDefault="00920749" w:rsidP="009E0D2E">
            <w:pPr>
              <w:rPr>
                <w:rFonts w:ascii="Garamond" w:hAnsi="Garamond"/>
                <w:color w:val="000000"/>
                <w:sz w:val="22"/>
                <w:szCs w:val="22"/>
                <w:lang w:val="es-CL" w:eastAsia="es-CL"/>
              </w:rPr>
            </w:pPr>
          </w:p>
        </w:tc>
      </w:tr>
      <w:tr w:rsidR="00920749" w:rsidRPr="009E0D2E" w14:paraId="30427E99" w14:textId="77777777" w:rsidTr="00B7183D">
        <w:trPr>
          <w:trHeight w:val="660"/>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4E1985AD" w14:textId="77777777" w:rsidR="00920749" w:rsidRPr="009E0D2E" w:rsidRDefault="00920749" w:rsidP="009E0D2E">
            <w:pPr>
              <w:rPr>
                <w:rFonts w:ascii="Garamond" w:hAnsi="Garamond"/>
                <w:b/>
                <w:bCs/>
                <w:color w:val="000000"/>
                <w:sz w:val="22"/>
                <w:szCs w:val="22"/>
                <w:lang w:val="es-CL" w:eastAsia="es-CL"/>
              </w:rPr>
            </w:pPr>
          </w:p>
        </w:tc>
        <w:tc>
          <w:tcPr>
            <w:tcW w:w="3119" w:type="dxa"/>
            <w:vMerge/>
            <w:tcBorders>
              <w:top w:val="single" w:sz="4" w:space="0" w:color="auto"/>
              <w:left w:val="single" w:sz="4" w:space="0" w:color="auto"/>
              <w:bottom w:val="single" w:sz="4" w:space="0" w:color="auto"/>
              <w:right w:val="single" w:sz="4" w:space="0" w:color="auto"/>
            </w:tcBorders>
            <w:vAlign w:val="center"/>
            <w:hideMark/>
          </w:tcPr>
          <w:p w14:paraId="442A2C71" w14:textId="77777777" w:rsidR="00920749" w:rsidRPr="009E0D2E" w:rsidRDefault="00920749" w:rsidP="009E0D2E">
            <w:pPr>
              <w:rPr>
                <w:rFonts w:ascii="Garamond" w:hAnsi="Garamond"/>
                <w:color w:val="000000"/>
                <w:sz w:val="22"/>
                <w:szCs w:val="22"/>
                <w:lang w:val="es-CL" w:eastAsia="es-CL"/>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20F7C8CA" w14:textId="77777777" w:rsidR="00920749" w:rsidRPr="009E0D2E" w:rsidRDefault="00920749" w:rsidP="009E0D2E">
            <w:pPr>
              <w:rPr>
                <w:rFonts w:ascii="Garamond" w:hAnsi="Garamond"/>
                <w:color w:val="000000"/>
                <w:sz w:val="22"/>
                <w:szCs w:val="22"/>
                <w:lang w:val="es-CL" w:eastAsia="es-CL"/>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14:paraId="5CDEA9C6" w14:textId="77777777" w:rsidR="00920749" w:rsidRPr="009E0D2E" w:rsidRDefault="00920749" w:rsidP="009E0D2E">
            <w:pPr>
              <w:rPr>
                <w:rFonts w:ascii="Garamond" w:hAnsi="Garamond"/>
                <w:color w:val="000000"/>
                <w:sz w:val="22"/>
                <w:szCs w:val="22"/>
                <w:lang w:val="es-CL" w:eastAsia="es-CL"/>
              </w:rPr>
            </w:pPr>
          </w:p>
        </w:tc>
      </w:tr>
    </w:tbl>
    <w:p w14:paraId="12779D74" w14:textId="77777777" w:rsidR="00920749" w:rsidRDefault="00920749" w:rsidP="00FE7881">
      <w:pPr>
        <w:jc w:val="both"/>
        <w:rPr>
          <w:rFonts w:ascii="Times New Roman" w:hAnsi="Times New Roman"/>
          <w:b/>
          <w:sz w:val="22"/>
          <w:szCs w:val="22"/>
        </w:rPr>
      </w:pPr>
    </w:p>
    <w:p w14:paraId="6267A581" w14:textId="77777777" w:rsidR="00F41816" w:rsidRPr="00FE7881" w:rsidRDefault="00F41816" w:rsidP="00FE7881">
      <w:pPr>
        <w:jc w:val="both"/>
        <w:rPr>
          <w:rFonts w:ascii="Times New Roman" w:hAnsi="Times New Roman"/>
          <w:b/>
          <w:sz w:val="22"/>
          <w:szCs w:val="22"/>
        </w:rPr>
      </w:pPr>
    </w:p>
    <w:tbl>
      <w:tblPr>
        <w:tblW w:w="10343" w:type="dxa"/>
        <w:tblCellMar>
          <w:left w:w="70" w:type="dxa"/>
          <w:right w:w="70" w:type="dxa"/>
        </w:tblCellMar>
        <w:tblLook w:val="04A0" w:firstRow="1" w:lastRow="0" w:firstColumn="1" w:lastColumn="0" w:noHBand="0" w:noVBand="1"/>
      </w:tblPr>
      <w:tblGrid>
        <w:gridCol w:w="1838"/>
        <w:gridCol w:w="3119"/>
        <w:gridCol w:w="2835"/>
        <w:gridCol w:w="2551"/>
      </w:tblGrid>
      <w:tr w:rsidR="00EF4742" w:rsidRPr="00EF4742" w14:paraId="781391BC" w14:textId="77777777" w:rsidTr="005C724E">
        <w:trPr>
          <w:trHeight w:val="615"/>
        </w:trPr>
        <w:tc>
          <w:tcPr>
            <w:tcW w:w="1838" w:type="dxa"/>
            <w:tcBorders>
              <w:top w:val="single" w:sz="4" w:space="0" w:color="auto"/>
              <w:left w:val="single" w:sz="4" w:space="0" w:color="auto"/>
              <w:bottom w:val="single" w:sz="4" w:space="0" w:color="auto"/>
              <w:right w:val="single" w:sz="4" w:space="0" w:color="auto"/>
            </w:tcBorders>
            <w:vAlign w:val="center"/>
            <w:hideMark/>
          </w:tcPr>
          <w:p w14:paraId="7EDD5A45" w14:textId="77777777" w:rsidR="00EF4742" w:rsidRPr="00EF4742" w:rsidRDefault="00EF4742" w:rsidP="00EF4742">
            <w:pPr>
              <w:jc w:val="center"/>
              <w:rPr>
                <w:rFonts w:ascii="Garamond" w:hAnsi="Garamond"/>
                <w:b/>
                <w:bCs/>
                <w:color w:val="000000"/>
                <w:sz w:val="22"/>
                <w:szCs w:val="22"/>
                <w:lang w:val="es-CL" w:eastAsia="es-CL"/>
              </w:rPr>
            </w:pPr>
            <w:r w:rsidRPr="00EF4742">
              <w:rPr>
                <w:rFonts w:ascii="Garamond" w:hAnsi="Garamond"/>
                <w:b/>
                <w:bCs/>
                <w:color w:val="000000"/>
                <w:sz w:val="22"/>
                <w:szCs w:val="22"/>
                <w:lang w:val="es-CL" w:eastAsia="es-CL"/>
              </w:rPr>
              <w:t>HOSPITAL</w:t>
            </w:r>
          </w:p>
        </w:tc>
        <w:tc>
          <w:tcPr>
            <w:tcW w:w="3119" w:type="dxa"/>
            <w:tcBorders>
              <w:top w:val="single" w:sz="4" w:space="0" w:color="auto"/>
              <w:left w:val="nil"/>
              <w:bottom w:val="single" w:sz="4" w:space="0" w:color="auto"/>
              <w:right w:val="single" w:sz="4" w:space="0" w:color="auto"/>
            </w:tcBorders>
            <w:vAlign w:val="center"/>
            <w:hideMark/>
          </w:tcPr>
          <w:p w14:paraId="0CDD115D" w14:textId="1D7A7AFA" w:rsidR="00EF4742" w:rsidRPr="00EF4742" w:rsidRDefault="00EF4742" w:rsidP="00EF4742">
            <w:pPr>
              <w:rPr>
                <w:rFonts w:ascii="Garamond" w:hAnsi="Garamond"/>
                <w:b/>
                <w:bCs/>
                <w:color w:val="000000"/>
                <w:sz w:val="22"/>
                <w:szCs w:val="22"/>
                <w:lang w:val="es-CL" w:eastAsia="es-CL"/>
              </w:rPr>
            </w:pPr>
            <w:r w:rsidRPr="00EF4742">
              <w:rPr>
                <w:rFonts w:ascii="Garamond" w:hAnsi="Garamond"/>
                <w:b/>
                <w:bCs/>
                <w:color w:val="000000"/>
                <w:sz w:val="22"/>
                <w:szCs w:val="22"/>
                <w:lang w:val="es-CL" w:eastAsia="es-CL"/>
              </w:rPr>
              <w:t>ESPECIALIDAD</w:t>
            </w:r>
          </w:p>
        </w:tc>
        <w:tc>
          <w:tcPr>
            <w:tcW w:w="2835" w:type="dxa"/>
            <w:tcBorders>
              <w:top w:val="single" w:sz="4" w:space="0" w:color="auto"/>
              <w:left w:val="nil"/>
              <w:bottom w:val="single" w:sz="4" w:space="0" w:color="auto"/>
              <w:right w:val="single" w:sz="4" w:space="0" w:color="auto"/>
            </w:tcBorders>
            <w:vAlign w:val="center"/>
            <w:hideMark/>
          </w:tcPr>
          <w:p w14:paraId="17EFDFD9" w14:textId="77777777" w:rsidR="00EF4742" w:rsidRPr="00EF4742" w:rsidRDefault="00EF4742" w:rsidP="00EF4742">
            <w:pPr>
              <w:rPr>
                <w:rFonts w:ascii="Garamond" w:hAnsi="Garamond"/>
                <w:b/>
                <w:bCs/>
                <w:color w:val="000000"/>
                <w:sz w:val="22"/>
                <w:szCs w:val="22"/>
                <w:lang w:val="es-CL" w:eastAsia="es-CL"/>
              </w:rPr>
            </w:pPr>
            <w:r w:rsidRPr="00EF4742">
              <w:rPr>
                <w:rFonts w:ascii="Garamond" w:hAnsi="Garamond"/>
                <w:b/>
                <w:bCs/>
                <w:color w:val="000000"/>
                <w:sz w:val="22"/>
                <w:szCs w:val="22"/>
                <w:lang w:val="es-CL" w:eastAsia="es-CL"/>
              </w:rPr>
              <w:t>PRESTACIONES</w:t>
            </w:r>
          </w:p>
        </w:tc>
        <w:tc>
          <w:tcPr>
            <w:tcW w:w="2551" w:type="dxa"/>
            <w:tcBorders>
              <w:top w:val="single" w:sz="4" w:space="0" w:color="auto"/>
              <w:left w:val="nil"/>
              <w:bottom w:val="single" w:sz="4" w:space="0" w:color="auto"/>
              <w:right w:val="single" w:sz="4" w:space="0" w:color="auto"/>
            </w:tcBorders>
            <w:vAlign w:val="center"/>
            <w:hideMark/>
          </w:tcPr>
          <w:p w14:paraId="686B511C" w14:textId="77777777" w:rsidR="00EF4742" w:rsidRPr="00EF4742" w:rsidRDefault="00EF4742" w:rsidP="00EF4742">
            <w:pPr>
              <w:rPr>
                <w:rFonts w:ascii="Garamond" w:hAnsi="Garamond"/>
                <w:b/>
                <w:bCs/>
                <w:color w:val="000000"/>
                <w:sz w:val="22"/>
                <w:szCs w:val="22"/>
                <w:lang w:val="es-CL" w:eastAsia="es-CL"/>
              </w:rPr>
            </w:pPr>
            <w:r w:rsidRPr="00EF4742">
              <w:rPr>
                <w:rFonts w:ascii="Garamond" w:hAnsi="Garamond"/>
                <w:b/>
                <w:bCs/>
                <w:color w:val="000000"/>
                <w:sz w:val="22"/>
                <w:szCs w:val="22"/>
                <w:lang w:val="es-CL" w:eastAsia="es-CL"/>
              </w:rPr>
              <w:t>SERVICIO O UNIDAD</w:t>
            </w:r>
          </w:p>
        </w:tc>
      </w:tr>
      <w:tr w:rsidR="00EF4742" w:rsidRPr="00EF4742" w14:paraId="2B232FA6" w14:textId="77777777" w:rsidTr="005C724E">
        <w:trPr>
          <w:trHeight w:val="300"/>
        </w:trPr>
        <w:tc>
          <w:tcPr>
            <w:tcW w:w="1838" w:type="dxa"/>
            <w:vMerge w:val="restart"/>
            <w:tcBorders>
              <w:top w:val="nil"/>
              <w:left w:val="single" w:sz="4" w:space="0" w:color="auto"/>
              <w:bottom w:val="single" w:sz="4" w:space="0" w:color="auto"/>
              <w:right w:val="single" w:sz="4" w:space="0" w:color="auto"/>
            </w:tcBorders>
            <w:vAlign w:val="center"/>
            <w:hideMark/>
          </w:tcPr>
          <w:p w14:paraId="21CACF16" w14:textId="77777777" w:rsidR="00EF4742" w:rsidRPr="00EF4742" w:rsidRDefault="00EF4742" w:rsidP="00EF4742">
            <w:pPr>
              <w:jc w:val="center"/>
              <w:rPr>
                <w:rFonts w:ascii="Garamond" w:hAnsi="Garamond"/>
                <w:b/>
                <w:bCs/>
                <w:color w:val="000000"/>
                <w:sz w:val="22"/>
                <w:szCs w:val="22"/>
                <w:lang w:val="es-CL" w:eastAsia="es-CL"/>
              </w:rPr>
            </w:pPr>
            <w:r w:rsidRPr="00EF4742">
              <w:rPr>
                <w:rFonts w:ascii="Garamond" w:hAnsi="Garamond"/>
                <w:b/>
                <w:bCs/>
                <w:color w:val="000000"/>
                <w:sz w:val="22"/>
                <w:szCs w:val="22"/>
                <w:lang w:val="es-CL" w:eastAsia="es-CL"/>
              </w:rPr>
              <w:t>CAUQUENES</w:t>
            </w:r>
          </w:p>
        </w:tc>
        <w:tc>
          <w:tcPr>
            <w:tcW w:w="3119" w:type="dxa"/>
            <w:tcBorders>
              <w:top w:val="nil"/>
              <w:left w:val="nil"/>
              <w:bottom w:val="single" w:sz="4" w:space="0" w:color="auto"/>
              <w:right w:val="single" w:sz="4" w:space="0" w:color="auto"/>
            </w:tcBorders>
            <w:vAlign w:val="center"/>
            <w:hideMark/>
          </w:tcPr>
          <w:p w14:paraId="7C774725" w14:textId="70642A58" w:rsidR="00EF4742" w:rsidRPr="00EF4742" w:rsidRDefault="00EF4742" w:rsidP="00EF4742">
            <w:pPr>
              <w:rPr>
                <w:rFonts w:ascii="Garamond" w:hAnsi="Garamond"/>
                <w:color w:val="000000"/>
                <w:sz w:val="22"/>
                <w:szCs w:val="22"/>
                <w:lang w:val="es-CL" w:eastAsia="es-CL"/>
              </w:rPr>
            </w:pPr>
            <w:r w:rsidRPr="00EF4742">
              <w:rPr>
                <w:rFonts w:ascii="Garamond" w:hAnsi="Garamond"/>
                <w:color w:val="000000"/>
                <w:sz w:val="22"/>
                <w:szCs w:val="22"/>
                <w:lang w:val="es-CL" w:eastAsia="es-CL"/>
              </w:rPr>
              <w:t>GINECOLOGIA Y OBSTETRICIA</w:t>
            </w:r>
            <w:r w:rsidR="00EE5BE2">
              <w:rPr>
                <w:rFonts w:ascii="Garamond" w:hAnsi="Garamond"/>
                <w:color w:val="000000"/>
                <w:sz w:val="22"/>
                <w:szCs w:val="22"/>
                <w:lang w:val="es-CL" w:eastAsia="es-CL"/>
              </w:rPr>
              <w:t>.</w:t>
            </w:r>
          </w:p>
        </w:tc>
        <w:tc>
          <w:tcPr>
            <w:tcW w:w="2835" w:type="dxa"/>
            <w:vMerge w:val="restart"/>
            <w:tcBorders>
              <w:top w:val="nil"/>
              <w:left w:val="single" w:sz="4" w:space="0" w:color="auto"/>
              <w:bottom w:val="single" w:sz="4" w:space="0" w:color="auto"/>
              <w:right w:val="single" w:sz="4" w:space="0" w:color="auto"/>
            </w:tcBorders>
            <w:vAlign w:val="center"/>
            <w:hideMark/>
          </w:tcPr>
          <w:p w14:paraId="06F15393" w14:textId="20EEB2F9" w:rsidR="00EF4742" w:rsidRPr="00EF4742" w:rsidRDefault="00EF4742" w:rsidP="00EF4742">
            <w:pPr>
              <w:rPr>
                <w:rFonts w:ascii="Garamond" w:hAnsi="Garamond"/>
                <w:color w:val="000000"/>
                <w:sz w:val="22"/>
                <w:szCs w:val="22"/>
                <w:lang w:val="es-CL" w:eastAsia="es-CL"/>
              </w:rPr>
            </w:pPr>
            <w:r w:rsidRPr="00EF4742">
              <w:rPr>
                <w:rFonts w:ascii="Garamond" w:hAnsi="Garamond"/>
                <w:color w:val="000000"/>
                <w:sz w:val="22"/>
                <w:szCs w:val="22"/>
                <w:lang w:val="es-CL" w:eastAsia="es-CL"/>
              </w:rPr>
              <w:t>Consultas, procedimientos e intervenciones quirúrgicas</w:t>
            </w:r>
            <w:r w:rsidR="00920749">
              <w:rPr>
                <w:rFonts w:ascii="Garamond" w:hAnsi="Garamond"/>
                <w:color w:val="000000"/>
                <w:sz w:val="22"/>
                <w:szCs w:val="22"/>
                <w:lang w:val="es-CL" w:eastAsia="es-CL"/>
              </w:rPr>
              <w:t>.</w:t>
            </w:r>
          </w:p>
        </w:tc>
        <w:tc>
          <w:tcPr>
            <w:tcW w:w="2551" w:type="dxa"/>
            <w:vMerge w:val="restart"/>
            <w:tcBorders>
              <w:top w:val="nil"/>
              <w:left w:val="single" w:sz="4" w:space="0" w:color="auto"/>
              <w:bottom w:val="single" w:sz="4" w:space="0" w:color="000000"/>
              <w:right w:val="single" w:sz="4" w:space="0" w:color="auto"/>
            </w:tcBorders>
            <w:vAlign w:val="center"/>
            <w:hideMark/>
          </w:tcPr>
          <w:p w14:paraId="731FEF10" w14:textId="52B5AB91" w:rsidR="00EF4742" w:rsidRPr="00EF4742" w:rsidRDefault="00EF4742" w:rsidP="00EF4742">
            <w:pPr>
              <w:rPr>
                <w:rFonts w:ascii="Garamond" w:hAnsi="Garamond"/>
                <w:color w:val="000000"/>
                <w:sz w:val="22"/>
                <w:szCs w:val="22"/>
                <w:lang w:val="es-CL" w:eastAsia="es-CL"/>
              </w:rPr>
            </w:pPr>
            <w:r w:rsidRPr="00EF4742">
              <w:rPr>
                <w:rFonts w:ascii="Garamond" w:hAnsi="Garamond"/>
                <w:color w:val="000000"/>
                <w:sz w:val="22"/>
                <w:szCs w:val="22"/>
                <w:lang w:val="es-CL" w:eastAsia="es-CL"/>
              </w:rPr>
              <w:t>Servicios Clínicos y UEH y Pabellón</w:t>
            </w:r>
            <w:r w:rsidR="00EE5BE2">
              <w:rPr>
                <w:rFonts w:ascii="Garamond" w:hAnsi="Garamond"/>
                <w:color w:val="000000"/>
                <w:sz w:val="22"/>
                <w:szCs w:val="22"/>
                <w:lang w:val="es-CL" w:eastAsia="es-CL"/>
              </w:rPr>
              <w:t>.</w:t>
            </w:r>
          </w:p>
        </w:tc>
      </w:tr>
      <w:tr w:rsidR="00EF4742" w:rsidRPr="00EF4742" w14:paraId="7F7164CA" w14:textId="77777777" w:rsidTr="005C724E">
        <w:trPr>
          <w:trHeight w:val="300"/>
        </w:trPr>
        <w:tc>
          <w:tcPr>
            <w:tcW w:w="1838" w:type="dxa"/>
            <w:vMerge/>
            <w:tcBorders>
              <w:top w:val="nil"/>
              <w:left w:val="single" w:sz="4" w:space="0" w:color="auto"/>
              <w:bottom w:val="single" w:sz="4" w:space="0" w:color="auto"/>
              <w:right w:val="single" w:sz="4" w:space="0" w:color="auto"/>
            </w:tcBorders>
            <w:vAlign w:val="center"/>
            <w:hideMark/>
          </w:tcPr>
          <w:p w14:paraId="7FE7D070" w14:textId="77777777" w:rsidR="00EF4742" w:rsidRPr="00EF4742" w:rsidRDefault="00EF4742" w:rsidP="00EF4742">
            <w:pPr>
              <w:rPr>
                <w:rFonts w:ascii="Times New Roman" w:hAnsi="Times New Roman"/>
                <w:b/>
                <w:bCs/>
                <w:color w:val="000000"/>
                <w:sz w:val="22"/>
                <w:szCs w:val="22"/>
                <w:lang w:val="es-CL" w:eastAsia="es-CL"/>
              </w:rPr>
            </w:pPr>
          </w:p>
        </w:tc>
        <w:tc>
          <w:tcPr>
            <w:tcW w:w="3119" w:type="dxa"/>
            <w:tcBorders>
              <w:top w:val="nil"/>
              <w:left w:val="nil"/>
              <w:bottom w:val="single" w:sz="4" w:space="0" w:color="auto"/>
              <w:right w:val="single" w:sz="4" w:space="0" w:color="auto"/>
            </w:tcBorders>
            <w:vAlign w:val="center"/>
            <w:hideMark/>
          </w:tcPr>
          <w:p w14:paraId="7B34506B" w14:textId="4DB96B21" w:rsidR="00EF4742" w:rsidRPr="00EF4742" w:rsidRDefault="00EF4742" w:rsidP="00EF4742">
            <w:pPr>
              <w:rPr>
                <w:rFonts w:ascii="Times New Roman" w:hAnsi="Times New Roman"/>
                <w:color w:val="000000"/>
                <w:sz w:val="22"/>
                <w:szCs w:val="22"/>
                <w:lang w:val="es-CL" w:eastAsia="es-CL"/>
              </w:rPr>
            </w:pPr>
            <w:r w:rsidRPr="00EF4742">
              <w:rPr>
                <w:rFonts w:ascii="Times New Roman" w:hAnsi="Times New Roman"/>
                <w:color w:val="000000"/>
                <w:sz w:val="22"/>
                <w:szCs w:val="22"/>
                <w:lang w:val="es-CL" w:eastAsia="es-CL"/>
              </w:rPr>
              <w:t>CIRUGIA</w:t>
            </w:r>
            <w:r w:rsidR="00EE5BE2">
              <w:rPr>
                <w:rFonts w:ascii="Times New Roman" w:hAnsi="Times New Roman"/>
                <w:color w:val="000000"/>
                <w:sz w:val="22"/>
                <w:szCs w:val="22"/>
                <w:lang w:val="es-CL" w:eastAsia="es-CL"/>
              </w:rPr>
              <w:t>.</w:t>
            </w:r>
          </w:p>
        </w:tc>
        <w:tc>
          <w:tcPr>
            <w:tcW w:w="2835" w:type="dxa"/>
            <w:vMerge/>
            <w:tcBorders>
              <w:top w:val="nil"/>
              <w:left w:val="single" w:sz="4" w:space="0" w:color="auto"/>
              <w:bottom w:val="single" w:sz="4" w:space="0" w:color="auto"/>
              <w:right w:val="single" w:sz="4" w:space="0" w:color="auto"/>
            </w:tcBorders>
            <w:vAlign w:val="center"/>
            <w:hideMark/>
          </w:tcPr>
          <w:p w14:paraId="20FE2344" w14:textId="77777777" w:rsidR="00EF4742" w:rsidRPr="00EF4742" w:rsidRDefault="00EF4742" w:rsidP="00EF4742">
            <w:pPr>
              <w:rPr>
                <w:rFonts w:ascii="Times New Roman" w:hAnsi="Times New Roman"/>
                <w:color w:val="000000"/>
                <w:sz w:val="22"/>
                <w:szCs w:val="22"/>
                <w:lang w:val="es-CL" w:eastAsia="es-CL"/>
              </w:rPr>
            </w:pPr>
          </w:p>
        </w:tc>
        <w:tc>
          <w:tcPr>
            <w:tcW w:w="2551" w:type="dxa"/>
            <w:vMerge/>
            <w:tcBorders>
              <w:top w:val="nil"/>
              <w:left w:val="single" w:sz="4" w:space="0" w:color="auto"/>
              <w:bottom w:val="single" w:sz="4" w:space="0" w:color="000000"/>
              <w:right w:val="single" w:sz="4" w:space="0" w:color="auto"/>
            </w:tcBorders>
            <w:vAlign w:val="center"/>
            <w:hideMark/>
          </w:tcPr>
          <w:p w14:paraId="509BAE0F" w14:textId="77777777" w:rsidR="00EF4742" w:rsidRPr="00EF4742" w:rsidRDefault="00EF4742" w:rsidP="00EF4742">
            <w:pPr>
              <w:rPr>
                <w:rFonts w:ascii="Times New Roman" w:hAnsi="Times New Roman"/>
                <w:color w:val="000000"/>
                <w:sz w:val="22"/>
                <w:szCs w:val="22"/>
                <w:lang w:val="es-CL" w:eastAsia="es-CL"/>
              </w:rPr>
            </w:pPr>
          </w:p>
        </w:tc>
      </w:tr>
      <w:tr w:rsidR="00EF4742" w:rsidRPr="00EF4742" w14:paraId="6BBA06DD" w14:textId="77777777" w:rsidTr="005C724E">
        <w:trPr>
          <w:trHeight w:val="300"/>
        </w:trPr>
        <w:tc>
          <w:tcPr>
            <w:tcW w:w="1838" w:type="dxa"/>
            <w:vMerge/>
            <w:tcBorders>
              <w:top w:val="nil"/>
              <w:left w:val="single" w:sz="4" w:space="0" w:color="auto"/>
              <w:bottom w:val="single" w:sz="4" w:space="0" w:color="auto"/>
              <w:right w:val="single" w:sz="4" w:space="0" w:color="auto"/>
            </w:tcBorders>
            <w:vAlign w:val="center"/>
            <w:hideMark/>
          </w:tcPr>
          <w:p w14:paraId="3C349670" w14:textId="77777777" w:rsidR="00EF4742" w:rsidRPr="00EF4742" w:rsidRDefault="00EF4742" w:rsidP="00EF4742">
            <w:pPr>
              <w:rPr>
                <w:rFonts w:ascii="Times New Roman" w:hAnsi="Times New Roman"/>
                <w:b/>
                <w:bCs/>
                <w:color w:val="000000"/>
                <w:sz w:val="22"/>
                <w:szCs w:val="22"/>
                <w:lang w:val="es-CL" w:eastAsia="es-CL"/>
              </w:rPr>
            </w:pPr>
          </w:p>
        </w:tc>
        <w:tc>
          <w:tcPr>
            <w:tcW w:w="3119" w:type="dxa"/>
            <w:tcBorders>
              <w:top w:val="nil"/>
              <w:left w:val="nil"/>
              <w:bottom w:val="single" w:sz="4" w:space="0" w:color="auto"/>
              <w:right w:val="single" w:sz="4" w:space="0" w:color="auto"/>
            </w:tcBorders>
            <w:vAlign w:val="center"/>
            <w:hideMark/>
          </w:tcPr>
          <w:p w14:paraId="487C26AC" w14:textId="5D4F9FE3" w:rsidR="00EF4742" w:rsidRPr="00EF4742" w:rsidRDefault="00EF4742" w:rsidP="00EF4742">
            <w:pPr>
              <w:rPr>
                <w:rFonts w:ascii="Times New Roman" w:hAnsi="Times New Roman"/>
                <w:color w:val="000000"/>
                <w:sz w:val="22"/>
                <w:szCs w:val="22"/>
                <w:lang w:val="es-CL" w:eastAsia="es-CL"/>
              </w:rPr>
            </w:pPr>
            <w:r w:rsidRPr="00EF4742">
              <w:rPr>
                <w:rFonts w:ascii="Times New Roman" w:hAnsi="Times New Roman"/>
                <w:color w:val="000000"/>
                <w:sz w:val="22"/>
                <w:szCs w:val="22"/>
                <w:lang w:val="es-CL" w:eastAsia="es-CL"/>
              </w:rPr>
              <w:t>ANESTESIOLOGIA</w:t>
            </w:r>
            <w:r w:rsidR="00EE5BE2">
              <w:rPr>
                <w:rFonts w:ascii="Times New Roman" w:hAnsi="Times New Roman"/>
                <w:color w:val="000000"/>
                <w:sz w:val="22"/>
                <w:szCs w:val="22"/>
                <w:lang w:val="es-CL" w:eastAsia="es-CL"/>
              </w:rPr>
              <w:t>.</w:t>
            </w:r>
          </w:p>
        </w:tc>
        <w:tc>
          <w:tcPr>
            <w:tcW w:w="2835" w:type="dxa"/>
            <w:vMerge/>
            <w:tcBorders>
              <w:top w:val="nil"/>
              <w:left w:val="single" w:sz="4" w:space="0" w:color="auto"/>
              <w:bottom w:val="single" w:sz="4" w:space="0" w:color="auto"/>
              <w:right w:val="single" w:sz="4" w:space="0" w:color="auto"/>
            </w:tcBorders>
            <w:vAlign w:val="center"/>
            <w:hideMark/>
          </w:tcPr>
          <w:p w14:paraId="5DE4621C" w14:textId="77777777" w:rsidR="00EF4742" w:rsidRPr="00EF4742" w:rsidRDefault="00EF4742" w:rsidP="00EF4742">
            <w:pPr>
              <w:rPr>
                <w:rFonts w:ascii="Times New Roman" w:hAnsi="Times New Roman"/>
                <w:color w:val="000000"/>
                <w:sz w:val="22"/>
                <w:szCs w:val="22"/>
                <w:lang w:val="es-CL" w:eastAsia="es-CL"/>
              </w:rPr>
            </w:pPr>
          </w:p>
        </w:tc>
        <w:tc>
          <w:tcPr>
            <w:tcW w:w="2551" w:type="dxa"/>
            <w:vMerge/>
            <w:tcBorders>
              <w:top w:val="nil"/>
              <w:left w:val="single" w:sz="4" w:space="0" w:color="auto"/>
              <w:bottom w:val="single" w:sz="4" w:space="0" w:color="000000"/>
              <w:right w:val="single" w:sz="4" w:space="0" w:color="auto"/>
            </w:tcBorders>
            <w:vAlign w:val="center"/>
            <w:hideMark/>
          </w:tcPr>
          <w:p w14:paraId="1D94ACE8" w14:textId="77777777" w:rsidR="00EF4742" w:rsidRPr="00EF4742" w:rsidRDefault="00EF4742" w:rsidP="00EF4742">
            <w:pPr>
              <w:rPr>
                <w:rFonts w:ascii="Times New Roman" w:hAnsi="Times New Roman"/>
                <w:color w:val="000000"/>
                <w:sz w:val="22"/>
                <w:szCs w:val="22"/>
                <w:lang w:val="es-CL" w:eastAsia="es-CL"/>
              </w:rPr>
            </w:pPr>
          </w:p>
        </w:tc>
      </w:tr>
    </w:tbl>
    <w:p w14:paraId="17B1961B" w14:textId="77777777" w:rsidR="00F41816" w:rsidRDefault="00F41816" w:rsidP="00FE7881">
      <w:pPr>
        <w:jc w:val="both"/>
        <w:rPr>
          <w:rFonts w:ascii="Times New Roman" w:hAnsi="Times New Roman"/>
          <w:b/>
          <w:sz w:val="22"/>
          <w:szCs w:val="22"/>
        </w:rPr>
      </w:pPr>
    </w:p>
    <w:p w14:paraId="3B8550A9" w14:textId="77777777" w:rsidR="004D2FEF" w:rsidRDefault="004D2FEF" w:rsidP="00FE7881">
      <w:pPr>
        <w:jc w:val="both"/>
        <w:rPr>
          <w:rFonts w:ascii="Times New Roman" w:hAnsi="Times New Roman"/>
          <w:b/>
          <w:sz w:val="22"/>
          <w:szCs w:val="22"/>
        </w:rPr>
      </w:pPr>
    </w:p>
    <w:tbl>
      <w:tblPr>
        <w:tblW w:w="10489" w:type="dxa"/>
        <w:tblCellMar>
          <w:top w:w="15" w:type="dxa"/>
          <w:left w:w="70" w:type="dxa"/>
          <w:right w:w="70" w:type="dxa"/>
        </w:tblCellMar>
        <w:tblLook w:val="04A0" w:firstRow="1" w:lastRow="0" w:firstColumn="1" w:lastColumn="0" w:noHBand="0" w:noVBand="1"/>
      </w:tblPr>
      <w:tblGrid>
        <w:gridCol w:w="1914"/>
        <w:gridCol w:w="3095"/>
        <w:gridCol w:w="2783"/>
        <w:gridCol w:w="2551"/>
        <w:gridCol w:w="146"/>
      </w:tblGrid>
      <w:tr w:rsidR="004D2FEF" w:rsidRPr="004D2FEF" w14:paraId="1E41EAA4" w14:textId="77777777" w:rsidTr="005C724E">
        <w:trPr>
          <w:gridAfter w:val="1"/>
          <w:wAfter w:w="146" w:type="dxa"/>
          <w:trHeight w:val="570"/>
        </w:trPr>
        <w:tc>
          <w:tcPr>
            <w:tcW w:w="1914" w:type="dxa"/>
            <w:tcBorders>
              <w:top w:val="single" w:sz="4" w:space="0" w:color="auto"/>
              <w:left w:val="single" w:sz="4" w:space="0" w:color="auto"/>
              <w:bottom w:val="single" w:sz="4" w:space="0" w:color="auto"/>
              <w:right w:val="single" w:sz="4" w:space="0" w:color="auto"/>
            </w:tcBorders>
            <w:vAlign w:val="center"/>
            <w:hideMark/>
          </w:tcPr>
          <w:p w14:paraId="04922A0B" w14:textId="77777777" w:rsidR="004D2FEF" w:rsidRPr="004D2FEF" w:rsidRDefault="004D2FEF" w:rsidP="004D2FEF">
            <w:pPr>
              <w:jc w:val="center"/>
              <w:rPr>
                <w:rFonts w:ascii="Garamond" w:hAnsi="Garamond"/>
                <w:b/>
                <w:bCs/>
                <w:color w:val="000000"/>
                <w:sz w:val="22"/>
                <w:szCs w:val="22"/>
                <w:lang w:val="es-CL" w:eastAsia="es-CL"/>
              </w:rPr>
            </w:pPr>
            <w:r w:rsidRPr="004D2FEF">
              <w:rPr>
                <w:rFonts w:ascii="Garamond" w:hAnsi="Garamond"/>
                <w:b/>
                <w:bCs/>
                <w:color w:val="000000"/>
                <w:sz w:val="22"/>
                <w:szCs w:val="22"/>
                <w:lang w:val="es-CL" w:eastAsia="es-CL"/>
              </w:rPr>
              <w:t>HOSPITAL</w:t>
            </w:r>
          </w:p>
        </w:tc>
        <w:tc>
          <w:tcPr>
            <w:tcW w:w="3095" w:type="dxa"/>
            <w:tcBorders>
              <w:top w:val="single" w:sz="4" w:space="0" w:color="auto"/>
              <w:left w:val="nil"/>
              <w:bottom w:val="single" w:sz="4" w:space="0" w:color="auto"/>
              <w:right w:val="single" w:sz="4" w:space="0" w:color="auto"/>
            </w:tcBorders>
            <w:vAlign w:val="center"/>
            <w:hideMark/>
          </w:tcPr>
          <w:p w14:paraId="76638EE2" w14:textId="77777777" w:rsidR="004D2FEF" w:rsidRPr="004D2FEF" w:rsidRDefault="004D2FEF" w:rsidP="004D2FEF">
            <w:pPr>
              <w:rPr>
                <w:rFonts w:ascii="Garamond" w:hAnsi="Garamond"/>
                <w:b/>
                <w:bCs/>
                <w:color w:val="000000"/>
                <w:sz w:val="22"/>
                <w:szCs w:val="22"/>
                <w:lang w:val="es-CL" w:eastAsia="es-CL"/>
              </w:rPr>
            </w:pPr>
            <w:r w:rsidRPr="004D2FEF">
              <w:rPr>
                <w:rFonts w:ascii="Garamond" w:hAnsi="Garamond"/>
                <w:b/>
                <w:bCs/>
                <w:color w:val="000000"/>
                <w:sz w:val="22"/>
                <w:szCs w:val="22"/>
                <w:lang w:val="es-CL" w:eastAsia="es-CL"/>
              </w:rPr>
              <w:t xml:space="preserve">ESPECIALIDAD </w:t>
            </w:r>
          </w:p>
        </w:tc>
        <w:tc>
          <w:tcPr>
            <w:tcW w:w="2783" w:type="dxa"/>
            <w:tcBorders>
              <w:top w:val="single" w:sz="4" w:space="0" w:color="auto"/>
              <w:left w:val="nil"/>
              <w:bottom w:val="single" w:sz="4" w:space="0" w:color="auto"/>
              <w:right w:val="single" w:sz="4" w:space="0" w:color="auto"/>
            </w:tcBorders>
            <w:vAlign w:val="center"/>
            <w:hideMark/>
          </w:tcPr>
          <w:p w14:paraId="646D585B" w14:textId="77777777" w:rsidR="004D2FEF" w:rsidRPr="004D2FEF" w:rsidRDefault="004D2FEF" w:rsidP="004D2FEF">
            <w:pPr>
              <w:rPr>
                <w:rFonts w:ascii="Garamond" w:hAnsi="Garamond"/>
                <w:b/>
                <w:bCs/>
                <w:color w:val="000000"/>
                <w:sz w:val="22"/>
                <w:szCs w:val="22"/>
                <w:lang w:val="es-CL" w:eastAsia="es-CL"/>
              </w:rPr>
            </w:pPr>
            <w:r w:rsidRPr="004D2FEF">
              <w:rPr>
                <w:rFonts w:ascii="Garamond" w:hAnsi="Garamond"/>
                <w:b/>
                <w:bCs/>
                <w:color w:val="000000"/>
                <w:sz w:val="22"/>
                <w:szCs w:val="22"/>
                <w:lang w:val="es-CL" w:eastAsia="es-CL"/>
              </w:rPr>
              <w:t>PRESTACIONES</w:t>
            </w:r>
          </w:p>
        </w:tc>
        <w:tc>
          <w:tcPr>
            <w:tcW w:w="2551" w:type="dxa"/>
            <w:tcBorders>
              <w:top w:val="single" w:sz="4" w:space="0" w:color="auto"/>
              <w:left w:val="nil"/>
              <w:bottom w:val="single" w:sz="4" w:space="0" w:color="auto"/>
              <w:right w:val="single" w:sz="4" w:space="0" w:color="auto"/>
            </w:tcBorders>
            <w:vAlign w:val="center"/>
            <w:hideMark/>
          </w:tcPr>
          <w:p w14:paraId="51E37665" w14:textId="77777777" w:rsidR="004D2FEF" w:rsidRPr="004D2FEF" w:rsidRDefault="004D2FEF" w:rsidP="004D2FEF">
            <w:pPr>
              <w:rPr>
                <w:rFonts w:ascii="Garamond" w:hAnsi="Garamond"/>
                <w:b/>
                <w:bCs/>
                <w:color w:val="000000"/>
                <w:sz w:val="22"/>
                <w:szCs w:val="22"/>
                <w:lang w:val="es-CL" w:eastAsia="es-CL"/>
              </w:rPr>
            </w:pPr>
            <w:r w:rsidRPr="004D2FEF">
              <w:rPr>
                <w:rFonts w:ascii="Garamond" w:hAnsi="Garamond"/>
                <w:b/>
                <w:bCs/>
                <w:color w:val="000000"/>
                <w:sz w:val="22"/>
                <w:szCs w:val="22"/>
                <w:lang w:val="es-CL" w:eastAsia="es-CL"/>
              </w:rPr>
              <w:t>SERVICIO O UNIDAD</w:t>
            </w:r>
          </w:p>
        </w:tc>
      </w:tr>
      <w:tr w:rsidR="004D2FEF" w:rsidRPr="004D2FEF" w14:paraId="1B2155CC" w14:textId="77777777" w:rsidTr="005C724E">
        <w:trPr>
          <w:gridAfter w:val="1"/>
          <w:wAfter w:w="146" w:type="dxa"/>
          <w:trHeight w:val="300"/>
        </w:trPr>
        <w:tc>
          <w:tcPr>
            <w:tcW w:w="1914" w:type="dxa"/>
            <w:vMerge w:val="restart"/>
            <w:tcBorders>
              <w:top w:val="nil"/>
              <w:left w:val="single" w:sz="4" w:space="0" w:color="auto"/>
              <w:bottom w:val="single" w:sz="4" w:space="0" w:color="000000"/>
              <w:right w:val="single" w:sz="4" w:space="0" w:color="auto"/>
            </w:tcBorders>
            <w:vAlign w:val="center"/>
            <w:hideMark/>
          </w:tcPr>
          <w:p w14:paraId="61D36945" w14:textId="77777777" w:rsidR="004D2FEF" w:rsidRPr="004D2FEF" w:rsidRDefault="004D2FEF" w:rsidP="004D2FEF">
            <w:pPr>
              <w:jc w:val="center"/>
              <w:rPr>
                <w:rFonts w:ascii="Garamond" w:hAnsi="Garamond"/>
                <w:b/>
                <w:bCs/>
                <w:color w:val="000000"/>
                <w:sz w:val="22"/>
                <w:szCs w:val="22"/>
                <w:lang w:val="es-CL" w:eastAsia="es-CL"/>
              </w:rPr>
            </w:pPr>
            <w:r w:rsidRPr="004D2FEF">
              <w:rPr>
                <w:rFonts w:ascii="Garamond" w:hAnsi="Garamond"/>
                <w:b/>
                <w:bCs/>
                <w:color w:val="000000"/>
                <w:sz w:val="22"/>
                <w:szCs w:val="22"/>
                <w:lang w:val="es-CL" w:eastAsia="es-CL"/>
              </w:rPr>
              <w:t>CONSTITUCION</w:t>
            </w:r>
          </w:p>
        </w:tc>
        <w:tc>
          <w:tcPr>
            <w:tcW w:w="3095" w:type="dxa"/>
            <w:tcBorders>
              <w:top w:val="nil"/>
              <w:left w:val="nil"/>
              <w:bottom w:val="single" w:sz="4" w:space="0" w:color="auto"/>
              <w:right w:val="single" w:sz="4" w:space="0" w:color="auto"/>
            </w:tcBorders>
            <w:vAlign w:val="center"/>
            <w:hideMark/>
          </w:tcPr>
          <w:p w14:paraId="067A7827" w14:textId="41677423" w:rsidR="004D2FEF" w:rsidRPr="004D2FEF" w:rsidRDefault="004D2FEF" w:rsidP="004D2FEF">
            <w:pPr>
              <w:rPr>
                <w:rFonts w:ascii="Garamond" w:hAnsi="Garamond"/>
                <w:color w:val="000000"/>
                <w:sz w:val="22"/>
                <w:szCs w:val="22"/>
                <w:lang w:val="es-CL" w:eastAsia="es-CL"/>
              </w:rPr>
            </w:pPr>
            <w:r w:rsidRPr="004D2FEF">
              <w:rPr>
                <w:rFonts w:ascii="Garamond" w:hAnsi="Garamond"/>
                <w:color w:val="000000"/>
                <w:sz w:val="22"/>
                <w:szCs w:val="22"/>
                <w:lang w:val="es-CL" w:eastAsia="es-CL"/>
              </w:rPr>
              <w:t>GINECOLOGIA Y OBSTETRICIA</w:t>
            </w:r>
            <w:r w:rsidR="00EE5BE2">
              <w:rPr>
                <w:rFonts w:ascii="Garamond" w:hAnsi="Garamond"/>
                <w:color w:val="000000"/>
                <w:sz w:val="22"/>
                <w:szCs w:val="22"/>
                <w:lang w:val="es-CL" w:eastAsia="es-CL"/>
              </w:rPr>
              <w:t>.</w:t>
            </w:r>
          </w:p>
        </w:tc>
        <w:tc>
          <w:tcPr>
            <w:tcW w:w="2783" w:type="dxa"/>
            <w:vMerge w:val="restart"/>
            <w:tcBorders>
              <w:top w:val="nil"/>
              <w:left w:val="single" w:sz="4" w:space="0" w:color="auto"/>
              <w:bottom w:val="single" w:sz="4" w:space="0" w:color="000000"/>
              <w:right w:val="single" w:sz="4" w:space="0" w:color="auto"/>
            </w:tcBorders>
            <w:vAlign w:val="center"/>
            <w:hideMark/>
          </w:tcPr>
          <w:p w14:paraId="23601BDA" w14:textId="01B56067" w:rsidR="004D2FEF" w:rsidRPr="004D2FEF" w:rsidRDefault="004D2FEF" w:rsidP="004D2FEF">
            <w:pPr>
              <w:rPr>
                <w:rFonts w:ascii="Garamond" w:hAnsi="Garamond"/>
                <w:color w:val="000000"/>
                <w:sz w:val="22"/>
                <w:szCs w:val="22"/>
                <w:lang w:val="es-CL" w:eastAsia="es-CL"/>
              </w:rPr>
            </w:pPr>
            <w:r w:rsidRPr="004D2FEF">
              <w:rPr>
                <w:rFonts w:ascii="Garamond" w:hAnsi="Garamond"/>
                <w:color w:val="000000"/>
                <w:sz w:val="22"/>
                <w:szCs w:val="22"/>
                <w:lang w:val="es-CL" w:eastAsia="es-CL"/>
              </w:rPr>
              <w:t>Interconsultas, Intervenciones Quirúrgicas, procedimientos, diagnostico- terapéutico</w:t>
            </w:r>
            <w:r w:rsidR="00EE5BE2">
              <w:rPr>
                <w:rFonts w:ascii="Garamond" w:hAnsi="Garamond"/>
                <w:color w:val="000000"/>
                <w:sz w:val="22"/>
                <w:szCs w:val="22"/>
                <w:lang w:val="es-CL" w:eastAsia="es-CL"/>
              </w:rPr>
              <w:t>.</w:t>
            </w:r>
          </w:p>
        </w:tc>
        <w:tc>
          <w:tcPr>
            <w:tcW w:w="2551" w:type="dxa"/>
            <w:vMerge w:val="restart"/>
            <w:tcBorders>
              <w:top w:val="nil"/>
              <w:left w:val="single" w:sz="4" w:space="0" w:color="auto"/>
              <w:bottom w:val="single" w:sz="4" w:space="0" w:color="000000"/>
              <w:right w:val="single" w:sz="4" w:space="0" w:color="auto"/>
            </w:tcBorders>
            <w:vAlign w:val="center"/>
            <w:hideMark/>
          </w:tcPr>
          <w:p w14:paraId="39195010" w14:textId="263FFE06" w:rsidR="004D2FEF" w:rsidRPr="004D2FEF" w:rsidRDefault="004D2FEF" w:rsidP="004D2FEF">
            <w:pPr>
              <w:rPr>
                <w:rFonts w:ascii="Garamond" w:hAnsi="Garamond"/>
                <w:color w:val="000000"/>
                <w:sz w:val="22"/>
                <w:szCs w:val="22"/>
                <w:lang w:val="es-CL" w:eastAsia="es-CL"/>
              </w:rPr>
            </w:pPr>
            <w:r w:rsidRPr="004D2FEF">
              <w:rPr>
                <w:rFonts w:ascii="Garamond" w:hAnsi="Garamond"/>
                <w:color w:val="000000"/>
                <w:sz w:val="22"/>
                <w:szCs w:val="22"/>
                <w:lang w:val="es-CL" w:eastAsia="es-CL"/>
              </w:rPr>
              <w:t>Unidad de Emergencia, Cirugía y Pabellón</w:t>
            </w:r>
            <w:r w:rsidR="00EE5BE2">
              <w:rPr>
                <w:rFonts w:ascii="Garamond" w:hAnsi="Garamond"/>
                <w:color w:val="000000"/>
                <w:sz w:val="22"/>
                <w:szCs w:val="22"/>
                <w:lang w:val="es-CL" w:eastAsia="es-CL"/>
              </w:rPr>
              <w:t>.</w:t>
            </w:r>
          </w:p>
        </w:tc>
      </w:tr>
      <w:tr w:rsidR="004D2FEF" w:rsidRPr="004D2FEF" w14:paraId="2CF4C504" w14:textId="77777777" w:rsidTr="005C724E">
        <w:trPr>
          <w:gridAfter w:val="1"/>
          <w:wAfter w:w="146" w:type="dxa"/>
          <w:trHeight w:val="300"/>
        </w:trPr>
        <w:tc>
          <w:tcPr>
            <w:tcW w:w="1914" w:type="dxa"/>
            <w:vMerge/>
            <w:tcBorders>
              <w:top w:val="nil"/>
              <w:left w:val="single" w:sz="4" w:space="0" w:color="auto"/>
              <w:bottom w:val="single" w:sz="4" w:space="0" w:color="000000"/>
              <w:right w:val="single" w:sz="4" w:space="0" w:color="auto"/>
            </w:tcBorders>
            <w:vAlign w:val="center"/>
            <w:hideMark/>
          </w:tcPr>
          <w:p w14:paraId="68E540BC" w14:textId="77777777" w:rsidR="004D2FEF" w:rsidRPr="004D2FEF" w:rsidRDefault="004D2FEF" w:rsidP="004D2FEF">
            <w:pPr>
              <w:rPr>
                <w:rFonts w:ascii="Garamond" w:hAnsi="Garamond"/>
                <w:b/>
                <w:bCs/>
                <w:color w:val="000000"/>
                <w:sz w:val="22"/>
                <w:szCs w:val="22"/>
                <w:lang w:val="es-CL" w:eastAsia="es-CL"/>
              </w:rPr>
            </w:pPr>
          </w:p>
        </w:tc>
        <w:tc>
          <w:tcPr>
            <w:tcW w:w="3095" w:type="dxa"/>
            <w:tcBorders>
              <w:top w:val="nil"/>
              <w:left w:val="nil"/>
              <w:bottom w:val="single" w:sz="4" w:space="0" w:color="auto"/>
              <w:right w:val="single" w:sz="4" w:space="0" w:color="auto"/>
            </w:tcBorders>
            <w:vAlign w:val="center"/>
            <w:hideMark/>
          </w:tcPr>
          <w:p w14:paraId="3DF14D08" w14:textId="1E83CD4B" w:rsidR="004D2FEF" w:rsidRPr="004D2FEF" w:rsidRDefault="004D2FEF" w:rsidP="004D2FEF">
            <w:pPr>
              <w:rPr>
                <w:rFonts w:ascii="Garamond" w:hAnsi="Garamond"/>
                <w:color w:val="000000"/>
                <w:sz w:val="22"/>
                <w:szCs w:val="22"/>
                <w:lang w:val="es-CL" w:eastAsia="es-CL"/>
              </w:rPr>
            </w:pPr>
            <w:r w:rsidRPr="004D2FEF">
              <w:rPr>
                <w:rFonts w:ascii="Garamond" w:hAnsi="Garamond"/>
                <w:color w:val="000000"/>
                <w:sz w:val="22"/>
                <w:szCs w:val="22"/>
                <w:lang w:val="es-CL" w:eastAsia="es-CL"/>
              </w:rPr>
              <w:t>TRAUMATOLOGIA</w:t>
            </w:r>
            <w:r w:rsidR="00EE5BE2">
              <w:rPr>
                <w:rFonts w:ascii="Garamond" w:hAnsi="Garamond"/>
                <w:color w:val="000000"/>
                <w:sz w:val="22"/>
                <w:szCs w:val="22"/>
                <w:lang w:val="es-CL" w:eastAsia="es-CL"/>
              </w:rPr>
              <w:t>.</w:t>
            </w:r>
          </w:p>
        </w:tc>
        <w:tc>
          <w:tcPr>
            <w:tcW w:w="2783" w:type="dxa"/>
            <w:vMerge/>
            <w:tcBorders>
              <w:top w:val="nil"/>
              <w:left w:val="single" w:sz="4" w:space="0" w:color="auto"/>
              <w:bottom w:val="single" w:sz="4" w:space="0" w:color="000000"/>
              <w:right w:val="single" w:sz="4" w:space="0" w:color="auto"/>
            </w:tcBorders>
            <w:vAlign w:val="center"/>
            <w:hideMark/>
          </w:tcPr>
          <w:p w14:paraId="6D24F27C" w14:textId="77777777" w:rsidR="004D2FEF" w:rsidRPr="004D2FEF" w:rsidRDefault="004D2FEF" w:rsidP="004D2FEF">
            <w:pPr>
              <w:rPr>
                <w:rFonts w:ascii="Garamond" w:hAnsi="Garamond"/>
                <w:color w:val="000000"/>
                <w:sz w:val="22"/>
                <w:szCs w:val="22"/>
                <w:lang w:val="es-CL" w:eastAsia="es-CL"/>
              </w:rPr>
            </w:pPr>
          </w:p>
        </w:tc>
        <w:tc>
          <w:tcPr>
            <w:tcW w:w="2551" w:type="dxa"/>
            <w:vMerge/>
            <w:tcBorders>
              <w:top w:val="nil"/>
              <w:left w:val="single" w:sz="4" w:space="0" w:color="auto"/>
              <w:bottom w:val="single" w:sz="4" w:space="0" w:color="000000"/>
              <w:right w:val="single" w:sz="4" w:space="0" w:color="auto"/>
            </w:tcBorders>
            <w:vAlign w:val="center"/>
            <w:hideMark/>
          </w:tcPr>
          <w:p w14:paraId="3D77834C" w14:textId="77777777" w:rsidR="004D2FEF" w:rsidRPr="004D2FEF" w:rsidRDefault="004D2FEF" w:rsidP="004D2FEF">
            <w:pPr>
              <w:rPr>
                <w:rFonts w:ascii="Garamond" w:hAnsi="Garamond"/>
                <w:color w:val="000000"/>
                <w:sz w:val="22"/>
                <w:szCs w:val="22"/>
                <w:lang w:val="es-CL" w:eastAsia="es-CL"/>
              </w:rPr>
            </w:pPr>
          </w:p>
        </w:tc>
      </w:tr>
      <w:tr w:rsidR="004D2FEF" w:rsidRPr="004D2FEF" w14:paraId="1EE940BF" w14:textId="77777777" w:rsidTr="005C724E">
        <w:trPr>
          <w:gridAfter w:val="1"/>
          <w:wAfter w:w="146" w:type="dxa"/>
          <w:trHeight w:val="300"/>
        </w:trPr>
        <w:tc>
          <w:tcPr>
            <w:tcW w:w="1914" w:type="dxa"/>
            <w:vMerge/>
            <w:tcBorders>
              <w:top w:val="nil"/>
              <w:left w:val="single" w:sz="4" w:space="0" w:color="auto"/>
              <w:bottom w:val="single" w:sz="4" w:space="0" w:color="000000"/>
              <w:right w:val="single" w:sz="4" w:space="0" w:color="auto"/>
            </w:tcBorders>
            <w:vAlign w:val="center"/>
            <w:hideMark/>
          </w:tcPr>
          <w:p w14:paraId="4536EC17" w14:textId="77777777" w:rsidR="004D2FEF" w:rsidRPr="004D2FEF" w:rsidRDefault="004D2FEF" w:rsidP="004D2FEF">
            <w:pPr>
              <w:rPr>
                <w:rFonts w:ascii="Garamond" w:hAnsi="Garamond"/>
                <w:b/>
                <w:bCs/>
                <w:color w:val="000000"/>
                <w:sz w:val="22"/>
                <w:szCs w:val="22"/>
                <w:lang w:val="es-CL" w:eastAsia="es-CL"/>
              </w:rPr>
            </w:pPr>
          </w:p>
        </w:tc>
        <w:tc>
          <w:tcPr>
            <w:tcW w:w="3095" w:type="dxa"/>
            <w:tcBorders>
              <w:top w:val="nil"/>
              <w:left w:val="nil"/>
              <w:bottom w:val="single" w:sz="4" w:space="0" w:color="auto"/>
              <w:right w:val="single" w:sz="4" w:space="0" w:color="auto"/>
            </w:tcBorders>
            <w:vAlign w:val="center"/>
            <w:hideMark/>
          </w:tcPr>
          <w:p w14:paraId="670C0CB0" w14:textId="38DF3DE7" w:rsidR="004D2FEF" w:rsidRPr="004D2FEF" w:rsidRDefault="004D2FEF" w:rsidP="004D2FEF">
            <w:pPr>
              <w:rPr>
                <w:rFonts w:ascii="Garamond" w:hAnsi="Garamond"/>
                <w:color w:val="000000"/>
                <w:sz w:val="22"/>
                <w:szCs w:val="22"/>
                <w:lang w:val="es-CL" w:eastAsia="es-CL"/>
              </w:rPr>
            </w:pPr>
            <w:r w:rsidRPr="004D2FEF">
              <w:rPr>
                <w:rFonts w:ascii="Garamond" w:hAnsi="Garamond"/>
                <w:color w:val="000000"/>
                <w:sz w:val="22"/>
                <w:szCs w:val="22"/>
                <w:lang w:val="es-CL" w:eastAsia="es-CL"/>
              </w:rPr>
              <w:t>CIRUGIA GENERAL</w:t>
            </w:r>
            <w:r w:rsidR="00EE5BE2">
              <w:rPr>
                <w:rFonts w:ascii="Garamond" w:hAnsi="Garamond"/>
                <w:color w:val="000000"/>
                <w:sz w:val="22"/>
                <w:szCs w:val="22"/>
                <w:lang w:val="es-CL" w:eastAsia="es-CL"/>
              </w:rPr>
              <w:t>.</w:t>
            </w:r>
          </w:p>
        </w:tc>
        <w:tc>
          <w:tcPr>
            <w:tcW w:w="2783" w:type="dxa"/>
            <w:vMerge/>
            <w:tcBorders>
              <w:top w:val="nil"/>
              <w:left w:val="single" w:sz="4" w:space="0" w:color="auto"/>
              <w:bottom w:val="single" w:sz="4" w:space="0" w:color="000000"/>
              <w:right w:val="single" w:sz="4" w:space="0" w:color="auto"/>
            </w:tcBorders>
            <w:vAlign w:val="center"/>
            <w:hideMark/>
          </w:tcPr>
          <w:p w14:paraId="544FB013" w14:textId="77777777" w:rsidR="004D2FEF" w:rsidRPr="004D2FEF" w:rsidRDefault="004D2FEF" w:rsidP="004D2FEF">
            <w:pPr>
              <w:rPr>
                <w:rFonts w:ascii="Garamond" w:hAnsi="Garamond"/>
                <w:color w:val="000000"/>
                <w:sz w:val="22"/>
                <w:szCs w:val="22"/>
                <w:lang w:val="es-CL" w:eastAsia="es-CL"/>
              </w:rPr>
            </w:pPr>
          </w:p>
        </w:tc>
        <w:tc>
          <w:tcPr>
            <w:tcW w:w="2551" w:type="dxa"/>
            <w:vMerge/>
            <w:tcBorders>
              <w:top w:val="nil"/>
              <w:left w:val="single" w:sz="4" w:space="0" w:color="auto"/>
              <w:bottom w:val="single" w:sz="4" w:space="0" w:color="000000"/>
              <w:right w:val="single" w:sz="4" w:space="0" w:color="auto"/>
            </w:tcBorders>
            <w:vAlign w:val="center"/>
            <w:hideMark/>
          </w:tcPr>
          <w:p w14:paraId="1022B793" w14:textId="77777777" w:rsidR="004D2FEF" w:rsidRPr="004D2FEF" w:rsidRDefault="004D2FEF" w:rsidP="004D2FEF">
            <w:pPr>
              <w:rPr>
                <w:rFonts w:ascii="Garamond" w:hAnsi="Garamond"/>
                <w:color w:val="000000"/>
                <w:sz w:val="22"/>
                <w:szCs w:val="22"/>
                <w:lang w:val="es-CL" w:eastAsia="es-CL"/>
              </w:rPr>
            </w:pPr>
          </w:p>
        </w:tc>
      </w:tr>
      <w:tr w:rsidR="004D2FEF" w:rsidRPr="004D2FEF" w14:paraId="5D3ACBAB" w14:textId="77777777" w:rsidTr="005C724E">
        <w:trPr>
          <w:gridAfter w:val="1"/>
          <w:wAfter w:w="146" w:type="dxa"/>
          <w:trHeight w:val="585"/>
        </w:trPr>
        <w:tc>
          <w:tcPr>
            <w:tcW w:w="1914" w:type="dxa"/>
            <w:vMerge/>
            <w:tcBorders>
              <w:top w:val="nil"/>
              <w:left w:val="single" w:sz="4" w:space="0" w:color="auto"/>
              <w:bottom w:val="single" w:sz="4" w:space="0" w:color="000000"/>
              <w:right w:val="single" w:sz="4" w:space="0" w:color="auto"/>
            </w:tcBorders>
            <w:vAlign w:val="center"/>
            <w:hideMark/>
          </w:tcPr>
          <w:p w14:paraId="756597A8" w14:textId="77777777" w:rsidR="004D2FEF" w:rsidRPr="004D2FEF" w:rsidRDefault="004D2FEF" w:rsidP="004D2FEF">
            <w:pPr>
              <w:rPr>
                <w:rFonts w:ascii="Garamond" w:hAnsi="Garamond"/>
                <w:b/>
                <w:bCs/>
                <w:color w:val="000000"/>
                <w:sz w:val="22"/>
                <w:szCs w:val="22"/>
                <w:lang w:val="es-CL" w:eastAsia="es-CL"/>
              </w:rPr>
            </w:pPr>
          </w:p>
        </w:tc>
        <w:tc>
          <w:tcPr>
            <w:tcW w:w="3095" w:type="dxa"/>
            <w:vMerge w:val="restart"/>
            <w:tcBorders>
              <w:top w:val="nil"/>
              <w:left w:val="single" w:sz="4" w:space="0" w:color="auto"/>
              <w:bottom w:val="single" w:sz="4" w:space="0" w:color="000000"/>
              <w:right w:val="single" w:sz="4" w:space="0" w:color="auto"/>
            </w:tcBorders>
            <w:vAlign w:val="center"/>
            <w:hideMark/>
          </w:tcPr>
          <w:p w14:paraId="5577F1AE" w14:textId="6756A2EE" w:rsidR="004D2FEF" w:rsidRPr="004D2FEF" w:rsidRDefault="004D2FEF" w:rsidP="004D2FEF">
            <w:pPr>
              <w:rPr>
                <w:rFonts w:ascii="Garamond" w:hAnsi="Garamond"/>
                <w:color w:val="000000"/>
                <w:sz w:val="22"/>
                <w:szCs w:val="22"/>
                <w:lang w:val="es-CL" w:eastAsia="es-CL"/>
              </w:rPr>
            </w:pPr>
            <w:r w:rsidRPr="004D2FEF">
              <w:rPr>
                <w:rFonts w:ascii="Garamond" w:hAnsi="Garamond"/>
                <w:color w:val="000000"/>
                <w:sz w:val="22"/>
                <w:szCs w:val="22"/>
                <w:lang w:val="es-CL" w:eastAsia="es-CL"/>
              </w:rPr>
              <w:t>ANESTESIOLOGIA</w:t>
            </w:r>
            <w:r w:rsidR="00EE5BE2">
              <w:rPr>
                <w:rFonts w:ascii="Garamond" w:hAnsi="Garamond"/>
                <w:color w:val="000000"/>
                <w:sz w:val="22"/>
                <w:szCs w:val="22"/>
                <w:lang w:val="es-CL" w:eastAsia="es-CL"/>
              </w:rPr>
              <w:t>.</w:t>
            </w:r>
          </w:p>
        </w:tc>
        <w:tc>
          <w:tcPr>
            <w:tcW w:w="2783" w:type="dxa"/>
            <w:vMerge/>
            <w:tcBorders>
              <w:top w:val="nil"/>
              <w:left w:val="single" w:sz="4" w:space="0" w:color="auto"/>
              <w:bottom w:val="single" w:sz="4" w:space="0" w:color="000000"/>
              <w:right w:val="single" w:sz="4" w:space="0" w:color="auto"/>
            </w:tcBorders>
            <w:vAlign w:val="center"/>
            <w:hideMark/>
          </w:tcPr>
          <w:p w14:paraId="757F7E8B" w14:textId="77777777" w:rsidR="004D2FEF" w:rsidRPr="004D2FEF" w:rsidRDefault="004D2FEF" w:rsidP="004D2FEF">
            <w:pPr>
              <w:rPr>
                <w:rFonts w:ascii="Garamond" w:hAnsi="Garamond"/>
                <w:color w:val="000000"/>
                <w:sz w:val="22"/>
                <w:szCs w:val="22"/>
                <w:lang w:val="es-CL" w:eastAsia="es-CL"/>
              </w:rPr>
            </w:pPr>
          </w:p>
        </w:tc>
        <w:tc>
          <w:tcPr>
            <w:tcW w:w="2551" w:type="dxa"/>
            <w:vMerge/>
            <w:tcBorders>
              <w:top w:val="nil"/>
              <w:left w:val="single" w:sz="4" w:space="0" w:color="auto"/>
              <w:bottom w:val="single" w:sz="4" w:space="0" w:color="000000"/>
              <w:right w:val="single" w:sz="4" w:space="0" w:color="auto"/>
            </w:tcBorders>
            <w:vAlign w:val="center"/>
            <w:hideMark/>
          </w:tcPr>
          <w:p w14:paraId="37268EA3" w14:textId="77777777" w:rsidR="004D2FEF" w:rsidRPr="004D2FEF" w:rsidRDefault="004D2FEF" w:rsidP="004D2FEF">
            <w:pPr>
              <w:rPr>
                <w:rFonts w:ascii="Garamond" w:hAnsi="Garamond"/>
                <w:color w:val="000000"/>
                <w:sz w:val="22"/>
                <w:szCs w:val="22"/>
                <w:lang w:val="es-CL" w:eastAsia="es-CL"/>
              </w:rPr>
            </w:pPr>
          </w:p>
        </w:tc>
      </w:tr>
      <w:tr w:rsidR="004D2FEF" w:rsidRPr="004D2FEF" w14:paraId="0FA5F1C9" w14:textId="77777777" w:rsidTr="005C724E">
        <w:trPr>
          <w:trHeight w:val="300"/>
        </w:trPr>
        <w:tc>
          <w:tcPr>
            <w:tcW w:w="1914" w:type="dxa"/>
            <w:vMerge/>
            <w:tcBorders>
              <w:top w:val="nil"/>
              <w:left w:val="single" w:sz="4" w:space="0" w:color="auto"/>
              <w:bottom w:val="single" w:sz="4" w:space="0" w:color="000000"/>
              <w:right w:val="single" w:sz="4" w:space="0" w:color="auto"/>
            </w:tcBorders>
            <w:vAlign w:val="center"/>
            <w:hideMark/>
          </w:tcPr>
          <w:p w14:paraId="33A451C3" w14:textId="77777777" w:rsidR="004D2FEF" w:rsidRPr="004D2FEF" w:rsidRDefault="004D2FEF" w:rsidP="004D2FEF">
            <w:pPr>
              <w:rPr>
                <w:rFonts w:ascii="Garamond" w:hAnsi="Garamond"/>
                <w:b/>
                <w:bCs/>
                <w:color w:val="000000"/>
                <w:sz w:val="22"/>
                <w:szCs w:val="22"/>
                <w:lang w:val="es-CL" w:eastAsia="es-CL"/>
              </w:rPr>
            </w:pPr>
          </w:p>
        </w:tc>
        <w:tc>
          <w:tcPr>
            <w:tcW w:w="3095" w:type="dxa"/>
            <w:vMerge/>
            <w:tcBorders>
              <w:top w:val="nil"/>
              <w:left w:val="single" w:sz="4" w:space="0" w:color="auto"/>
              <w:bottom w:val="single" w:sz="4" w:space="0" w:color="000000"/>
              <w:right w:val="single" w:sz="4" w:space="0" w:color="auto"/>
            </w:tcBorders>
            <w:vAlign w:val="center"/>
            <w:hideMark/>
          </w:tcPr>
          <w:p w14:paraId="41E17C3B" w14:textId="77777777" w:rsidR="004D2FEF" w:rsidRPr="004D2FEF" w:rsidRDefault="004D2FEF" w:rsidP="004D2FEF">
            <w:pPr>
              <w:rPr>
                <w:rFonts w:ascii="Garamond" w:hAnsi="Garamond"/>
                <w:color w:val="000000"/>
                <w:sz w:val="22"/>
                <w:szCs w:val="22"/>
                <w:lang w:val="es-CL" w:eastAsia="es-CL"/>
              </w:rPr>
            </w:pPr>
          </w:p>
        </w:tc>
        <w:tc>
          <w:tcPr>
            <w:tcW w:w="2783" w:type="dxa"/>
            <w:vMerge/>
            <w:tcBorders>
              <w:top w:val="nil"/>
              <w:left w:val="single" w:sz="4" w:space="0" w:color="auto"/>
              <w:bottom w:val="single" w:sz="4" w:space="0" w:color="000000"/>
              <w:right w:val="single" w:sz="4" w:space="0" w:color="auto"/>
            </w:tcBorders>
            <w:vAlign w:val="center"/>
            <w:hideMark/>
          </w:tcPr>
          <w:p w14:paraId="0267CDD6" w14:textId="77777777" w:rsidR="004D2FEF" w:rsidRPr="004D2FEF" w:rsidRDefault="004D2FEF" w:rsidP="004D2FEF">
            <w:pPr>
              <w:rPr>
                <w:rFonts w:ascii="Garamond" w:hAnsi="Garamond"/>
                <w:color w:val="000000"/>
                <w:sz w:val="22"/>
                <w:szCs w:val="22"/>
                <w:lang w:val="es-CL" w:eastAsia="es-CL"/>
              </w:rPr>
            </w:pPr>
          </w:p>
        </w:tc>
        <w:tc>
          <w:tcPr>
            <w:tcW w:w="2551" w:type="dxa"/>
            <w:vMerge/>
            <w:tcBorders>
              <w:top w:val="nil"/>
              <w:left w:val="single" w:sz="4" w:space="0" w:color="auto"/>
              <w:bottom w:val="single" w:sz="4" w:space="0" w:color="000000"/>
              <w:right w:val="single" w:sz="4" w:space="0" w:color="auto"/>
            </w:tcBorders>
            <w:vAlign w:val="center"/>
            <w:hideMark/>
          </w:tcPr>
          <w:p w14:paraId="63503B85" w14:textId="77777777" w:rsidR="004D2FEF" w:rsidRPr="004D2FEF" w:rsidRDefault="004D2FEF" w:rsidP="004D2FEF">
            <w:pPr>
              <w:rPr>
                <w:rFonts w:ascii="Garamond" w:hAnsi="Garamond"/>
                <w:color w:val="000000"/>
                <w:sz w:val="22"/>
                <w:szCs w:val="22"/>
                <w:lang w:val="es-CL" w:eastAsia="es-CL"/>
              </w:rPr>
            </w:pPr>
          </w:p>
        </w:tc>
        <w:tc>
          <w:tcPr>
            <w:tcW w:w="146" w:type="dxa"/>
            <w:tcBorders>
              <w:top w:val="nil"/>
              <w:left w:val="nil"/>
              <w:bottom w:val="nil"/>
              <w:right w:val="nil"/>
            </w:tcBorders>
            <w:noWrap/>
            <w:vAlign w:val="bottom"/>
            <w:hideMark/>
          </w:tcPr>
          <w:p w14:paraId="180840AD" w14:textId="77777777" w:rsidR="004D2FEF" w:rsidRPr="004D2FEF" w:rsidRDefault="004D2FEF" w:rsidP="004D2FEF">
            <w:pPr>
              <w:rPr>
                <w:rFonts w:ascii="Garamond" w:hAnsi="Garamond"/>
                <w:color w:val="000000"/>
                <w:sz w:val="22"/>
                <w:szCs w:val="22"/>
                <w:lang w:val="es-CL" w:eastAsia="es-CL"/>
              </w:rPr>
            </w:pPr>
          </w:p>
        </w:tc>
      </w:tr>
      <w:tr w:rsidR="004D2FEF" w:rsidRPr="004D2FEF" w14:paraId="232A4EA3" w14:textId="77777777" w:rsidTr="005C724E">
        <w:trPr>
          <w:trHeight w:val="300"/>
        </w:trPr>
        <w:tc>
          <w:tcPr>
            <w:tcW w:w="1914" w:type="dxa"/>
            <w:vMerge/>
            <w:tcBorders>
              <w:top w:val="nil"/>
              <w:left w:val="single" w:sz="4" w:space="0" w:color="auto"/>
              <w:bottom w:val="single" w:sz="4" w:space="0" w:color="000000"/>
              <w:right w:val="single" w:sz="4" w:space="0" w:color="auto"/>
            </w:tcBorders>
            <w:vAlign w:val="center"/>
            <w:hideMark/>
          </w:tcPr>
          <w:p w14:paraId="6C3963B0" w14:textId="77777777" w:rsidR="004D2FEF" w:rsidRPr="004D2FEF" w:rsidRDefault="004D2FEF" w:rsidP="004D2FEF">
            <w:pPr>
              <w:rPr>
                <w:rFonts w:ascii="Garamond" w:hAnsi="Garamond"/>
                <w:b/>
                <w:bCs/>
                <w:color w:val="000000"/>
                <w:sz w:val="22"/>
                <w:szCs w:val="22"/>
                <w:lang w:val="es-CL" w:eastAsia="es-CL"/>
              </w:rPr>
            </w:pPr>
          </w:p>
        </w:tc>
        <w:tc>
          <w:tcPr>
            <w:tcW w:w="3095" w:type="dxa"/>
            <w:vMerge/>
            <w:tcBorders>
              <w:top w:val="nil"/>
              <w:left w:val="single" w:sz="4" w:space="0" w:color="auto"/>
              <w:bottom w:val="single" w:sz="4" w:space="0" w:color="000000"/>
              <w:right w:val="single" w:sz="4" w:space="0" w:color="auto"/>
            </w:tcBorders>
            <w:vAlign w:val="center"/>
            <w:hideMark/>
          </w:tcPr>
          <w:p w14:paraId="70B25590" w14:textId="77777777" w:rsidR="004D2FEF" w:rsidRPr="004D2FEF" w:rsidRDefault="004D2FEF" w:rsidP="004D2FEF">
            <w:pPr>
              <w:rPr>
                <w:rFonts w:ascii="Garamond" w:hAnsi="Garamond"/>
                <w:color w:val="000000"/>
                <w:sz w:val="22"/>
                <w:szCs w:val="22"/>
                <w:lang w:val="es-CL" w:eastAsia="es-CL"/>
              </w:rPr>
            </w:pPr>
          </w:p>
        </w:tc>
        <w:tc>
          <w:tcPr>
            <w:tcW w:w="2783" w:type="dxa"/>
            <w:vMerge/>
            <w:tcBorders>
              <w:top w:val="nil"/>
              <w:left w:val="single" w:sz="4" w:space="0" w:color="auto"/>
              <w:bottom w:val="single" w:sz="4" w:space="0" w:color="000000"/>
              <w:right w:val="single" w:sz="4" w:space="0" w:color="auto"/>
            </w:tcBorders>
            <w:vAlign w:val="center"/>
            <w:hideMark/>
          </w:tcPr>
          <w:p w14:paraId="0489749F" w14:textId="77777777" w:rsidR="004D2FEF" w:rsidRPr="004D2FEF" w:rsidRDefault="004D2FEF" w:rsidP="004D2FEF">
            <w:pPr>
              <w:rPr>
                <w:rFonts w:ascii="Garamond" w:hAnsi="Garamond"/>
                <w:color w:val="000000"/>
                <w:sz w:val="22"/>
                <w:szCs w:val="22"/>
                <w:lang w:val="es-CL" w:eastAsia="es-CL"/>
              </w:rPr>
            </w:pPr>
          </w:p>
        </w:tc>
        <w:tc>
          <w:tcPr>
            <w:tcW w:w="2551" w:type="dxa"/>
            <w:vMerge/>
            <w:tcBorders>
              <w:top w:val="nil"/>
              <w:left w:val="single" w:sz="4" w:space="0" w:color="auto"/>
              <w:bottom w:val="single" w:sz="4" w:space="0" w:color="000000"/>
              <w:right w:val="single" w:sz="4" w:space="0" w:color="auto"/>
            </w:tcBorders>
            <w:vAlign w:val="center"/>
            <w:hideMark/>
          </w:tcPr>
          <w:p w14:paraId="284B9C41" w14:textId="77777777" w:rsidR="004D2FEF" w:rsidRPr="004D2FEF" w:rsidRDefault="004D2FEF" w:rsidP="004D2FEF">
            <w:pPr>
              <w:rPr>
                <w:rFonts w:ascii="Garamond" w:hAnsi="Garamond"/>
                <w:color w:val="000000"/>
                <w:sz w:val="22"/>
                <w:szCs w:val="22"/>
                <w:lang w:val="es-CL" w:eastAsia="es-CL"/>
              </w:rPr>
            </w:pPr>
          </w:p>
        </w:tc>
        <w:tc>
          <w:tcPr>
            <w:tcW w:w="146" w:type="dxa"/>
            <w:tcBorders>
              <w:top w:val="nil"/>
              <w:left w:val="nil"/>
              <w:bottom w:val="nil"/>
              <w:right w:val="nil"/>
            </w:tcBorders>
            <w:noWrap/>
            <w:vAlign w:val="bottom"/>
            <w:hideMark/>
          </w:tcPr>
          <w:p w14:paraId="77B62EB2" w14:textId="77777777" w:rsidR="004D2FEF" w:rsidRPr="004D2FEF" w:rsidRDefault="004D2FEF" w:rsidP="004D2FEF">
            <w:pPr>
              <w:rPr>
                <w:rFonts w:ascii="Garamond" w:hAnsi="Garamond"/>
                <w:sz w:val="22"/>
                <w:szCs w:val="22"/>
                <w:lang w:val="es-CL" w:eastAsia="es-CL"/>
              </w:rPr>
            </w:pPr>
          </w:p>
        </w:tc>
      </w:tr>
    </w:tbl>
    <w:p w14:paraId="0CB10B53" w14:textId="77777777" w:rsidR="00F41816" w:rsidRDefault="00F41816" w:rsidP="00FE7881">
      <w:pPr>
        <w:jc w:val="both"/>
        <w:rPr>
          <w:rFonts w:ascii="Garamond" w:hAnsi="Garamond"/>
          <w:b/>
          <w:sz w:val="22"/>
          <w:szCs w:val="22"/>
        </w:rPr>
      </w:pPr>
    </w:p>
    <w:p w14:paraId="0ABFC81F" w14:textId="77777777" w:rsidR="00920749" w:rsidRDefault="00920749" w:rsidP="00FE7881">
      <w:pPr>
        <w:jc w:val="both"/>
        <w:rPr>
          <w:rFonts w:ascii="Garamond" w:hAnsi="Garamond"/>
          <w:b/>
          <w:sz w:val="22"/>
          <w:szCs w:val="22"/>
        </w:rPr>
      </w:pPr>
    </w:p>
    <w:tbl>
      <w:tblPr>
        <w:tblW w:w="10343" w:type="dxa"/>
        <w:tblCellMar>
          <w:left w:w="70" w:type="dxa"/>
          <w:right w:w="70" w:type="dxa"/>
        </w:tblCellMar>
        <w:tblLook w:val="04A0" w:firstRow="1" w:lastRow="0" w:firstColumn="1" w:lastColumn="0" w:noHBand="0" w:noVBand="1"/>
      </w:tblPr>
      <w:tblGrid>
        <w:gridCol w:w="1980"/>
        <w:gridCol w:w="2977"/>
        <w:gridCol w:w="2835"/>
        <w:gridCol w:w="2551"/>
      </w:tblGrid>
      <w:tr w:rsidR="00987BE2" w:rsidRPr="00987BE2" w14:paraId="6D5D9995" w14:textId="77777777" w:rsidTr="005C724E">
        <w:trPr>
          <w:trHeight w:val="555"/>
        </w:trPr>
        <w:tc>
          <w:tcPr>
            <w:tcW w:w="1980" w:type="dxa"/>
            <w:tcBorders>
              <w:top w:val="single" w:sz="4" w:space="0" w:color="auto"/>
              <w:left w:val="single" w:sz="4" w:space="0" w:color="auto"/>
              <w:bottom w:val="single" w:sz="4" w:space="0" w:color="auto"/>
              <w:right w:val="single" w:sz="4" w:space="0" w:color="auto"/>
            </w:tcBorders>
            <w:vAlign w:val="center"/>
            <w:hideMark/>
          </w:tcPr>
          <w:p w14:paraId="1259DEE5" w14:textId="77777777" w:rsidR="00987BE2" w:rsidRPr="00987BE2" w:rsidRDefault="00987BE2" w:rsidP="00987BE2">
            <w:pPr>
              <w:jc w:val="center"/>
              <w:rPr>
                <w:rFonts w:ascii="Garamond" w:hAnsi="Garamond"/>
                <w:b/>
                <w:bCs/>
                <w:color w:val="000000"/>
                <w:sz w:val="22"/>
                <w:szCs w:val="22"/>
                <w:lang w:val="es-CL" w:eastAsia="es-CL"/>
              </w:rPr>
            </w:pPr>
            <w:r w:rsidRPr="00987BE2">
              <w:rPr>
                <w:rFonts w:ascii="Garamond" w:hAnsi="Garamond"/>
                <w:b/>
                <w:bCs/>
                <w:color w:val="000000"/>
                <w:sz w:val="22"/>
                <w:szCs w:val="22"/>
                <w:lang w:val="es-CL" w:eastAsia="es-CL"/>
              </w:rPr>
              <w:t>HOSPITAL</w:t>
            </w:r>
          </w:p>
        </w:tc>
        <w:tc>
          <w:tcPr>
            <w:tcW w:w="2977" w:type="dxa"/>
            <w:tcBorders>
              <w:top w:val="single" w:sz="4" w:space="0" w:color="auto"/>
              <w:left w:val="nil"/>
              <w:bottom w:val="single" w:sz="4" w:space="0" w:color="auto"/>
              <w:right w:val="single" w:sz="4" w:space="0" w:color="auto"/>
            </w:tcBorders>
            <w:vAlign w:val="center"/>
            <w:hideMark/>
          </w:tcPr>
          <w:p w14:paraId="1CC8B6BC" w14:textId="77777777" w:rsidR="00987BE2" w:rsidRPr="00987BE2" w:rsidRDefault="00987BE2" w:rsidP="00987BE2">
            <w:pPr>
              <w:rPr>
                <w:rFonts w:ascii="Garamond" w:hAnsi="Garamond"/>
                <w:b/>
                <w:bCs/>
                <w:color w:val="000000"/>
                <w:sz w:val="22"/>
                <w:szCs w:val="22"/>
                <w:lang w:val="es-CL" w:eastAsia="es-CL"/>
              </w:rPr>
            </w:pPr>
            <w:r w:rsidRPr="00987BE2">
              <w:rPr>
                <w:rFonts w:ascii="Garamond" w:hAnsi="Garamond"/>
                <w:b/>
                <w:bCs/>
                <w:color w:val="000000"/>
                <w:sz w:val="22"/>
                <w:szCs w:val="22"/>
                <w:lang w:val="es-CL" w:eastAsia="es-CL"/>
              </w:rPr>
              <w:t>ESPECIALIDAD</w:t>
            </w:r>
          </w:p>
        </w:tc>
        <w:tc>
          <w:tcPr>
            <w:tcW w:w="2835" w:type="dxa"/>
            <w:tcBorders>
              <w:top w:val="single" w:sz="4" w:space="0" w:color="auto"/>
              <w:left w:val="nil"/>
              <w:bottom w:val="single" w:sz="4" w:space="0" w:color="auto"/>
              <w:right w:val="single" w:sz="4" w:space="0" w:color="auto"/>
            </w:tcBorders>
            <w:vAlign w:val="center"/>
            <w:hideMark/>
          </w:tcPr>
          <w:p w14:paraId="5B16FEF8" w14:textId="77777777" w:rsidR="00987BE2" w:rsidRPr="00987BE2" w:rsidRDefault="00987BE2" w:rsidP="00987BE2">
            <w:pPr>
              <w:rPr>
                <w:rFonts w:ascii="Garamond" w:hAnsi="Garamond"/>
                <w:b/>
                <w:bCs/>
                <w:color w:val="000000"/>
                <w:sz w:val="22"/>
                <w:szCs w:val="22"/>
                <w:lang w:val="es-CL" w:eastAsia="es-CL"/>
              </w:rPr>
            </w:pPr>
            <w:r w:rsidRPr="00987BE2">
              <w:rPr>
                <w:rFonts w:ascii="Garamond" w:hAnsi="Garamond"/>
                <w:b/>
                <w:bCs/>
                <w:color w:val="000000"/>
                <w:sz w:val="22"/>
                <w:szCs w:val="22"/>
                <w:lang w:val="es-CL" w:eastAsia="es-CL"/>
              </w:rPr>
              <w:t>PRESTACIONES</w:t>
            </w:r>
          </w:p>
        </w:tc>
        <w:tc>
          <w:tcPr>
            <w:tcW w:w="2551" w:type="dxa"/>
            <w:tcBorders>
              <w:top w:val="single" w:sz="4" w:space="0" w:color="auto"/>
              <w:left w:val="nil"/>
              <w:bottom w:val="single" w:sz="4" w:space="0" w:color="auto"/>
              <w:right w:val="single" w:sz="4" w:space="0" w:color="auto"/>
            </w:tcBorders>
            <w:vAlign w:val="center"/>
            <w:hideMark/>
          </w:tcPr>
          <w:p w14:paraId="1C406489" w14:textId="77777777" w:rsidR="00987BE2" w:rsidRPr="00987BE2" w:rsidRDefault="00987BE2" w:rsidP="00987BE2">
            <w:pPr>
              <w:rPr>
                <w:rFonts w:ascii="Garamond" w:hAnsi="Garamond"/>
                <w:b/>
                <w:bCs/>
                <w:color w:val="000000"/>
                <w:sz w:val="22"/>
                <w:szCs w:val="22"/>
                <w:lang w:val="es-CL" w:eastAsia="es-CL"/>
              </w:rPr>
            </w:pPr>
            <w:r w:rsidRPr="00987BE2">
              <w:rPr>
                <w:rFonts w:ascii="Garamond" w:hAnsi="Garamond"/>
                <w:b/>
                <w:bCs/>
                <w:color w:val="000000"/>
                <w:sz w:val="22"/>
                <w:szCs w:val="22"/>
                <w:lang w:val="es-CL" w:eastAsia="es-CL"/>
              </w:rPr>
              <w:t>SERVICIO O UNIDAD</w:t>
            </w:r>
          </w:p>
        </w:tc>
      </w:tr>
      <w:tr w:rsidR="00987BE2" w:rsidRPr="00987BE2" w14:paraId="351DE76B" w14:textId="77777777" w:rsidTr="005C724E">
        <w:trPr>
          <w:trHeight w:val="300"/>
        </w:trPr>
        <w:tc>
          <w:tcPr>
            <w:tcW w:w="1980" w:type="dxa"/>
            <w:vMerge w:val="restart"/>
            <w:tcBorders>
              <w:top w:val="nil"/>
              <w:left w:val="single" w:sz="4" w:space="0" w:color="auto"/>
              <w:bottom w:val="single" w:sz="4" w:space="0" w:color="auto"/>
              <w:right w:val="single" w:sz="4" w:space="0" w:color="auto"/>
            </w:tcBorders>
            <w:vAlign w:val="center"/>
            <w:hideMark/>
          </w:tcPr>
          <w:p w14:paraId="3AD9E3B6" w14:textId="77777777" w:rsidR="00987BE2" w:rsidRPr="00987BE2" w:rsidRDefault="00987BE2" w:rsidP="00987BE2">
            <w:pPr>
              <w:jc w:val="center"/>
              <w:rPr>
                <w:rFonts w:ascii="Garamond" w:hAnsi="Garamond"/>
                <w:b/>
                <w:bCs/>
                <w:color w:val="000000"/>
                <w:sz w:val="22"/>
                <w:szCs w:val="22"/>
                <w:lang w:val="es-CL" w:eastAsia="es-CL"/>
              </w:rPr>
            </w:pPr>
            <w:r w:rsidRPr="00987BE2">
              <w:rPr>
                <w:rFonts w:ascii="Garamond" w:hAnsi="Garamond"/>
                <w:b/>
                <w:bCs/>
                <w:color w:val="000000"/>
                <w:sz w:val="22"/>
                <w:szCs w:val="22"/>
                <w:lang w:val="es-CL" w:eastAsia="es-CL"/>
              </w:rPr>
              <w:t>PARRAL</w:t>
            </w:r>
          </w:p>
        </w:tc>
        <w:tc>
          <w:tcPr>
            <w:tcW w:w="2977" w:type="dxa"/>
            <w:tcBorders>
              <w:top w:val="nil"/>
              <w:left w:val="nil"/>
              <w:bottom w:val="single" w:sz="4" w:space="0" w:color="auto"/>
              <w:right w:val="single" w:sz="4" w:space="0" w:color="auto"/>
            </w:tcBorders>
            <w:vAlign w:val="center"/>
            <w:hideMark/>
          </w:tcPr>
          <w:p w14:paraId="54019D40" w14:textId="03653EEE" w:rsidR="00987BE2" w:rsidRPr="00987BE2" w:rsidRDefault="00EE5BE2" w:rsidP="00987BE2">
            <w:pPr>
              <w:rPr>
                <w:rFonts w:ascii="Garamond" w:hAnsi="Garamond"/>
                <w:color w:val="000000"/>
                <w:sz w:val="22"/>
                <w:szCs w:val="22"/>
                <w:lang w:val="es-CL" w:eastAsia="es-CL"/>
              </w:rPr>
            </w:pPr>
            <w:r w:rsidRPr="004D2FEF">
              <w:rPr>
                <w:rFonts w:ascii="Garamond" w:hAnsi="Garamond"/>
                <w:color w:val="000000"/>
                <w:sz w:val="22"/>
                <w:szCs w:val="22"/>
                <w:lang w:val="es-CL" w:eastAsia="es-CL"/>
              </w:rPr>
              <w:t>GINECOLOGIA Y OBSTETRICIA</w:t>
            </w:r>
            <w:r>
              <w:rPr>
                <w:rFonts w:ascii="Garamond" w:hAnsi="Garamond"/>
                <w:color w:val="000000"/>
                <w:sz w:val="22"/>
                <w:szCs w:val="22"/>
                <w:lang w:val="es-CL" w:eastAsia="es-CL"/>
              </w:rPr>
              <w:t>.</w:t>
            </w:r>
          </w:p>
        </w:tc>
        <w:tc>
          <w:tcPr>
            <w:tcW w:w="2835" w:type="dxa"/>
            <w:vMerge w:val="restart"/>
            <w:tcBorders>
              <w:top w:val="nil"/>
              <w:left w:val="single" w:sz="4" w:space="0" w:color="auto"/>
              <w:bottom w:val="single" w:sz="4" w:space="0" w:color="auto"/>
              <w:right w:val="single" w:sz="4" w:space="0" w:color="auto"/>
            </w:tcBorders>
            <w:vAlign w:val="center"/>
            <w:hideMark/>
          </w:tcPr>
          <w:p w14:paraId="5CFA7BD0" w14:textId="77777777" w:rsidR="00987BE2" w:rsidRPr="00987BE2" w:rsidRDefault="00987BE2" w:rsidP="00987BE2">
            <w:pPr>
              <w:rPr>
                <w:rFonts w:ascii="Garamond" w:hAnsi="Garamond"/>
                <w:color w:val="000000"/>
                <w:sz w:val="22"/>
                <w:szCs w:val="22"/>
                <w:lang w:val="es-CL" w:eastAsia="es-CL"/>
              </w:rPr>
            </w:pPr>
            <w:r w:rsidRPr="00987BE2">
              <w:rPr>
                <w:rFonts w:ascii="Garamond" w:hAnsi="Garamond"/>
                <w:color w:val="000000"/>
                <w:sz w:val="22"/>
                <w:szCs w:val="22"/>
                <w:lang w:val="es-CL" w:eastAsia="es-CL"/>
              </w:rPr>
              <w:t>Consulta, Interconsulta, Atención de RN en Pabellón</w:t>
            </w:r>
          </w:p>
        </w:tc>
        <w:tc>
          <w:tcPr>
            <w:tcW w:w="2551" w:type="dxa"/>
            <w:vMerge w:val="restart"/>
            <w:tcBorders>
              <w:top w:val="nil"/>
              <w:left w:val="single" w:sz="4" w:space="0" w:color="auto"/>
              <w:bottom w:val="single" w:sz="4" w:space="0" w:color="000000"/>
              <w:right w:val="single" w:sz="4" w:space="0" w:color="auto"/>
            </w:tcBorders>
            <w:vAlign w:val="center"/>
            <w:hideMark/>
          </w:tcPr>
          <w:p w14:paraId="106CB30E" w14:textId="64611685" w:rsidR="00987BE2" w:rsidRPr="00987BE2" w:rsidRDefault="00987BE2" w:rsidP="00987BE2">
            <w:pPr>
              <w:rPr>
                <w:rFonts w:ascii="Garamond" w:hAnsi="Garamond"/>
                <w:color w:val="000000"/>
                <w:sz w:val="22"/>
                <w:szCs w:val="22"/>
                <w:lang w:val="es-CL" w:eastAsia="es-CL"/>
              </w:rPr>
            </w:pPr>
            <w:r w:rsidRPr="00987BE2">
              <w:rPr>
                <w:rFonts w:ascii="Garamond" w:hAnsi="Garamond"/>
                <w:color w:val="000000"/>
                <w:sz w:val="22"/>
                <w:szCs w:val="22"/>
                <w:lang w:val="es-CL" w:eastAsia="es-CL"/>
              </w:rPr>
              <w:t>Servicios Clínicos y UEH, Pabellón</w:t>
            </w:r>
            <w:r w:rsidR="00AD337B">
              <w:rPr>
                <w:rFonts w:ascii="Garamond" w:hAnsi="Garamond"/>
                <w:color w:val="000000"/>
                <w:sz w:val="22"/>
                <w:szCs w:val="22"/>
                <w:lang w:val="es-CL" w:eastAsia="es-CL"/>
              </w:rPr>
              <w:t>.</w:t>
            </w:r>
          </w:p>
        </w:tc>
      </w:tr>
      <w:tr w:rsidR="00987BE2" w:rsidRPr="00987BE2" w14:paraId="3F11D386" w14:textId="77777777" w:rsidTr="005C724E">
        <w:trPr>
          <w:trHeight w:val="300"/>
        </w:trPr>
        <w:tc>
          <w:tcPr>
            <w:tcW w:w="1980" w:type="dxa"/>
            <w:vMerge/>
            <w:tcBorders>
              <w:top w:val="nil"/>
              <w:left w:val="single" w:sz="4" w:space="0" w:color="auto"/>
              <w:bottom w:val="single" w:sz="4" w:space="0" w:color="auto"/>
              <w:right w:val="single" w:sz="4" w:space="0" w:color="auto"/>
            </w:tcBorders>
            <w:vAlign w:val="center"/>
            <w:hideMark/>
          </w:tcPr>
          <w:p w14:paraId="5743CAB6" w14:textId="77777777" w:rsidR="00987BE2" w:rsidRPr="00987BE2" w:rsidRDefault="00987BE2" w:rsidP="00987BE2">
            <w:pPr>
              <w:rPr>
                <w:rFonts w:ascii="Garamond" w:hAnsi="Garamond"/>
                <w:b/>
                <w:bCs/>
                <w:color w:val="000000"/>
                <w:sz w:val="22"/>
                <w:szCs w:val="22"/>
                <w:lang w:val="es-CL" w:eastAsia="es-CL"/>
              </w:rPr>
            </w:pPr>
          </w:p>
        </w:tc>
        <w:tc>
          <w:tcPr>
            <w:tcW w:w="2977" w:type="dxa"/>
            <w:tcBorders>
              <w:top w:val="nil"/>
              <w:left w:val="nil"/>
              <w:bottom w:val="single" w:sz="4" w:space="0" w:color="auto"/>
              <w:right w:val="single" w:sz="4" w:space="0" w:color="auto"/>
            </w:tcBorders>
            <w:vAlign w:val="center"/>
            <w:hideMark/>
          </w:tcPr>
          <w:p w14:paraId="5EC495F6" w14:textId="423417C9" w:rsidR="00987BE2" w:rsidRPr="00987BE2" w:rsidRDefault="00987BE2" w:rsidP="00987BE2">
            <w:pPr>
              <w:rPr>
                <w:rFonts w:ascii="Garamond" w:hAnsi="Garamond"/>
                <w:color w:val="000000"/>
                <w:sz w:val="22"/>
                <w:szCs w:val="22"/>
                <w:lang w:val="es-CL" w:eastAsia="es-CL"/>
              </w:rPr>
            </w:pPr>
            <w:r w:rsidRPr="00987BE2">
              <w:rPr>
                <w:rFonts w:ascii="Garamond" w:hAnsi="Garamond"/>
                <w:color w:val="000000"/>
                <w:sz w:val="22"/>
                <w:szCs w:val="22"/>
                <w:lang w:val="es-CL" w:eastAsia="es-CL"/>
              </w:rPr>
              <w:t>PEDIATRIA</w:t>
            </w:r>
            <w:r w:rsidR="00EE5BE2">
              <w:rPr>
                <w:rFonts w:ascii="Garamond" w:hAnsi="Garamond"/>
                <w:color w:val="000000"/>
                <w:sz w:val="22"/>
                <w:szCs w:val="22"/>
                <w:lang w:val="es-CL" w:eastAsia="es-CL"/>
              </w:rPr>
              <w:t>.</w:t>
            </w:r>
          </w:p>
        </w:tc>
        <w:tc>
          <w:tcPr>
            <w:tcW w:w="2835" w:type="dxa"/>
            <w:vMerge/>
            <w:tcBorders>
              <w:top w:val="nil"/>
              <w:left w:val="single" w:sz="4" w:space="0" w:color="auto"/>
              <w:bottom w:val="single" w:sz="4" w:space="0" w:color="auto"/>
              <w:right w:val="single" w:sz="4" w:space="0" w:color="auto"/>
            </w:tcBorders>
            <w:vAlign w:val="center"/>
            <w:hideMark/>
          </w:tcPr>
          <w:p w14:paraId="36B9E326" w14:textId="77777777" w:rsidR="00987BE2" w:rsidRPr="00987BE2" w:rsidRDefault="00987BE2" w:rsidP="00987BE2">
            <w:pPr>
              <w:rPr>
                <w:rFonts w:ascii="Garamond" w:hAnsi="Garamond"/>
                <w:color w:val="000000"/>
                <w:sz w:val="22"/>
                <w:szCs w:val="22"/>
                <w:lang w:val="es-CL" w:eastAsia="es-CL"/>
              </w:rPr>
            </w:pPr>
          </w:p>
        </w:tc>
        <w:tc>
          <w:tcPr>
            <w:tcW w:w="2551" w:type="dxa"/>
            <w:vMerge/>
            <w:tcBorders>
              <w:top w:val="nil"/>
              <w:left w:val="single" w:sz="4" w:space="0" w:color="auto"/>
              <w:bottom w:val="single" w:sz="4" w:space="0" w:color="000000"/>
              <w:right w:val="single" w:sz="4" w:space="0" w:color="auto"/>
            </w:tcBorders>
            <w:vAlign w:val="center"/>
            <w:hideMark/>
          </w:tcPr>
          <w:p w14:paraId="144BE80C" w14:textId="77777777" w:rsidR="00987BE2" w:rsidRPr="00987BE2" w:rsidRDefault="00987BE2" w:rsidP="00987BE2">
            <w:pPr>
              <w:rPr>
                <w:rFonts w:ascii="Garamond" w:hAnsi="Garamond"/>
                <w:color w:val="000000"/>
                <w:sz w:val="22"/>
                <w:szCs w:val="22"/>
                <w:lang w:val="es-CL" w:eastAsia="es-CL"/>
              </w:rPr>
            </w:pPr>
          </w:p>
        </w:tc>
      </w:tr>
      <w:tr w:rsidR="00987BE2" w:rsidRPr="00987BE2" w14:paraId="1757E388" w14:textId="77777777" w:rsidTr="005C724E">
        <w:trPr>
          <w:trHeight w:val="300"/>
        </w:trPr>
        <w:tc>
          <w:tcPr>
            <w:tcW w:w="1980" w:type="dxa"/>
            <w:vMerge/>
            <w:tcBorders>
              <w:top w:val="nil"/>
              <w:left w:val="single" w:sz="4" w:space="0" w:color="auto"/>
              <w:bottom w:val="single" w:sz="4" w:space="0" w:color="auto"/>
              <w:right w:val="single" w:sz="4" w:space="0" w:color="auto"/>
            </w:tcBorders>
            <w:vAlign w:val="center"/>
            <w:hideMark/>
          </w:tcPr>
          <w:p w14:paraId="29EC9A3E" w14:textId="77777777" w:rsidR="00987BE2" w:rsidRPr="00987BE2" w:rsidRDefault="00987BE2" w:rsidP="00987BE2">
            <w:pPr>
              <w:rPr>
                <w:rFonts w:ascii="Garamond" w:hAnsi="Garamond"/>
                <w:b/>
                <w:bCs/>
                <w:color w:val="000000"/>
                <w:sz w:val="22"/>
                <w:szCs w:val="22"/>
                <w:lang w:val="es-CL" w:eastAsia="es-CL"/>
              </w:rPr>
            </w:pPr>
          </w:p>
        </w:tc>
        <w:tc>
          <w:tcPr>
            <w:tcW w:w="2977" w:type="dxa"/>
            <w:tcBorders>
              <w:top w:val="nil"/>
              <w:left w:val="nil"/>
              <w:bottom w:val="single" w:sz="4" w:space="0" w:color="auto"/>
              <w:right w:val="single" w:sz="4" w:space="0" w:color="auto"/>
            </w:tcBorders>
            <w:vAlign w:val="center"/>
            <w:hideMark/>
          </w:tcPr>
          <w:p w14:paraId="74E5F8D6" w14:textId="5E2BD207" w:rsidR="00987BE2" w:rsidRPr="00987BE2" w:rsidRDefault="00987BE2" w:rsidP="00987BE2">
            <w:pPr>
              <w:rPr>
                <w:rFonts w:ascii="Garamond" w:hAnsi="Garamond"/>
                <w:color w:val="000000"/>
                <w:sz w:val="22"/>
                <w:szCs w:val="22"/>
                <w:lang w:val="es-CL" w:eastAsia="es-CL"/>
              </w:rPr>
            </w:pPr>
            <w:r w:rsidRPr="00987BE2">
              <w:rPr>
                <w:rFonts w:ascii="Garamond" w:hAnsi="Garamond"/>
                <w:color w:val="000000"/>
                <w:sz w:val="22"/>
                <w:szCs w:val="22"/>
                <w:lang w:val="es-CL" w:eastAsia="es-CL"/>
              </w:rPr>
              <w:t>CIRUGIA GENERAL</w:t>
            </w:r>
            <w:r w:rsidR="00EE5BE2">
              <w:rPr>
                <w:rFonts w:ascii="Garamond" w:hAnsi="Garamond"/>
                <w:color w:val="000000"/>
                <w:sz w:val="22"/>
                <w:szCs w:val="22"/>
                <w:lang w:val="es-CL" w:eastAsia="es-CL"/>
              </w:rPr>
              <w:t>.</w:t>
            </w:r>
          </w:p>
        </w:tc>
        <w:tc>
          <w:tcPr>
            <w:tcW w:w="2835" w:type="dxa"/>
            <w:tcBorders>
              <w:top w:val="nil"/>
              <w:left w:val="nil"/>
              <w:bottom w:val="single" w:sz="4" w:space="0" w:color="auto"/>
              <w:right w:val="single" w:sz="4" w:space="0" w:color="auto"/>
            </w:tcBorders>
            <w:vAlign w:val="center"/>
            <w:hideMark/>
          </w:tcPr>
          <w:p w14:paraId="3588326A" w14:textId="77777777" w:rsidR="00987BE2" w:rsidRPr="00987BE2" w:rsidRDefault="00987BE2" w:rsidP="00987BE2">
            <w:pPr>
              <w:rPr>
                <w:rFonts w:ascii="Garamond" w:hAnsi="Garamond"/>
                <w:color w:val="000000"/>
                <w:sz w:val="22"/>
                <w:szCs w:val="22"/>
                <w:lang w:val="es-CL" w:eastAsia="es-CL"/>
              </w:rPr>
            </w:pPr>
            <w:r w:rsidRPr="00987BE2">
              <w:rPr>
                <w:rFonts w:ascii="Garamond" w:hAnsi="Garamond"/>
                <w:color w:val="000000"/>
                <w:sz w:val="22"/>
                <w:szCs w:val="22"/>
                <w:lang w:val="es-CL" w:eastAsia="es-CL"/>
              </w:rPr>
              <w:t>Consultas e Intervenciones Quirúrgicas</w:t>
            </w:r>
          </w:p>
        </w:tc>
        <w:tc>
          <w:tcPr>
            <w:tcW w:w="2551" w:type="dxa"/>
            <w:vMerge/>
            <w:tcBorders>
              <w:top w:val="nil"/>
              <w:left w:val="single" w:sz="4" w:space="0" w:color="auto"/>
              <w:bottom w:val="single" w:sz="4" w:space="0" w:color="000000"/>
              <w:right w:val="single" w:sz="4" w:space="0" w:color="auto"/>
            </w:tcBorders>
            <w:vAlign w:val="center"/>
            <w:hideMark/>
          </w:tcPr>
          <w:p w14:paraId="4502CBF9" w14:textId="77777777" w:rsidR="00987BE2" w:rsidRPr="00987BE2" w:rsidRDefault="00987BE2" w:rsidP="00987BE2">
            <w:pPr>
              <w:rPr>
                <w:rFonts w:ascii="Garamond" w:hAnsi="Garamond"/>
                <w:color w:val="000000"/>
                <w:sz w:val="22"/>
                <w:szCs w:val="22"/>
                <w:lang w:val="es-CL" w:eastAsia="es-CL"/>
              </w:rPr>
            </w:pPr>
          </w:p>
        </w:tc>
      </w:tr>
      <w:tr w:rsidR="00987BE2" w:rsidRPr="00987BE2" w14:paraId="1FFB8071" w14:textId="77777777" w:rsidTr="005C724E">
        <w:trPr>
          <w:trHeight w:val="300"/>
        </w:trPr>
        <w:tc>
          <w:tcPr>
            <w:tcW w:w="1980" w:type="dxa"/>
            <w:vMerge/>
            <w:tcBorders>
              <w:top w:val="nil"/>
              <w:left w:val="single" w:sz="4" w:space="0" w:color="auto"/>
              <w:bottom w:val="single" w:sz="4" w:space="0" w:color="auto"/>
              <w:right w:val="single" w:sz="4" w:space="0" w:color="auto"/>
            </w:tcBorders>
            <w:vAlign w:val="center"/>
            <w:hideMark/>
          </w:tcPr>
          <w:p w14:paraId="21C0843E" w14:textId="77777777" w:rsidR="00987BE2" w:rsidRPr="00987BE2" w:rsidRDefault="00987BE2" w:rsidP="00987BE2">
            <w:pPr>
              <w:rPr>
                <w:rFonts w:ascii="Garamond" w:hAnsi="Garamond"/>
                <w:b/>
                <w:bCs/>
                <w:color w:val="000000"/>
                <w:sz w:val="22"/>
                <w:szCs w:val="22"/>
                <w:lang w:val="es-CL" w:eastAsia="es-CL"/>
              </w:rPr>
            </w:pPr>
          </w:p>
        </w:tc>
        <w:tc>
          <w:tcPr>
            <w:tcW w:w="2977" w:type="dxa"/>
            <w:tcBorders>
              <w:top w:val="nil"/>
              <w:left w:val="nil"/>
              <w:bottom w:val="single" w:sz="4" w:space="0" w:color="auto"/>
              <w:right w:val="single" w:sz="4" w:space="0" w:color="auto"/>
            </w:tcBorders>
            <w:vAlign w:val="center"/>
            <w:hideMark/>
          </w:tcPr>
          <w:p w14:paraId="719DFBF6" w14:textId="52253EC4" w:rsidR="00987BE2" w:rsidRPr="00987BE2" w:rsidRDefault="00987BE2" w:rsidP="00987BE2">
            <w:pPr>
              <w:rPr>
                <w:rFonts w:ascii="Garamond" w:hAnsi="Garamond"/>
                <w:color w:val="000000"/>
                <w:sz w:val="22"/>
                <w:szCs w:val="22"/>
                <w:lang w:val="es-CL" w:eastAsia="es-CL"/>
              </w:rPr>
            </w:pPr>
            <w:r w:rsidRPr="00987BE2">
              <w:rPr>
                <w:rFonts w:ascii="Garamond" w:hAnsi="Garamond"/>
                <w:color w:val="000000"/>
                <w:sz w:val="22"/>
                <w:szCs w:val="22"/>
                <w:lang w:val="es-CL" w:eastAsia="es-CL"/>
              </w:rPr>
              <w:t>CIRUGIA MAXILO FACIAL</w:t>
            </w:r>
            <w:r w:rsidR="00EE5BE2">
              <w:rPr>
                <w:rFonts w:ascii="Garamond" w:hAnsi="Garamond"/>
                <w:color w:val="000000"/>
                <w:sz w:val="22"/>
                <w:szCs w:val="22"/>
                <w:lang w:val="es-CL" w:eastAsia="es-CL"/>
              </w:rPr>
              <w:t>.</w:t>
            </w:r>
          </w:p>
        </w:tc>
        <w:tc>
          <w:tcPr>
            <w:tcW w:w="2835" w:type="dxa"/>
            <w:vMerge w:val="restart"/>
            <w:tcBorders>
              <w:top w:val="nil"/>
              <w:left w:val="single" w:sz="4" w:space="0" w:color="auto"/>
              <w:bottom w:val="single" w:sz="4" w:space="0" w:color="000000"/>
              <w:right w:val="single" w:sz="4" w:space="0" w:color="auto"/>
            </w:tcBorders>
            <w:vAlign w:val="center"/>
            <w:hideMark/>
          </w:tcPr>
          <w:p w14:paraId="54D80A78" w14:textId="77777777" w:rsidR="00987BE2" w:rsidRPr="00987BE2" w:rsidRDefault="00987BE2" w:rsidP="00987BE2">
            <w:pPr>
              <w:rPr>
                <w:rFonts w:ascii="Garamond" w:hAnsi="Garamond"/>
                <w:color w:val="000000"/>
                <w:sz w:val="22"/>
                <w:szCs w:val="22"/>
                <w:lang w:val="es-CL" w:eastAsia="es-CL"/>
              </w:rPr>
            </w:pPr>
            <w:r w:rsidRPr="00987BE2">
              <w:rPr>
                <w:rFonts w:ascii="Garamond" w:hAnsi="Garamond"/>
                <w:color w:val="000000"/>
                <w:sz w:val="22"/>
                <w:szCs w:val="22"/>
                <w:lang w:val="es-CL" w:eastAsia="es-CL"/>
              </w:rPr>
              <w:t>Consulta, Interconsulta e Intervenciones Quirúrgicas</w:t>
            </w:r>
          </w:p>
        </w:tc>
        <w:tc>
          <w:tcPr>
            <w:tcW w:w="2551" w:type="dxa"/>
            <w:vMerge/>
            <w:tcBorders>
              <w:top w:val="nil"/>
              <w:left w:val="single" w:sz="4" w:space="0" w:color="auto"/>
              <w:bottom w:val="single" w:sz="4" w:space="0" w:color="000000"/>
              <w:right w:val="single" w:sz="4" w:space="0" w:color="auto"/>
            </w:tcBorders>
            <w:vAlign w:val="center"/>
            <w:hideMark/>
          </w:tcPr>
          <w:p w14:paraId="7F169267" w14:textId="77777777" w:rsidR="00987BE2" w:rsidRPr="00987BE2" w:rsidRDefault="00987BE2" w:rsidP="00987BE2">
            <w:pPr>
              <w:rPr>
                <w:rFonts w:ascii="Garamond" w:hAnsi="Garamond"/>
                <w:color w:val="000000"/>
                <w:sz w:val="22"/>
                <w:szCs w:val="22"/>
                <w:lang w:val="es-CL" w:eastAsia="es-CL"/>
              </w:rPr>
            </w:pPr>
          </w:p>
        </w:tc>
      </w:tr>
      <w:tr w:rsidR="00987BE2" w:rsidRPr="00987BE2" w14:paraId="7929C86D" w14:textId="77777777" w:rsidTr="005C724E">
        <w:trPr>
          <w:trHeight w:val="300"/>
        </w:trPr>
        <w:tc>
          <w:tcPr>
            <w:tcW w:w="1980" w:type="dxa"/>
            <w:vMerge/>
            <w:tcBorders>
              <w:top w:val="nil"/>
              <w:left w:val="single" w:sz="4" w:space="0" w:color="auto"/>
              <w:bottom w:val="single" w:sz="4" w:space="0" w:color="auto"/>
              <w:right w:val="single" w:sz="4" w:space="0" w:color="auto"/>
            </w:tcBorders>
            <w:vAlign w:val="center"/>
            <w:hideMark/>
          </w:tcPr>
          <w:p w14:paraId="0E7B2ED1" w14:textId="77777777" w:rsidR="00987BE2" w:rsidRPr="00987BE2" w:rsidRDefault="00987BE2" w:rsidP="00987BE2">
            <w:pPr>
              <w:rPr>
                <w:rFonts w:ascii="Garamond" w:hAnsi="Garamond"/>
                <w:b/>
                <w:bCs/>
                <w:color w:val="000000"/>
                <w:sz w:val="22"/>
                <w:szCs w:val="22"/>
                <w:lang w:val="es-CL" w:eastAsia="es-CL"/>
              </w:rPr>
            </w:pPr>
          </w:p>
        </w:tc>
        <w:tc>
          <w:tcPr>
            <w:tcW w:w="2977" w:type="dxa"/>
            <w:tcBorders>
              <w:top w:val="nil"/>
              <w:left w:val="nil"/>
              <w:bottom w:val="single" w:sz="4" w:space="0" w:color="auto"/>
              <w:right w:val="single" w:sz="4" w:space="0" w:color="auto"/>
            </w:tcBorders>
            <w:vAlign w:val="center"/>
            <w:hideMark/>
          </w:tcPr>
          <w:p w14:paraId="26BFD182" w14:textId="79E5D871" w:rsidR="00987BE2" w:rsidRPr="00987BE2" w:rsidRDefault="00987BE2" w:rsidP="00987BE2">
            <w:pPr>
              <w:rPr>
                <w:rFonts w:ascii="Garamond" w:hAnsi="Garamond"/>
                <w:color w:val="000000"/>
                <w:sz w:val="22"/>
                <w:szCs w:val="22"/>
                <w:lang w:val="es-CL" w:eastAsia="es-CL"/>
              </w:rPr>
            </w:pPr>
            <w:r w:rsidRPr="00987BE2">
              <w:rPr>
                <w:rFonts w:ascii="Garamond" w:hAnsi="Garamond"/>
                <w:color w:val="000000"/>
                <w:sz w:val="22"/>
                <w:szCs w:val="22"/>
                <w:lang w:val="es-CL" w:eastAsia="es-CL"/>
              </w:rPr>
              <w:t>TRAUMATOLOGIA</w:t>
            </w:r>
            <w:r w:rsidR="00EE5BE2">
              <w:rPr>
                <w:rFonts w:ascii="Garamond" w:hAnsi="Garamond"/>
                <w:color w:val="000000"/>
                <w:sz w:val="22"/>
                <w:szCs w:val="22"/>
                <w:lang w:val="es-CL" w:eastAsia="es-CL"/>
              </w:rPr>
              <w:t>.</w:t>
            </w:r>
          </w:p>
        </w:tc>
        <w:tc>
          <w:tcPr>
            <w:tcW w:w="2835" w:type="dxa"/>
            <w:vMerge/>
            <w:tcBorders>
              <w:top w:val="nil"/>
              <w:left w:val="single" w:sz="4" w:space="0" w:color="auto"/>
              <w:bottom w:val="single" w:sz="4" w:space="0" w:color="000000"/>
              <w:right w:val="single" w:sz="4" w:space="0" w:color="auto"/>
            </w:tcBorders>
            <w:vAlign w:val="center"/>
            <w:hideMark/>
          </w:tcPr>
          <w:p w14:paraId="27D529F1" w14:textId="77777777" w:rsidR="00987BE2" w:rsidRPr="00987BE2" w:rsidRDefault="00987BE2" w:rsidP="00987BE2">
            <w:pPr>
              <w:rPr>
                <w:rFonts w:ascii="Garamond" w:hAnsi="Garamond"/>
                <w:color w:val="000000"/>
                <w:sz w:val="22"/>
                <w:szCs w:val="22"/>
                <w:lang w:val="es-CL" w:eastAsia="es-CL"/>
              </w:rPr>
            </w:pPr>
          </w:p>
        </w:tc>
        <w:tc>
          <w:tcPr>
            <w:tcW w:w="2551" w:type="dxa"/>
            <w:vMerge/>
            <w:tcBorders>
              <w:top w:val="nil"/>
              <w:left w:val="single" w:sz="4" w:space="0" w:color="auto"/>
              <w:bottom w:val="single" w:sz="4" w:space="0" w:color="000000"/>
              <w:right w:val="single" w:sz="4" w:space="0" w:color="auto"/>
            </w:tcBorders>
            <w:vAlign w:val="center"/>
            <w:hideMark/>
          </w:tcPr>
          <w:p w14:paraId="37B6C17E" w14:textId="77777777" w:rsidR="00987BE2" w:rsidRPr="00987BE2" w:rsidRDefault="00987BE2" w:rsidP="00987BE2">
            <w:pPr>
              <w:rPr>
                <w:rFonts w:ascii="Garamond" w:hAnsi="Garamond"/>
                <w:color w:val="000000"/>
                <w:sz w:val="22"/>
                <w:szCs w:val="22"/>
                <w:lang w:val="es-CL" w:eastAsia="es-CL"/>
              </w:rPr>
            </w:pPr>
          </w:p>
        </w:tc>
      </w:tr>
      <w:tr w:rsidR="00987BE2" w:rsidRPr="00987BE2" w14:paraId="4C38B6B6" w14:textId="77777777" w:rsidTr="005C724E">
        <w:trPr>
          <w:trHeight w:val="300"/>
        </w:trPr>
        <w:tc>
          <w:tcPr>
            <w:tcW w:w="1980" w:type="dxa"/>
            <w:vMerge/>
            <w:tcBorders>
              <w:top w:val="nil"/>
              <w:left w:val="single" w:sz="4" w:space="0" w:color="auto"/>
              <w:bottom w:val="single" w:sz="4" w:space="0" w:color="auto"/>
              <w:right w:val="single" w:sz="4" w:space="0" w:color="auto"/>
            </w:tcBorders>
            <w:vAlign w:val="center"/>
            <w:hideMark/>
          </w:tcPr>
          <w:p w14:paraId="52FAECA4" w14:textId="77777777" w:rsidR="00987BE2" w:rsidRPr="00987BE2" w:rsidRDefault="00987BE2" w:rsidP="00987BE2">
            <w:pPr>
              <w:rPr>
                <w:rFonts w:ascii="Garamond" w:hAnsi="Garamond"/>
                <w:b/>
                <w:bCs/>
                <w:color w:val="000000"/>
                <w:sz w:val="22"/>
                <w:szCs w:val="22"/>
                <w:lang w:val="es-CL" w:eastAsia="es-CL"/>
              </w:rPr>
            </w:pPr>
          </w:p>
        </w:tc>
        <w:tc>
          <w:tcPr>
            <w:tcW w:w="2977" w:type="dxa"/>
            <w:tcBorders>
              <w:top w:val="nil"/>
              <w:left w:val="nil"/>
              <w:bottom w:val="single" w:sz="4" w:space="0" w:color="auto"/>
              <w:right w:val="single" w:sz="4" w:space="0" w:color="auto"/>
            </w:tcBorders>
            <w:vAlign w:val="center"/>
            <w:hideMark/>
          </w:tcPr>
          <w:p w14:paraId="7F5530E8" w14:textId="01AD4ED5" w:rsidR="00987BE2" w:rsidRPr="00987BE2" w:rsidRDefault="00987BE2" w:rsidP="00987BE2">
            <w:pPr>
              <w:rPr>
                <w:rFonts w:ascii="Garamond" w:hAnsi="Garamond"/>
                <w:color w:val="000000"/>
                <w:sz w:val="22"/>
                <w:szCs w:val="22"/>
                <w:lang w:val="es-CL" w:eastAsia="es-CL"/>
              </w:rPr>
            </w:pPr>
            <w:r w:rsidRPr="00987BE2">
              <w:rPr>
                <w:rFonts w:ascii="Garamond" w:hAnsi="Garamond"/>
                <w:color w:val="000000"/>
                <w:sz w:val="22"/>
                <w:szCs w:val="22"/>
                <w:lang w:val="es-CL" w:eastAsia="es-CL"/>
              </w:rPr>
              <w:t>ANESTESIOLOGIA</w:t>
            </w:r>
            <w:r w:rsidR="00EE5BE2">
              <w:rPr>
                <w:rFonts w:ascii="Garamond" w:hAnsi="Garamond"/>
                <w:color w:val="000000"/>
                <w:sz w:val="22"/>
                <w:szCs w:val="22"/>
                <w:lang w:val="es-CL" w:eastAsia="es-CL"/>
              </w:rPr>
              <w:t>.</w:t>
            </w:r>
          </w:p>
        </w:tc>
        <w:tc>
          <w:tcPr>
            <w:tcW w:w="2835" w:type="dxa"/>
            <w:vMerge/>
            <w:tcBorders>
              <w:top w:val="nil"/>
              <w:left w:val="single" w:sz="4" w:space="0" w:color="auto"/>
              <w:bottom w:val="single" w:sz="4" w:space="0" w:color="000000"/>
              <w:right w:val="single" w:sz="4" w:space="0" w:color="auto"/>
            </w:tcBorders>
            <w:vAlign w:val="center"/>
            <w:hideMark/>
          </w:tcPr>
          <w:p w14:paraId="0242329D" w14:textId="77777777" w:rsidR="00987BE2" w:rsidRPr="00987BE2" w:rsidRDefault="00987BE2" w:rsidP="00987BE2">
            <w:pPr>
              <w:rPr>
                <w:rFonts w:ascii="Garamond" w:hAnsi="Garamond"/>
                <w:color w:val="000000"/>
                <w:sz w:val="22"/>
                <w:szCs w:val="22"/>
                <w:lang w:val="es-CL" w:eastAsia="es-CL"/>
              </w:rPr>
            </w:pPr>
          </w:p>
        </w:tc>
        <w:tc>
          <w:tcPr>
            <w:tcW w:w="2551" w:type="dxa"/>
            <w:vMerge/>
            <w:tcBorders>
              <w:top w:val="nil"/>
              <w:left w:val="single" w:sz="4" w:space="0" w:color="auto"/>
              <w:bottom w:val="single" w:sz="4" w:space="0" w:color="000000"/>
              <w:right w:val="single" w:sz="4" w:space="0" w:color="auto"/>
            </w:tcBorders>
            <w:vAlign w:val="center"/>
            <w:hideMark/>
          </w:tcPr>
          <w:p w14:paraId="409C6E1A" w14:textId="77777777" w:rsidR="00987BE2" w:rsidRPr="00987BE2" w:rsidRDefault="00987BE2" w:rsidP="00987BE2">
            <w:pPr>
              <w:rPr>
                <w:rFonts w:ascii="Garamond" w:hAnsi="Garamond"/>
                <w:color w:val="000000"/>
                <w:sz w:val="22"/>
                <w:szCs w:val="22"/>
                <w:lang w:val="es-CL" w:eastAsia="es-CL"/>
              </w:rPr>
            </w:pPr>
          </w:p>
        </w:tc>
      </w:tr>
    </w:tbl>
    <w:p w14:paraId="2E535EAD" w14:textId="77777777" w:rsidR="00F41816" w:rsidRDefault="00F41816" w:rsidP="00FE7881">
      <w:pPr>
        <w:jc w:val="both"/>
        <w:rPr>
          <w:rFonts w:ascii="Times New Roman" w:hAnsi="Times New Roman"/>
          <w:b/>
          <w:sz w:val="22"/>
          <w:szCs w:val="22"/>
        </w:rPr>
      </w:pPr>
    </w:p>
    <w:p w14:paraId="44850FC0" w14:textId="77777777" w:rsidR="00F41816" w:rsidRPr="00D21EE1" w:rsidRDefault="00F41816" w:rsidP="00FE7881">
      <w:pPr>
        <w:jc w:val="both"/>
        <w:rPr>
          <w:rFonts w:ascii="Garamond" w:hAnsi="Garamond"/>
          <w:b/>
          <w:szCs w:val="24"/>
        </w:rPr>
      </w:pPr>
    </w:p>
    <w:p w14:paraId="0ED1BAC4" w14:textId="77777777" w:rsidR="000601C8" w:rsidRPr="00D21EE1" w:rsidRDefault="000601C8" w:rsidP="000601C8">
      <w:pPr>
        <w:numPr>
          <w:ilvl w:val="0"/>
          <w:numId w:val="1"/>
        </w:numPr>
        <w:rPr>
          <w:rFonts w:ascii="Garamond" w:hAnsi="Garamond"/>
          <w:b/>
          <w:szCs w:val="24"/>
        </w:rPr>
      </w:pPr>
      <w:r w:rsidRPr="00D21EE1">
        <w:rPr>
          <w:rFonts w:ascii="Garamond" w:hAnsi="Garamond"/>
          <w:b/>
          <w:szCs w:val="24"/>
        </w:rPr>
        <w:t>REQUISITOS:</w:t>
      </w:r>
    </w:p>
    <w:p w14:paraId="1EF6AB0D" w14:textId="77777777" w:rsidR="000601C8" w:rsidRPr="00D21EE1" w:rsidRDefault="000601C8" w:rsidP="000601C8">
      <w:pPr>
        <w:rPr>
          <w:rFonts w:ascii="Garamond" w:hAnsi="Garamond"/>
          <w:b/>
          <w:szCs w:val="24"/>
        </w:rPr>
      </w:pPr>
    </w:p>
    <w:p w14:paraId="780CCDE3" w14:textId="77777777" w:rsidR="000601C8" w:rsidRPr="00D21EE1" w:rsidRDefault="000601C8" w:rsidP="000601C8">
      <w:pPr>
        <w:numPr>
          <w:ilvl w:val="0"/>
          <w:numId w:val="7"/>
        </w:numPr>
        <w:tabs>
          <w:tab w:val="clear" w:pos="360"/>
          <w:tab w:val="num" w:pos="1068"/>
        </w:tabs>
        <w:ind w:left="1068"/>
        <w:jc w:val="both"/>
        <w:rPr>
          <w:rFonts w:ascii="Garamond" w:hAnsi="Garamond"/>
          <w:b/>
          <w:szCs w:val="24"/>
        </w:rPr>
      </w:pPr>
      <w:r w:rsidRPr="00D21EE1">
        <w:rPr>
          <w:rFonts w:ascii="Garamond" w:hAnsi="Garamond"/>
          <w:b/>
          <w:szCs w:val="24"/>
        </w:rPr>
        <w:t xml:space="preserve">Título Profesional </w:t>
      </w:r>
    </w:p>
    <w:p w14:paraId="1E437833" w14:textId="77777777" w:rsidR="000601C8" w:rsidRPr="00D21EE1" w:rsidRDefault="000601C8" w:rsidP="000601C8">
      <w:pPr>
        <w:ind w:left="708"/>
        <w:jc w:val="both"/>
        <w:rPr>
          <w:rFonts w:ascii="Garamond" w:hAnsi="Garamond"/>
          <w:szCs w:val="24"/>
        </w:rPr>
      </w:pPr>
    </w:p>
    <w:p w14:paraId="1D670463" w14:textId="7020E853" w:rsidR="000601C8" w:rsidRPr="00D21EE1" w:rsidRDefault="000601C8" w:rsidP="000601C8">
      <w:pPr>
        <w:numPr>
          <w:ilvl w:val="0"/>
          <w:numId w:val="7"/>
        </w:numPr>
        <w:tabs>
          <w:tab w:val="clear" w:pos="360"/>
          <w:tab w:val="num" w:pos="709"/>
        </w:tabs>
        <w:ind w:left="993" w:hanging="284"/>
        <w:jc w:val="both"/>
        <w:rPr>
          <w:rFonts w:ascii="Garamond" w:hAnsi="Garamond"/>
          <w:szCs w:val="24"/>
        </w:rPr>
      </w:pPr>
      <w:r w:rsidRPr="00D21EE1">
        <w:rPr>
          <w:rFonts w:ascii="Garamond" w:hAnsi="Garamond"/>
          <w:b/>
          <w:szCs w:val="24"/>
        </w:rPr>
        <w:t>Acreditar la Especialidad requerida</w:t>
      </w:r>
      <w:r w:rsidRPr="00D21EE1">
        <w:rPr>
          <w:rFonts w:ascii="Garamond" w:hAnsi="Garamond"/>
          <w:szCs w:val="24"/>
        </w:rPr>
        <w:t xml:space="preserve">, según </w:t>
      </w:r>
      <w:r w:rsidR="00D21EE1" w:rsidRPr="00D21EE1">
        <w:rPr>
          <w:rFonts w:ascii="Garamond" w:hAnsi="Garamond"/>
          <w:szCs w:val="24"/>
        </w:rPr>
        <w:t>corresponda, mediante</w:t>
      </w:r>
      <w:r w:rsidRPr="00D21EE1">
        <w:rPr>
          <w:rFonts w:ascii="Garamond" w:hAnsi="Garamond"/>
          <w:szCs w:val="24"/>
        </w:rPr>
        <w:t xml:space="preserve"> Certificado de Beca Universitaria o reconocimiento de CONACEM, CONACEO, </w:t>
      </w:r>
      <w:r w:rsidR="00764802" w:rsidRPr="00D21EE1">
        <w:rPr>
          <w:rFonts w:ascii="Garamond" w:hAnsi="Garamond"/>
          <w:szCs w:val="24"/>
        </w:rPr>
        <w:t>o inscripción</w:t>
      </w:r>
      <w:r w:rsidRPr="00D21EE1">
        <w:rPr>
          <w:rFonts w:ascii="Garamond" w:hAnsi="Garamond"/>
          <w:szCs w:val="24"/>
        </w:rPr>
        <w:t xml:space="preserve"> en el Registro Nacional de Prestadores Individuales de Salud de la Superintendencia de Salud.</w:t>
      </w:r>
    </w:p>
    <w:p w14:paraId="142004DD" w14:textId="77777777" w:rsidR="000601C8" w:rsidRPr="00D21EE1" w:rsidRDefault="000601C8" w:rsidP="000601C8">
      <w:pPr>
        <w:ind w:left="708"/>
        <w:jc w:val="both"/>
        <w:rPr>
          <w:rFonts w:ascii="Garamond" w:hAnsi="Garamond"/>
          <w:szCs w:val="24"/>
        </w:rPr>
      </w:pPr>
    </w:p>
    <w:p w14:paraId="2B673CEC" w14:textId="77777777" w:rsidR="000601C8" w:rsidRPr="00D21EE1" w:rsidRDefault="000601C8" w:rsidP="000601C8">
      <w:pPr>
        <w:numPr>
          <w:ilvl w:val="0"/>
          <w:numId w:val="7"/>
        </w:numPr>
        <w:tabs>
          <w:tab w:val="clear" w:pos="360"/>
          <w:tab w:val="num" w:pos="1068"/>
        </w:tabs>
        <w:ind w:left="1068"/>
        <w:jc w:val="both"/>
        <w:rPr>
          <w:rFonts w:ascii="Garamond" w:hAnsi="Garamond"/>
          <w:szCs w:val="24"/>
        </w:rPr>
      </w:pPr>
      <w:r w:rsidRPr="00D21EE1">
        <w:rPr>
          <w:rFonts w:ascii="Garamond" w:hAnsi="Garamond"/>
          <w:b/>
          <w:szCs w:val="24"/>
        </w:rPr>
        <w:t>Acreditar Capacitación y/o docencia</w:t>
      </w:r>
      <w:r w:rsidRPr="00D21EE1">
        <w:rPr>
          <w:rFonts w:ascii="Garamond" w:hAnsi="Garamond"/>
          <w:szCs w:val="24"/>
        </w:rPr>
        <w:t xml:space="preserve"> relacionada con la especialidad y área de competencias solicitadas, mediante certificados de participación, asistencia y/o aprobación de dichas actividades.</w:t>
      </w:r>
    </w:p>
    <w:p w14:paraId="27BCDBD1" w14:textId="77777777" w:rsidR="00920749" w:rsidRPr="00D21EE1" w:rsidRDefault="00920749" w:rsidP="000601C8">
      <w:pPr>
        <w:rPr>
          <w:rFonts w:ascii="Garamond" w:hAnsi="Garamond"/>
          <w:szCs w:val="24"/>
        </w:rPr>
      </w:pPr>
    </w:p>
    <w:p w14:paraId="3BBC6766" w14:textId="77777777" w:rsidR="00920749" w:rsidRDefault="00920749" w:rsidP="000601C8">
      <w:pPr>
        <w:rPr>
          <w:rFonts w:ascii="Garamond" w:hAnsi="Garamond"/>
          <w:szCs w:val="24"/>
        </w:rPr>
      </w:pPr>
    </w:p>
    <w:p w14:paraId="7723612C" w14:textId="77777777" w:rsidR="00D21EE1" w:rsidRDefault="00D21EE1" w:rsidP="000601C8">
      <w:pPr>
        <w:rPr>
          <w:rFonts w:ascii="Garamond" w:hAnsi="Garamond"/>
          <w:szCs w:val="24"/>
        </w:rPr>
      </w:pPr>
    </w:p>
    <w:p w14:paraId="5E2FB1E9" w14:textId="77777777" w:rsidR="00D21EE1" w:rsidRPr="00D21EE1" w:rsidRDefault="00D21EE1" w:rsidP="000601C8">
      <w:pPr>
        <w:rPr>
          <w:rFonts w:ascii="Garamond" w:hAnsi="Garamond"/>
          <w:szCs w:val="24"/>
        </w:rPr>
      </w:pPr>
    </w:p>
    <w:p w14:paraId="4A7F9BA6" w14:textId="77777777" w:rsidR="000601C8" w:rsidRPr="00D21EE1" w:rsidRDefault="000601C8" w:rsidP="000601C8">
      <w:pPr>
        <w:pStyle w:val="Ttulo5"/>
        <w:numPr>
          <w:ilvl w:val="0"/>
          <w:numId w:val="1"/>
        </w:numPr>
        <w:rPr>
          <w:rFonts w:ascii="Garamond" w:hAnsi="Garamond"/>
          <w:szCs w:val="24"/>
        </w:rPr>
      </w:pPr>
      <w:r w:rsidRPr="00D21EE1">
        <w:rPr>
          <w:rFonts w:ascii="Garamond" w:hAnsi="Garamond"/>
          <w:szCs w:val="24"/>
        </w:rPr>
        <w:t>CRONOGRAMA</w:t>
      </w:r>
    </w:p>
    <w:p w14:paraId="1C8306AC" w14:textId="77777777" w:rsidR="000601C8" w:rsidRPr="00D21EE1" w:rsidRDefault="000601C8" w:rsidP="000601C8">
      <w:pPr>
        <w:rPr>
          <w:rFonts w:ascii="Garamond" w:hAnsi="Garamond"/>
          <w:szCs w:val="24"/>
        </w:rPr>
      </w:pPr>
    </w:p>
    <w:tbl>
      <w:tblPr>
        <w:tblW w:w="9477"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141"/>
        <w:gridCol w:w="2233"/>
        <w:gridCol w:w="3103"/>
      </w:tblGrid>
      <w:tr w:rsidR="00920749" w:rsidRPr="00D21EE1" w14:paraId="4B57F461" w14:textId="77777777" w:rsidTr="00C065A6">
        <w:trPr>
          <w:jc w:val="right"/>
        </w:trPr>
        <w:tc>
          <w:tcPr>
            <w:tcW w:w="4141" w:type="dxa"/>
          </w:tcPr>
          <w:p w14:paraId="0E42AAFB" w14:textId="77777777" w:rsidR="00920749" w:rsidRPr="00D21EE1" w:rsidRDefault="00920749" w:rsidP="00C065A6">
            <w:pPr>
              <w:pStyle w:val="Encabezado"/>
              <w:tabs>
                <w:tab w:val="clear" w:pos="4419"/>
                <w:tab w:val="clear" w:pos="8838"/>
              </w:tabs>
              <w:jc w:val="center"/>
              <w:rPr>
                <w:rFonts w:ascii="Garamond" w:hAnsi="Garamond"/>
                <w:b/>
                <w:szCs w:val="24"/>
              </w:rPr>
            </w:pPr>
            <w:bookmarkStart w:id="1" w:name="_Hlk499131096"/>
          </w:p>
          <w:p w14:paraId="2EA607DF" w14:textId="77777777" w:rsidR="00920749" w:rsidRPr="00D21EE1" w:rsidRDefault="00920749" w:rsidP="00C065A6">
            <w:pPr>
              <w:pStyle w:val="Encabezado"/>
              <w:tabs>
                <w:tab w:val="clear" w:pos="4419"/>
                <w:tab w:val="clear" w:pos="8838"/>
              </w:tabs>
              <w:jc w:val="center"/>
              <w:rPr>
                <w:rFonts w:ascii="Garamond" w:hAnsi="Garamond"/>
                <w:b/>
                <w:szCs w:val="24"/>
              </w:rPr>
            </w:pPr>
            <w:r w:rsidRPr="00D21EE1">
              <w:rPr>
                <w:rFonts w:ascii="Garamond" w:hAnsi="Garamond"/>
                <w:b/>
                <w:szCs w:val="24"/>
              </w:rPr>
              <w:t>ETAPAS</w:t>
            </w:r>
          </w:p>
          <w:p w14:paraId="3288C1B1" w14:textId="77777777" w:rsidR="00920749" w:rsidRPr="00D21EE1" w:rsidRDefault="00920749" w:rsidP="00C065A6">
            <w:pPr>
              <w:pStyle w:val="Encabezado"/>
              <w:tabs>
                <w:tab w:val="clear" w:pos="4419"/>
                <w:tab w:val="clear" w:pos="8838"/>
              </w:tabs>
              <w:jc w:val="center"/>
              <w:rPr>
                <w:rFonts w:ascii="Garamond" w:hAnsi="Garamond"/>
                <w:b/>
                <w:szCs w:val="24"/>
              </w:rPr>
            </w:pPr>
          </w:p>
        </w:tc>
        <w:tc>
          <w:tcPr>
            <w:tcW w:w="2233" w:type="dxa"/>
          </w:tcPr>
          <w:p w14:paraId="437B684F" w14:textId="77777777" w:rsidR="00920749" w:rsidRPr="00D21EE1" w:rsidRDefault="00920749" w:rsidP="00C065A6">
            <w:pPr>
              <w:pStyle w:val="Encabezado"/>
              <w:tabs>
                <w:tab w:val="clear" w:pos="4419"/>
                <w:tab w:val="clear" w:pos="8838"/>
              </w:tabs>
              <w:jc w:val="center"/>
              <w:rPr>
                <w:rFonts w:ascii="Garamond" w:hAnsi="Garamond"/>
                <w:b/>
                <w:szCs w:val="24"/>
              </w:rPr>
            </w:pPr>
          </w:p>
          <w:p w14:paraId="705D83B3" w14:textId="77777777" w:rsidR="00920749" w:rsidRPr="00D21EE1" w:rsidRDefault="00920749" w:rsidP="00C065A6">
            <w:pPr>
              <w:pStyle w:val="Encabezado"/>
              <w:tabs>
                <w:tab w:val="clear" w:pos="4419"/>
                <w:tab w:val="clear" w:pos="8838"/>
              </w:tabs>
              <w:jc w:val="center"/>
              <w:rPr>
                <w:rFonts w:ascii="Garamond" w:hAnsi="Garamond"/>
                <w:b/>
                <w:szCs w:val="24"/>
              </w:rPr>
            </w:pPr>
            <w:r w:rsidRPr="00D21EE1">
              <w:rPr>
                <w:rFonts w:ascii="Garamond" w:hAnsi="Garamond"/>
                <w:b/>
                <w:szCs w:val="24"/>
              </w:rPr>
              <w:t>RESPONSABLES</w:t>
            </w:r>
          </w:p>
        </w:tc>
        <w:tc>
          <w:tcPr>
            <w:tcW w:w="3103" w:type="dxa"/>
          </w:tcPr>
          <w:p w14:paraId="4E926489" w14:textId="77777777" w:rsidR="00920749" w:rsidRPr="00D21EE1" w:rsidRDefault="00920749" w:rsidP="00C065A6">
            <w:pPr>
              <w:pStyle w:val="Encabezado"/>
              <w:tabs>
                <w:tab w:val="clear" w:pos="4419"/>
                <w:tab w:val="clear" w:pos="8838"/>
              </w:tabs>
              <w:jc w:val="center"/>
              <w:rPr>
                <w:rFonts w:ascii="Garamond" w:hAnsi="Garamond"/>
                <w:b/>
                <w:szCs w:val="24"/>
              </w:rPr>
            </w:pPr>
          </w:p>
          <w:p w14:paraId="6127B502" w14:textId="77777777" w:rsidR="00920749" w:rsidRPr="00D21EE1" w:rsidRDefault="00920749" w:rsidP="00C065A6">
            <w:pPr>
              <w:pStyle w:val="Encabezado"/>
              <w:tabs>
                <w:tab w:val="clear" w:pos="4419"/>
                <w:tab w:val="clear" w:pos="8838"/>
              </w:tabs>
              <w:jc w:val="center"/>
              <w:rPr>
                <w:rFonts w:ascii="Garamond" w:hAnsi="Garamond"/>
                <w:b/>
                <w:szCs w:val="24"/>
              </w:rPr>
            </w:pPr>
            <w:r w:rsidRPr="00D21EE1">
              <w:rPr>
                <w:rFonts w:ascii="Garamond" w:hAnsi="Garamond"/>
                <w:b/>
                <w:szCs w:val="24"/>
              </w:rPr>
              <w:t>PLAZOS</w:t>
            </w:r>
          </w:p>
        </w:tc>
      </w:tr>
      <w:tr w:rsidR="00920749" w:rsidRPr="00D21EE1" w14:paraId="3DA8833F" w14:textId="77777777" w:rsidTr="00C065A6">
        <w:trPr>
          <w:jc w:val="right"/>
        </w:trPr>
        <w:tc>
          <w:tcPr>
            <w:tcW w:w="4141" w:type="dxa"/>
          </w:tcPr>
          <w:p w14:paraId="0847013D" w14:textId="77777777" w:rsidR="00920749" w:rsidRPr="00D21EE1" w:rsidRDefault="00920749" w:rsidP="00C065A6">
            <w:pPr>
              <w:pStyle w:val="Encabezado"/>
              <w:numPr>
                <w:ilvl w:val="0"/>
                <w:numId w:val="10"/>
              </w:numPr>
              <w:tabs>
                <w:tab w:val="clear" w:pos="4419"/>
                <w:tab w:val="clear" w:pos="8838"/>
              </w:tabs>
              <w:rPr>
                <w:rFonts w:ascii="Garamond" w:hAnsi="Garamond"/>
                <w:szCs w:val="24"/>
              </w:rPr>
            </w:pPr>
            <w:r w:rsidRPr="00D21EE1">
              <w:rPr>
                <w:rFonts w:ascii="Garamond" w:hAnsi="Garamond"/>
                <w:szCs w:val="24"/>
              </w:rPr>
              <w:t>Determinación de requerimientos de tratantes o consultores de llamada por Hospital.</w:t>
            </w:r>
          </w:p>
        </w:tc>
        <w:tc>
          <w:tcPr>
            <w:tcW w:w="2233" w:type="dxa"/>
          </w:tcPr>
          <w:p w14:paraId="27072607" w14:textId="77777777" w:rsidR="00920749" w:rsidRPr="00D21EE1" w:rsidRDefault="00920749" w:rsidP="00C065A6">
            <w:pPr>
              <w:pStyle w:val="Encabezado"/>
              <w:tabs>
                <w:tab w:val="clear" w:pos="4419"/>
                <w:tab w:val="clear" w:pos="8838"/>
              </w:tabs>
              <w:jc w:val="center"/>
              <w:rPr>
                <w:rFonts w:ascii="Garamond" w:hAnsi="Garamond"/>
                <w:szCs w:val="24"/>
              </w:rPr>
            </w:pPr>
            <w:r w:rsidRPr="00D21EE1">
              <w:rPr>
                <w:rFonts w:ascii="Garamond" w:hAnsi="Garamond"/>
                <w:szCs w:val="24"/>
              </w:rPr>
              <w:t>Directores Hospitales tipo 1, 2 y 3.</w:t>
            </w:r>
          </w:p>
        </w:tc>
        <w:tc>
          <w:tcPr>
            <w:tcW w:w="3103" w:type="dxa"/>
          </w:tcPr>
          <w:p w14:paraId="584A9C1B" w14:textId="77777777" w:rsidR="00920749" w:rsidRPr="00D21EE1" w:rsidRDefault="00920749" w:rsidP="00C065A6">
            <w:pPr>
              <w:pStyle w:val="Encabezado"/>
              <w:tabs>
                <w:tab w:val="clear" w:pos="4419"/>
                <w:tab w:val="clear" w:pos="8838"/>
              </w:tabs>
              <w:jc w:val="center"/>
              <w:rPr>
                <w:rFonts w:ascii="Garamond" w:hAnsi="Garamond"/>
                <w:szCs w:val="24"/>
              </w:rPr>
            </w:pPr>
          </w:p>
          <w:p w14:paraId="41538F2D" w14:textId="68954FC3" w:rsidR="00920749" w:rsidRPr="00D21EE1" w:rsidRDefault="007170A6" w:rsidP="00C065A6">
            <w:pPr>
              <w:pStyle w:val="Encabezado"/>
              <w:tabs>
                <w:tab w:val="clear" w:pos="4419"/>
                <w:tab w:val="clear" w:pos="8838"/>
              </w:tabs>
              <w:jc w:val="center"/>
              <w:rPr>
                <w:rFonts w:ascii="Garamond" w:hAnsi="Garamond"/>
                <w:szCs w:val="24"/>
              </w:rPr>
            </w:pPr>
            <w:r w:rsidRPr="00D21EE1">
              <w:rPr>
                <w:rFonts w:ascii="Garamond" w:hAnsi="Garamond"/>
                <w:szCs w:val="24"/>
              </w:rPr>
              <w:t>20</w:t>
            </w:r>
            <w:r w:rsidR="00920749" w:rsidRPr="00D21EE1">
              <w:rPr>
                <w:rFonts w:ascii="Garamond" w:hAnsi="Garamond"/>
                <w:szCs w:val="24"/>
              </w:rPr>
              <w:t>.1</w:t>
            </w:r>
            <w:r w:rsidRPr="00D21EE1">
              <w:rPr>
                <w:rFonts w:ascii="Garamond" w:hAnsi="Garamond"/>
                <w:szCs w:val="24"/>
              </w:rPr>
              <w:t>1</w:t>
            </w:r>
            <w:r w:rsidR="00920749" w:rsidRPr="00D21EE1">
              <w:rPr>
                <w:rFonts w:ascii="Garamond" w:hAnsi="Garamond"/>
                <w:szCs w:val="24"/>
              </w:rPr>
              <w:t>.202</w:t>
            </w:r>
            <w:r w:rsidRPr="00D21EE1">
              <w:rPr>
                <w:rFonts w:ascii="Garamond" w:hAnsi="Garamond"/>
                <w:szCs w:val="24"/>
              </w:rPr>
              <w:t>5</w:t>
            </w:r>
          </w:p>
        </w:tc>
      </w:tr>
      <w:tr w:rsidR="00920749" w:rsidRPr="00D21EE1" w14:paraId="3BB80F90" w14:textId="77777777" w:rsidTr="00C065A6">
        <w:trPr>
          <w:jc w:val="right"/>
        </w:trPr>
        <w:tc>
          <w:tcPr>
            <w:tcW w:w="4141" w:type="dxa"/>
          </w:tcPr>
          <w:p w14:paraId="04BFCFD2" w14:textId="77777777" w:rsidR="00920749" w:rsidRPr="00D21EE1" w:rsidRDefault="00920749" w:rsidP="00C065A6">
            <w:pPr>
              <w:pStyle w:val="Encabezado"/>
              <w:tabs>
                <w:tab w:val="clear" w:pos="4419"/>
                <w:tab w:val="clear" w:pos="8838"/>
              </w:tabs>
              <w:rPr>
                <w:rFonts w:ascii="Garamond" w:hAnsi="Garamond"/>
                <w:szCs w:val="24"/>
              </w:rPr>
            </w:pPr>
          </w:p>
          <w:p w14:paraId="4D946D27" w14:textId="77777777" w:rsidR="00920749" w:rsidRPr="00D21EE1" w:rsidRDefault="00920749" w:rsidP="00C065A6">
            <w:pPr>
              <w:pStyle w:val="Encabezado"/>
              <w:numPr>
                <w:ilvl w:val="0"/>
                <w:numId w:val="10"/>
              </w:numPr>
              <w:tabs>
                <w:tab w:val="clear" w:pos="4419"/>
                <w:tab w:val="clear" w:pos="8838"/>
              </w:tabs>
              <w:rPr>
                <w:rFonts w:ascii="Garamond" w:hAnsi="Garamond"/>
                <w:szCs w:val="24"/>
              </w:rPr>
            </w:pPr>
            <w:r w:rsidRPr="00D21EE1">
              <w:rPr>
                <w:rFonts w:ascii="Garamond" w:hAnsi="Garamond"/>
                <w:szCs w:val="24"/>
              </w:rPr>
              <w:t>Publicación de Convocatoria en Diario de circulación Regional.</w:t>
            </w:r>
          </w:p>
        </w:tc>
        <w:tc>
          <w:tcPr>
            <w:tcW w:w="2233" w:type="dxa"/>
          </w:tcPr>
          <w:p w14:paraId="522C3E0B" w14:textId="0A234B20" w:rsidR="00920749" w:rsidRPr="00D21EE1" w:rsidRDefault="00920749" w:rsidP="00C065A6">
            <w:pPr>
              <w:pStyle w:val="Encabezado"/>
              <w:tabs>
                <w:tab w:val="clear" w:pos="4419"/>
                <w:tab w:val="clear" w:pos="8838"/>
              </w:tabs>
              <w:jc w:val="center"/>
              <w:rPr>
                <w:rFonts w:ascii="Garamond" w:hAnsi="Garamond"/>
                <w:szCs w:val="24"/>
              </w:rPr>
            </w:pPr>
            <w:r w:rsidRPr="00D21EE1">
              <w:rPr>
                <w:rFonts w:ascii="Garamond" w:hAnsi="Garamond"/>
                <w:szCs w:val="24"/>
              </w:rPr>
              <w:t>Subdirección de Gestión</w:t>
            </w:r>
            <w:r w:rsidR="00BC0C0F" w:rsidRPr="00D21EE1">
              <w:rPr>
                <w:rFonts w:ascii="Garamond" w:hAnsi="Garamond"/>
                <w:szCs w:val="24"/>
              </w:rPr>
              <w:t xml:space="preserve"> y Desarrollo de</w:t>
            </w:r>
            <w:r w:rsidRPr="00D21EE1">
              <w:rPr>
                <w:rFonts w:ascii="Garamond" w:hAnsi="Garamond"/>
                <w:szCs w:val="24"/>
              </w:rPr>
              <w:t xml:space="preserve"> Personas, Unidad de Personal.</w:t>
            </w:r>
          </w:p>
        </w:tc>
        <w:tc>
          <w:tcPr>
            <w:tcW w:w="3103" w:type="dxa"/>
          </w:tcPr>
          <w:p w14:paraId="065513C7" w14:textId="77777777" w:rsidR="00920749" w:rsidRPr="00D21EE1" w:rsidRDefault="00920749" w:rsidP="00C065A6">
            <w:pPr>
              <w:pStyle w:val="Encabezado"/>
              <w:tabs>
                <w:tab w:val="clear" w:pos="4419"/>
                <w:tab w:val="clear" w:pos="8838"/>
              </w:tabs>
              <w:jc w:val="center"/>
              <w:rPr>
                <w:rFonts w:ascii="Garamond" w:hAnsi="Garamond"/>
                <w:szCs w:val="24"/>
              </w:rPr>
            </w:pPr>
          </w:p>
          <w:p w14:paraId="08E45C5D" w14:textId="3FB7F48D" w:rsidR="00920749" w:rsidRPr="00D21EE1" w:rsidRDefault="007170A6" w:rsidP="00C065A6">
            <w:pPr>
              <w:pStyle w:val="Encabezado"/>
              <w:tabs>
                <w:tab w:val="clear" w:pos="4419"/>
                <w:tab w:val="clear" w:pos="8838"/>
              </w:tabs>
              <w:jc w:val="center"/>
              <w:rPr>
                <w:rFonts w:ascii="Garamond" w:hAnsi="Garamond"/>
                <w:szCs w:val="24"/>
              </w:rPr>
            </w:pPr>
            <w:r w:rsidRPr="00D21EE1">
              <w:rPr>
                <w:rFonts w:ascii="Garamond" w:hAnsi="Garamond"/>
                <w:szCs w:val="24"/>
              </w:rPr>
              <w:t>14</w:t>
            </w:r>
            <w:r w:rsidR="00920749" w:rsidRPr="00D21EE1">
              <w:rPr>
                <w:rFonts w:ascii="Garamond" w:hAnsi="Garamond"/>
                <w:szCs w:val="24"/>
              </w:rPr>
              <w:t>.12.202</w:t>
            </w:r>
            <w:r w:rsidRPr="00D21EE1">
              <w:rPr>
                <w:rFonts w:ascii="Garamond" w:hAnsi="Garamond"/>
                <w:szCs w:val="24"/>
              </w:rPr>
              <w:t>5</w:t>
            </w:r>
          </w:p>
        </w:tc>
      </w:tr>
      <w:tr w:rsidR="00920749" w:rsidRPr="00D21EE1" w14:paraId="4B54F668" w14:textId="77777777" w:rsidTr="00C065A6">
        <w:trPr>
          <w:jc w:val="right"/>
        </w:trPr>
        <w:tc>
          <w:tcPr>
            <w:tcW w:w="4141" w:type="dxa"/>
          </w:tcPr>
          <w:p w14:paraId="1F39CE7F" w14:textId="77777777" w:rsidR="00920749" w:rsidRPr="00D21EE1" w:rsidRDefault="00920749" w:rsidP="00C065A6">
            <w:pPr>
              <w:pStyle w:val="Encabezado"/>
              <w:numPr>
                <w:ilvl w:val="0"/>
                <w:numId w:val="10"/>
              </w:numPr>
              <w:tabs>
                <w:tab w:val="clear" w:pos="4419"/>
                <w:tab w:val="clear" w:pos="8838"/>
              </w:tabs>
              <w:rPr>
                <w:rFonts w:ascii="Garamond" w:hAnsi="Garamond"/>
                <w:szCs w:val="24"/>
              </w:rPr>
            </w:pPr>
            <w:r w:rsidRPr="00D21EE1">
              <w:rPr>
                <w:rFonts w:ascii="Garamond" w:hAnsi="Garamond"/>
                <w:szCs w:val="24"/>
              </w:rPr>
              <w:t xml:space="preserve">Presentación de solicitudes a la Subdirección de las Personas, Oficina de Personal. </w:t>
            </w:r>
          </w:p>
        </w:tc>
        <w:tc>
          <w:tcPr>
            <w:tcW w:w="2233" w:type="dxa"/>
          </w:tcPr>
          <w:p w14:paraId="07B3A70C" w14:textId="77777777" w:rsidR="00920749" w:rsidRPr="00D21EE1" w:rsidRDefault="00920749" w:rsidP="00C065A6">
            <w:pPr>
              <w:pStyle w:val="Encabezado"/>
              <w:tabs>
                <w:tab w:val="clear" w:pos="4419"/>
                <w:tab w:val="clear" w:pos="8838"/>
              </w:tabs>
              <w:jc w:val="center"/>
              <w:rPr>
                <w:rFonts w:ascii="Garamond" w:hAnsi="Garamond"/>
                <w:szCs w:val="24"/>
              </w:rPr>
            </w:pPr>
          </w:p>
          <w:p w14:paraId="121C20B9" w14:textId="77777777" w:rsidR="00920749" w:rsidRPr="00D21EE1" w:rsidRDefault="00920749" w:rsidP="00C065A6">
            <w:pPr>
              <w:pStyle w:val="Encabezado"/>
              <w:tabs>
                <w:tab w:val="clear" w:pos="4419"/>
                <w:tab w:val="clear" w:pos="8838"/>
              </w:tabs>
              <w:jc w:val="center"/>
              <w:rPr>
                <w:rFonts w:ascii="Garamond" w:hAnsi="Garamond"/>
                <w:szCs w:val="24"/>
              </w:rPr>
            </w:pPr>
            <w:r w:rsidRPr="00D21EE1">
              <w:rPr>
                <w:rFonts w:ascii="Garamond" w:hAnsi="Garamond"/>
                <w:szCs w:val="24"/>
              </w:rPr>
              <w:t>Interesados.</w:t>
            </w:r>
          </w:p>
        </w:tc>
        <w:tc>
          <w:tcPr>
            <w:tcW w:w="3103" w:type="dxa"/>
          </w:tcPr>
          <w:p w14:paraId="5C2016DF" w14:textId="77777777" w:rsidR="00920749" w:rsidRPr="00D21EE1" w:rsidRDefault="00920749" w:rsidP="00C065A6">
            <w:pPr>
              <w:pStyle w:val="Encabezado"/>
              <w:tabs>
                <w:tab w:val="clear" w:pos="4419"/>
                <w:tab w:val="clear" w:pos="8838"/>
              </w:tabs>
              <w:jc w:val="center"/>
              <w:rPr>
                <w:rFonts w:ascii="Garamond" w:hAnsi="Garamond"/>
                <w:szCs w:val="24"/>
              </w:rPr>
            </w:pPr>
          </w:p>
          <w:p w14:paraId="561A55A8" w14:textId="08E0BF4B" w:rsidR="00920749" w:rsidRPr="00D21EE1" w:rsidRDefault="00920749" w:rsidP="00C065A6">
            <w:pPr>
              <w:pStyle w:val="Encabezado"/>
              <w:tabs>
                <w:tab w:val="clear" w:pos="4419"/>
                <w:tab w:val="clear" w:pos="8838"/>
              </w:tabs>
              <w:jc w:val="center"/>
              <w:rPr>
                <w:rFonts w:ascii="Garamond" w:hAnsi="Garamond"/>
                <w:szCs w:val="24"/>
              </w:rPr>
            </w:pPr>
            <w:r w:rsidRPr="00D21EE1">
              <w:rPr>
                <w:rFonts w:ascii="Garamond" w:hAnsi="Garamond"/>
                <w:szCs w:val="24"/>
              </w:rPr>
              <w:t>1</w:t>
            </w:r>
            <w:r w:rsidR="007170A6" w:rsidRPr="00D21EE1">
              <w:rPr>
                <w:rFonts w:ascii="Garamond" w:hAnsi="Garamond"/>
                <w:szCs w:val="24"/>
              </w:rPr>
              <w:t>5</w:t>
            </w:r>
            <w:r w:rsidRPr="00D21EE1">
              <w:rPr>
                <w:rFonts w:ascii="Garamond" w:hAnsi="Garamond"/>
                <w:szCs w:val="24"/>
              </w:rPr>
              <w:t>.12.202</w:t>
            </w:r>
            <w:r w:rsidR="007170A6" w:rsidRPr="00D21EE1">
              <w:rPr>
                <w:rFonts w:ascii="Garamond" w:hAnsi="Garamond"/>
                <w:szCs w:val="24"/>
              </w:rPr>
              <w:t>5</w:t>
            </w:r>
          </w:p>
        </w:tc>
      </w:tr>
      <w:tr w:rsidR="00920749" w:rsidRPr="00D21EE1" w14:paraId="43D60EC8" w14:textId="77777777" w:rsidTr="00C065A6">
        <w:trPr>
          <w:jc w:val="right"/>
        </w:trPr>
        <w:tc>
          <w:tcPr>
            <w:tcW w:w="4141" w:type="dxa"/>
          </w:tcPr>
          <w:p w14:paraId="157DCE99" w14:textId="77777777" w:rsidR="00920749" w:rsidRPr="00D21EE1" w:rsidRDefault="00920749" w:rsidP="00C065A6">
            <w:pPr>
              <w:pStyle w:val="Encabezado"/>
              <w:tabs>
                <w:tab w:val="clear" w:pos="4419"/>
                <w:tab w:val="clear" w:pos="8838"/>
              </w:tabs>
              <w:rPr>
                <w:rFonts w:ascii="Garamond" w:hAnsi="Garamond"/>
                <w:szCs w:val="24"/>
              </w:rPr>
            </w:pPr>
          </w:p>
          <w:p w14:paraId="166B7CC1" w14:textId="77777777" w:rsidR="00920749" w:rsidRPr="00D21EE1" w:rsidRDefault="00920749" w:rsidP="00C065A6">
            <w:pPr>
              <w:pStyle w:val="Encabezado"/>
              <w:numPr>
                <w:ilvl w:val="0"/>
                <w:numId w:val="10"/>
              </w:numPr>
              <w:tabs>
                <w:tab w:val="clear" w:pos="4419"/>
                <w:tab w:val="clear" w:pos="8838"/>
              </w:tabs>
              <w:rPr>
                <w:rFonts w:ascii="Garamond" w:hAnsi="Garamond"/>
                <w:szCs w:val="24"/>
              </w:rPr>
            </w:pPr>
            <w:r w:rsidRPr="00D21EE1">
              <w:rPr>
                <w:rFonts w:ascii="Garamond" w:hAnsi="Garamond"/>
                <w:szCs w:val="24"/>
              </w:rPr>
              <w:t>Revisión de solicitudes y comprobación de requisitos establecidos en Convocatoria.</w:t>
            </w:r>
          </w:p>
        </w:tc>
        <w:tc>
          <w:tcPr>
            <w:tcW w:w="2233" w:type="dxa"/>
          </w:tcPr>
          <w:p w14:paraId="349DC24B" w14:textId="77777777" w:rsidR="00920749" w:rsidRPr="00D21EE1" w:rsidRDefault="00920749" w:rsidP="00C065A6">
            <w:pPr>
              <w:pStyle w:val="Encabezado"/>
              <w:tabs>
                <w:tab w:val="clear" w:pos="4419"/>
                <w:tab w:val="clear" w:pos="8838"/>
              </w:tabs>
              <w:jc w:val="center"/>
              <w:rPr>
                <w:rFonts w:ascii="Garamond" w:hAnsi="Garamond"/>
                <w:szCs w:val="24"/>
              </w:rPr>
            </w:pPr>
          </w:p>
          <w:p w14:paraId="23338A58" w14:textId="77777777" w:rsidR="00920749" w:rsidRPr="00D21EE1" w:rsidRDefault="00920749" w:rsidP="00C065A6">
            <w:pPr>
              <w:pStyle w:val="Encabezado"/>
              <w:tabs>
                <w:tab w:val="clear" w:pos="4419"/>
                <w:tab w:val="clear" w:pos="8838"/>
              </w:tabs>
              <w:jc w:val="center"/>
              <w:rPr>
                <w:rFonts w:ascii="Garamond" w:hAnsi="Garamond"/>
                <w:szCs w:val="24"/>
              </w:rPr>
            </w:pPr>
            <w:r w:rsidRPr="00D21EE1">
              <w:rPr>
                <w:rFonts w:ascii="Garamond" w:hAnsi="Garamond"/>
                <w:szCs w:val="24"/>
              </w:rPr>
              <w:t>Subdirección de Gestión Asistencial.</w:t>
            </w:r>
          </w:p>
        </w:tc>
        <w:tc>
          <w:tcPr>
            <w:tcW w:w="3103" w:type="dxa"/>
          </w:tcPr>
          <w:p w14:paraId="0B4F164F" w14:textId="77777777" w:rsidR="00920749" w:rsidRPr="00D21EE1" w:rsidRDefault="00920749" w:rsidP="00C065A6">
            <w:pPr>
              <w:pStyle w:val="Encabezado"/>
              <w:tabs>
                <w:tab w:val="clear" w:pos="4419"/>
                <w:tab w:val="clear" w:pos="8838"/>
              </w:tabs>
              <w:jc w:val="center"/>
              <w:rPr>
                <w:rFonts w:ascii="Garamond" w:hAnsi="Garamond"/>
                <w:szCs w:val="24"/>
              </w:rPr>
            </w:pPr>
          </w:p>
          <w:p w14:paraId="74177AFC" w14:textId="451E33FC" w:rsidR="00920749" w:rsidRPr="00D21EE1" w:rsidRDefault="00920749" w:rsidP="00C065A6">
            <w:pPr>
              <w:pStyle w:val="Encabezado"/>
              <w:tabs>
                <w:tab w:val="clear" w:pos="4419"/>
                <w:tab w:val="clear" w:pos="8838"/>
              </w:tabs>
              <w:jc w:val="center"/>
              <w:rPr>
                <w:rFonts w:ascii="Garamond" w:hAnsi="Garamond"/>
                <w:szCs w:val="24"/>
              </w:rPr>
            </w:pPr>
            <w:r w:rsidRPr="00D21EE1">
              <w:rPr>
                <w:rFonts w:ascii="Garamond" w:hAnsi="Garamond"/>
                <w:szCs w:val="24"/>
              </w:rPr>
              <w:t>1</w:t>
            </w:r>
            <w:r w:rsidR="007170A6" w:rsidRPr="00D21EE1">
              <w:rPr>
                <w:rFonts w:ascii="Garamond" w:hAnsi="Garamond"/>
                <w:szCs w:val="24"/>
              </w:rPr>
              <w:t>8</w:t>
            </w:r>
            <w:r w:rsidRPr="00D21EE1">
              <w:rPr>
                <w:rFonts w:ascii="Garamond" w:hAnsi="Garamond"/>
                <w:szCs w:val="24"/>
              </w:rPr>
              <w:t>.12.202</w:t>
            </w:r>
            <w:r w:rsidR="007170A6" w:rsidRPr="00D21EE1">
              <w:rPr>
                <w:rFonts w:ascii="Garamond" w:hAnsi="Garamond"/>
                <w:szCs w:val="24"/>
              </w:rPr>
              <w:t>5</w:t>
            </w:r>
          </w:p>
        </w:tc>
      </w:tr>
      <w:tr w:rsidR="00920749" w:rsidRPr="00D21EE1" w14:paraId="4E65B0D4" w14:textId="77777777" w:rsidTr="00C065A6">
        <w:trPr>
          <w:jc w:val="right"/>
        </w:trPr>
        <w:tc>
          <w:tcPr>
            <w:tcW w:w="4141" w:type="dxa"/>
          </w:tcPr>
          <w:p w14:paraId="0601E49A" w14:textId="77777777" w:rsidR="00920749" w:rsidRPr="00D21EE1" w:rsidRDefault="00920749" w:rsidP="00C065A6">
            <w:pPr>
              <w:pStyle w:val="Encabezado"/>
              <w:tabs>
                <w:tab w:val="clear" w:pos="4419"/>
                <w:tab w:val="clear" w:pos="8838"/>
              </w:tabs>
              <w:rPr>
                <w:rFonts w:ascii="Garamond" w:hAnsi="Garamond"/>
                <w:szCs w:val="24"/>
              </w:rPr>
            </w:pPr>
          </w:p>
          <w:p w14:paraId="11ABA889" w14:textId="77777777" w:rsidR="00920749" w:rsidRPr="00D21EE1" w:rsidRDefault="00920749" w:rsidP="00C065A6">
            <w:pPr>
              <w:pStyle w:val="Encabezado"/>
              <w:numPr>
                <w:ilvl w:val="0"/>
                <w:numId w:val="10"/>
              </w:numPr>
              <w:tabs>
                <w:tab w:val="clear" w:pos="4419"/>
                <w:tab w:val="clear" w:pos="8838"/>
              </w:tabs>
              <w:rPr>
                <w:rFonts w:ascii="Garamond" w:hAnsi="Garamond"/>
                <w:szCs w:val="24"/>
              </w:rPr>
            </w:pPr>
            <w:r w:rsidRPr="00D21EE1">
              <w:rPr>
                <w:rFonts w:ascii="Garamond" w:hAnsi="Garamond"/>
                <w:szCs w:val="24"/>
              </w:rPr>
              <w:t>Confección de listado profesionales con requisitos cumplidos (por orden alfabético separados por profesión y área de competencia ofrecida).</w:t>
            </w:r>
          </w:p>
        </w:tc>
        <w:tc>
          <w:tcPr>
            <w:tcW w:w="2233" w:type="dxa"/>
          </w:tcPr>
          <w:p w14:paraId="016D5947" w14:textId="77777777" w:rsidR="00920749" w:rsidRPr="00D21EE1" w:rsidRDefault="00920749" w:rsidP="00C065A6">
            <w:pPr>
              <w:pStyle w:val="Encabezado"/>
              <w:tabs>
                <w:tab w:val="clear" w:pos="4419"/>
                <w:tab w:val="clear" w:pos="8838"/>
              </w:tabs>
              <w:jc w:val="center"/>
              <w:rPr>
                <w:rFonts w:ascii="Garamond" w:hAnsi="Garamond"/>
                <w:szCs w:val="24"/>
              </w:rPr>
            </w:pPr>
          </w:p>
          <w:p w14:paraId="5B06B389" w14:textId="64AF6C25" w:rsidR="00920749" w:rsidRPr="00D21EE1" w:rsidRDefault="00BC0C0F" w:rsidP="00C065A6">
            <w:pPr>
              <w:pStyle w:val="Encabezado"/>
              <w:tabs>
                <w:tab w:val="clear" w:pos="4419"/>
                <w:tab w:val="clear" w:pos="8838"/>
              </w:tabs>
              <w:jc w:val="center"/>
              <w:rPr>
                <w:rFonts w:ascii="Garamond" w:hAnsi="Garamond"/>
                <w:szCs w:val="24"/>
              </w:rPr>
            </w:pPr>
            <w:r w:rsidRPr="00D21EE1">
              <w:rPr>
                <w:rFonts w:ascii="Garamond" w:hAnsi="Garamond"/>
                <w:szCs w:val="24"/>
              </w:rPr>
              <w:t>Subdirección de Gestión y Desarrollo de Personas, Unidad de Personal.</w:t>
            </w:r>
          </w:p>
        </w:tc>
        <w:tc>
          <w:tcPr>
            <w:tcW w:w="3103" w:type="dxa"/>
          </w:tcPr>
          <w:p w14:paraId="2B227832" w14:textId="77777777" w:rsidR="00920749" w:rsidRPr="00D21EE1" w:rsidRDefault="00920749" w:rsidP="00C065A6">
            <w:pPr>
              <w:pStyle w:val="Encabezado"/>
              <w:tabs>
                <w:tab w:val="clear" w:pos="4419"/>
                <w:tab w:val="clear" w:pos="8838"/>
              </w:tabs>
              <w:jc w:val="center"/>
              <w:rPr>
                <w:rFonts w:ascii="Garamond" w:hAnsi="Garamond"/>
                <w:szCs w:val="24"/>
              </w:rPr>
            </w:pPr>
          </w:p>
          <w:p w14:paraId="6469EAE8" w14:textId="1F4EC2F0" w:rsidR="00920749" w:rsidRPr="00D21EE1" w:rsidRDefault="00920749" w:rsidP="00C065A6">
            <w:pPr>
              <w:pStyle w:val="Encabezado"/>
              <w:tabs>
                <w:tab w:val="clear" w:pos="4419"/>
                <w:tab w:val="clear" w:pos="8838"/>
              </w:tabs>
              <w:jc w:val="center"/>
              <w:rPr>
                <w:rFonts w:ascii="Garamond" w:hAnsi="Garamond"/>
                <w:szCs w:val="24"/>
              </w:rPr>
            </w:pPr>
            <w:r w:rsidRPr="00D21EE1">
              <w:rPr>
                <w:rFonts w:ascii="Garamond" w:hAnsi="Garamond"/>
                <w:szCs w:val="24"/>
              </w:rPr>
              <w:t>1</w:t>
            </w:r>
            <w:r w:rsidR="007170A6" w:rsidRPr="00D21EE1">
              <w:rPr>
                <w:rFonts w:ascii="Garamond" w:hAnsi="Garamond"/>
                <w:szCs w:val="24"/>
              </w:rPr>
              <w:t>8</w:t>
            </w:r>
            <w:r w:rsidRPr="00D21EE1">
              <w:rPr>
                <w:rFonts w:ascii="Garamond" w:hAnsi="Garamond"/>
                <w:szCs w:val="24"/>
              </w:rPr>
              <w:t>.12.202</w:t>
            </w:r>
            <w:r w:rsidR="007170A6" w:rsidRPr="00D21EE1">
              <w:rPr>
                <w:rFonts w:ascii="Garamond" w:hAnsi="Garamond"/>
                <w:szCs w:val="24"/>
              </w:rPr>
              <w:t>5</w:t>
            </w:r>
          </w:p>
        </w:tc>
      </w:tr>
      <w:tr w:rsidR="00920749" w:rsidRPr="00D21EE1" w14:paraId="01073DB9" w14:textId="77777777" w:rsidTr="00C065A6">
        <w:trPr>
          <w:jc w:val="right"/>
        </w:trPr>
        <w:tc>
          <w:tcPr>
            <w:tcW w:w="4141" w:type="dxa"/>
          </w:tcPr>
          <w:p w14:paraId="2E3D9A18" w14:textId="77777777" w:rsidR="00920749" w:rsidRPr="00D21EE1" w:rsidRDefault="00920749" w:rsidP="00C065A6">
            <w:pPr>
              <w:pStyle w:val="Encabezado"/>
              <w:tabs>
                <w:tab w:val="clear" w:pos="4419"/>
                <w:tab w:val="clear" w:pos="8838"/>
              </w:tabs>
              <w:rPr>
                <w:rFonts w:ascii="Garamond" w:hAnsi="Garamond"/>
                <w:szCs w:val="24"/>
              </w:rPr>
            </w:pPr>
          </w:p>
          <w:p w14:paraId="0C4D65D6" w14:textId="77777777" w:rsidR="00920749" w:rsidRPr="00D21EE1" w:rsidRDefault="00920749" w:rsidP="00C065A6">
            <w:pPr>
              <w:pStyle w:val="Encabezado"/>
              <w:numPr>
                <w:ilvl w:val="0"/>
                <w:numId w:val="10"/>
              </w:numPr>
              <w:tabs>
                <w:tab w:val="clear" w:pos="4419"/>
                <w:tab w:val="clear" w:pos="8838"/>
              </w:tabs>
              <w:rPr>
                <w:rFonts w:ascii="Garamond" w:hAnsi="Garamond"/>
                <w:szCs w:val="24"/>
              </w:rPr>
            </w:pPr>
            <w:r w:rsidRPr="00D21EE1">
              <w:rPr>
                <w:rFonts w:ascii="Garamond" w:hAnsi="Garamond"/>
                <w:szCs w:val="24"/>
              </w:rPr>
              <w:t>Citación profesional considerados en el listado.</w:t>
            </w:r>
          </w:p>
        </w:tc>
        <w:tc>
          <w:tcPr>
            <w:tcW w:w="2233" w:type="dxa"/>
          </w:tcPr>
          <w:p w14:paraId="1048716D" w14:textId="5439FAE4" w:rsidR="00920749" w:rsidRPr="00D21EE1" w:rsidRDefault="00BC0C0F" w:rsidP="00C065A6">
            <w:pPr>
              <w:pStyle w:val="Encabezado"/>
              <w:tabs>
                <w:tab w:val="clear" w:pos="4419"/>
                <w:tab w:val="clear" w:pos="8838"/>
              </w:tabs>
              <w:jc w:val="center"/>
              <w:rPr>
                <w:rFonts w:ascii="Garamond" w:hAnsi="Garamond"/>
                <w:szCs w:val="24"/>
              </w:rPr>
            </w:pPr>
            <w:r w:rsidRPr="00D21EE1">
              <w:rPr>
                <w:rFonts w:ascii="Garamond" w:hAnsi="Garamond"/>
                <w:szCs w:val="24"/>
              </w:rPr>
              <w:t>Subdirección de Gestión y Desarrollo de Personas, Unidad de Personal.</w:t>
            </w:r>
          </w:p>
        </w:tc>
        <w:tc>
          <w:tcPr>
            <w:tcW w:w="3103" w:type="dxa"/>
          </w:tcPr>
          <w:p w14:paraId="46341C4B" w14:textId="77777777" w:rsidR="00920749" w:rsidRPr="00D21EE1" w:rsidRDefault="00920749" w:rsidP="00C065A6">
            <w:pPr>
              <w:pStyle w:val="Encabezado"/>
              <w:tabs>
                <w:tab w:val="clear" w:pos="4419"/>
                <w:tab w:val="clear" w:pos="8838"/>
              </w:tabs>
              <w:jc w:val="center"/>
              <w:rPr>
                <w:rFonts w:ascii="Garamond" w:hAnsi="Garamond"/>
                <w:szCs w:val="24"/>
              </w:rPr>
            </w:pPr>
          </w:p>
          <w:p w14:paraId="582E3DD7" w14:textId="2FD52043" w:rsidR="00920749" w:rsidRPr="00D21EE1" w:rsidRDefault="00920749" w:rsidP="00C065A6">
            <w:pPr>
              <w:pStyle w:val="Encabezado"/>
              <w:tabs>
                <w:tab w:val="clear" w:pos="4419"/>
                <w:tab w:val="clear" w:pos="8838"/>
              </w:tabs>
              <w:jc w:val="center"/>
              <w:rPr>
                <w:rFonts w:ascii="Garamond" w:hAnsi="Garamond"/>
                <w:szCs w:val="24"/>
              </w:rPr>
            </w:pPr>
            <w:r w:rsidRPr="00D21EE1">
              <w:rPr>
                <w:rFonts w:ascii="Garamond" w:hAnsi="Garamond"/>
                <w:szCs w:val="24"/>
              </w:rPr>
              <w:t>1</w:t>
            </w:r>
            <w:r w:rsidR="007170A6" w:rsidRPr="00D21EE1">
              <w:rPr>
                <w:rFonts w:ascii="Garamond" w:hAnsi="Garamond"/>
                <w:szCs w:val="24"/>
              </w:rPr>
              <w:t>8</w:t>
            </w:r>
            <w:r w:rsidRPr="00D21EE1">
              <w:rPr>
                <w:rFonts w:ascii="Garamond" w:hAnsi="Garamond"/>
                <w:szCs w:val="24"/>
              </w:rPr>
              <w:t>.12.202</w:t>
            </w:r>
            <w:r w:rsidR="007170A6" w:rsidRPr="00D21EE1">
              <w:rPr>
                <w:rFonts w:ascii="Garamond" w:hAnsi="Garamond"/>
                <w:szCs w:val="24"/>
              </w:rPr>
              <w:t>5</w:t>
            </w:r>
          </w:p>
        </w:tc>
      </w:tr>
      <w:tr w:rsidR="00920749" w:rsidRPr="00D21EE1" w14:paraId="38D368C3" w14:textId="77777777" w:rsidTr="00C065A6">
        <w:trPr>
          <w:trHeight w:val="1683"/>
          <w:jc w:val="right"/>
        </w:trPr>
        <w:tc>
          <w:tcPr>
            <w:tcW w:w="4141" w:type="dxa"/>
          </w:tcPr>
          <w:p w14:paraId="0DD782CE" w14:textId="77777777" w:rsidR="00920749" w:rsidRPr="00D21EE1" w:rsidRDefault="00920749" w:rsidP="00C065A6">
            <w:pPr>
              <w:pStyle w:val="Encabezado"/>
              <w:numPr>
                <w:ilvl w:val="0"/>
                <w:numId w:val="10"/>
              </w:numPr>
              <w:tabs>
                <w:tab w:val="clear" w:pos="4419"/>
                <w:tab w:val="clear" w:pos="8838"/>
              </w:tabs>
              <w:rPr>
                <w:rFonts w:ascii="Garamond" w:hAnsi="Garamond"/>
                <w:szCs w:val="24"/>
              </w:rPr>
            </w:pPr>
            <w:r w:rsidRPr="00D21EE1">
              <w:rPr>
                <w:rFonts w:ascii="Garamond" w:hAnsi="Garamond"/>
                <w:szCs w:val="24"/>
              </w:rPr>
              <w:t>Reunión con profesionales considerados en listado para acordar y suscribir convenio de prestación a honorarios bajo la modalidad de llamada.</w:t>
            </w:r>
          </w:p>
        </w:tc>
        <w:tc>
          <w:tcPr>
            <w:tcW w:w="2233" w:type="dxa"/>
          </w:tcPr>
          <w:p w14:paraId="1FC1CCD7" w14:textId="77777777" w:rsidR="00920749" w:rsidRPr="00D21EE1" w:rsidRDefault="00920749" w:rsidP="00C065A6">
            <w:pPr>
              <w:pStyle w:val="Encabezado"/>
              <w:tabs>
                <w:tab w:val="clear" w:pos="4419"/>
                <w:tab w:val="clear" w:pos="8838"/>
              </w:tabs>
              <w:jc w:val="center"/>
              <w:rPr>
                <w:rFonts w:ascii="Garamond" w:hAnsi="Garamond"/>
                <w:szCs w:val="24"/>
              </w:rPr>
            </w:pPr>
            <w:r w:rsidRPr="00D21EE1">
              <w:rPr>
                <w:rFonts w:ascii="Garamond" w:hAnsi="Garamond"/>
                <w:szCs w:val="24"/>
              </w:rPr>
              <w:t xml:space="preserve">Subdirección de Gestión Asistencial, de Gestión de las Personas.  </w:t>
            </w:r>
          </w:p>
        </w:tc>
        <w:tc>
          <w:tcPr>
            <w:tcW w:w="3103" w:type="dxa"/>
          </w:tcPr>
          <w:p w14:paraId="68DC1554" w14:textId="77777777" w:rsidR="00920749" w:rsidRPr="00D21EE1" w:rsidRDefault="00920749" w:rsidP="00C065A6">
            <w:pPr>
              <w:pStyle w:val="Encabezado"/>
              <w:tabs>
                <w:tab w:val="clear" w:pos="4419"/>
                <w:tab w:val="clear" w:pos="8838"/>
              </w:tabs>
              <w:jc w:val="center"/>
              <w:rPr>
                <w:rFonts w:ascii="Garamond" w:hAnsi="Garamond"/>
                <w:bCs/>
                <w:szCs w:val="24"/>
              </w:rPr>
            </w:pPr>
          </w:p>
          <w:p w14:paraId="5E2B2911" w14:textId="35D422B0" w:rsidR="00920749" w:rsidRPr="00D21EE1" w:rsidRDefault="00920749" w:rsidP="00C065A6">
            <w:pPr>
              <w:pStyle w:val="Encabezado"/>
              <w:tabs>
                <w:tab w:val="clear" w:pos="4419"/>
                <w:tab w:val="clear" w:pos="8838"/>
              </w:tabs>
              <w:jc w:val="center"/>
              <w:rPr>
                <w:rFonts w:ascii="Garamond" w:hAnsi="Garamond"/>
                <w:bCs/>
                <w:szCs w:val="24"/>
              </w:rPr>
            </w:pPr>
            <w:r w:rsidRPr="00D21EE1">
              <w:rPr>
                <w:rFonts w:ascii="Garamond" w:hAnsi="Garamond"/>
                <w:bCs/>
                <w:szCs w:val="24"/>
              </w:rPr>
              <w:t>19.12.202</w:t>
            </w:r>
            <w:r w:rsidR="007170A6" w:rsidRPr="00D21EE1">
              <w:rPr>
                <w:rFonts w:ascii="Garamond" w:hAnsi="Garamond"/>
                <w:bCs/>
                <w:szCs w:val="24"/>
              </w:rPr>
              <w:t>5, a</w:t>
            </w:r>
            <w:r w:rsidRPr="00D21EE1">
              <w:rPr>
                <w:rFonts w:ascii="Garamond" w:hAnsi="Garamond"/>
                <w:bCs/>
                <w:szCs w:val="24"/>
              </w:rPr>
              <w:t xml:space="preserve"> las 09:30 horas, vía zoom.</w:t>
            </w:r>
          </w:p>
        </w:tc>
      </w:tr>
      <w:tr w:rsidR="00920749" w:rsidRPr="00D21EE1" w14:paraId="6F63D51A" w14:textId="77777777" w:rsidTr="00C065A6">
        <w:trPr>
          <w:jc w:val="right"/>
        </w:trPr>
        <w:tc>
          <w:tcPr>
            <w:tcW w:w="4141" w:type="dxa"/>
          </w:tcPr>
          <w:p w14:paraId="2166D6C9" w14:textId="77777777" w:rsidR="00920749" w:rsidRPr="00D21EE1" w:rsidRDefault="00920749" w:rsidP="00C065A6">
            <w:pPr>
              <w:pStyle w:val="Encabezado"/>
              <w:tabs>
                <w:tab w:val="clear" w:pos="4419"/>
                <w:tab w:val="clear" w:pos="8838"/>
              </w:tabs>
              <w:ind w:left="360"/>
              <w:rPr>
                <w:rFonts w:ascii="Garamond" w:hAnsi="Garamond"/>
                <w:szCs w:val="24"/>
              </w:rPr>
            </w:pPr>
          </w:p>
          <w:p w14:paraId="014A9D9D" w14:textId="77777777" w:rsidR="00920749" w:rsidRPr="00D21EE1" w:rsidRDefault="00920749" w:rsidP="00C065A6">
            <w:pPr>
              <w:pStyle w:val="Encabezado"/>
              <w:numPr>
                <w:ilvl w:val="0"/>
                <w:numId w:val="10"/>
              </w:numPr>
              <w:tabs>
                <w:tab w:val="clear" w:pos="4419"/>
                <w:tab w:val="clear" w:pos="8838"/>
              </w:tabs>
              <w:rPr>
                <w:rFonts w:ascii="Garamond" w:hAnsi="Garamond"/>
                <w:szCs w:val="24"/>
              </w:rPr>
            </w:pPr>
            <w:r w:rsidRPr="00D21EE1">
              <w:rPr>
                <w:rFonts w:ascii="Garamond" w:hAnsi="Garamond"/>
                <w:szCs w:val="24"/>
              </w:rPr>
              <w:t>Elaboración y firma de Convenios.</w:t>
            </w:r>
          </w:p>
        </w:tc>
        <w:tc>
          <w:tcPr>
            <w:tcW w:w="2233" w:type="dxa"/>
          </w:tcPr>
          <w:p w14:paraId="268D332E" w14:textId="6A493708" w:rsidR="00920749" w:rsidRPr="00D21EE1" w:rsidRDefault="00BC0C0F" w:rsidP="00C065A6">
            <w:pPr>
              <w:pStyle w:val="Encabezado"/>
              <w:tabs>
                <w:tab w:val="clear" w:pos="4419"/>
                <w:tab w:val="clear" w:pos="8838"/>
              </w:tabs>
              <w:jc w:val="center"/>
              <w:rPr>
                <w:rFonts w:ascii="Garamond" w:hAnsi="Garamond"/>
                <w:szCs w:val="24"/>
              </w:rPr>
            </w:pPr>
            <w:r w:rsidRPr="00D21EE1">
              <w:rPr>
                <w:rFonts w:ascii="Garamond" w:hAnsi="Garamond"/>
                <w:szCs w:val="24"/>
              </w:rPr>
              <w:t>Subdirección de Gestión y Desarrollo de Personas, Unidad de Personal.</w:t>
            </w:r>
          </w:p>
        </w:tc>
        <w:tc>
          <w:tcPr>
            <w:tcW w:w="3103" w:type="dxa"/>
          </w:tcPr>
          <w:p w14:paraId="11F12676" w14:textId="77777777" w:rsidR="00920749" w:rsidRPr="00D21EE1" w:rsidRDefault="00920749" w:rsidP="00C065A6">
            <w:pPr>
              <w:pStyle w:val="Encabezado"/>
              <w:tabs>
                <w:tab w:val="clear" w:pos="4419"/>
                <w:tab w:val="clear" w:pos="8838"/>
              </w:tabs>
              <w:jc w:val="center"/>
              <w:rPr>
                <w:rFonts w:ascii="Garamond" w:hAnsi="Garamond"/>
                <w:bCs/>
                <w:szCs w:val="24"/>
              </w:rPr>
            </w:pPr>
          </w:p>
          <w:p w14:paraId="6B5D2510" w14:textId="2823854F" w:rsidR="00920749" w:rsidRPr="00D21EE1" w:rsidRDefault="00920749" w:rsidP="00C065A6">
            <w:pPr>
              <w:pStyle w:val="Encabezado"/>
              <w:tabs>
                <w:tab w:val="clear" w:pos="4419"/>
                <w:tab w:val="clear" w:pos="8838"/>
              </w:tabs>
              <w:jc w:val="center"/>
              <w:rPr>
                <w:rFonts w:ascii="Garamond" w:hAnsi="Garamond"/>
                <w:bCs/>
                <w:szCs w:val="24"/>
              </w:rPr>
            </w:pPr>
            <w:r w:rsidRPr="00D21EE1">
              <w:rPr>
                <w:rFonts w:ascii="Garamond" w:hAnsi="Garamond"/>
                <w:bCs/>
                <w:szCs w:val="24"/>
              </w:rPr>
              <w:t>2</w:t>
            </w:r>
            <w:r w:rsidR="007170A6" w:rsidRPr="00D21EE1">
              <w:rPr>
                <w:rFonts w:ascii="Garamond" w:hAnsi="Garamond"/>
                <w:bCs/>
                <w:szCs w:val="24"/>
              </w:rPr>
              <w:t>2</w:t>
            </w:r>
            <w:r w:rsidRPr="00D21EE1">
              <w:rPr>
                <w:rFonts w:ascii="Garamond" w:hAnsi="Garamond"/>
                <w:bCs/>
                <w:szCs w:val="24"/>
              </w:rPr>
              <w:t>.12.202</w:t>
            </w:r>
            <w:r w:rsidR="007170A6" w:rsidRPr="00D21EE1">
              <w:rPr>
                <w:rFonts w:ascii="Garamond" w:hAnsi="Garamond"/>
                <w:bCs/>
                <w:szCs w:val="24"/>
              </w:rPr>
              <w:t>5</w:t>
            </w:r>
            <w:r w:rsidRPr="00D21EE1">
              <w:rPr>
                <w:rFonts w:ascii="Garamond" w:hAnsi="Garamond"/>
                <w:bCs/>
                <w:szCs w:val="24"/>
              </w:rPr>
              <w:t xml:space="preserve"> </w:t>
            </w:r>
            <w:r w:rsidR="00072524">
              <w:rPr>
                <w:rFonts w:ascii="Garamond" w:hAnsi="Garamond"/>
                <w:bCs/>
                <w:szCs w:val="24"/>
              </w:rPr>
              <w:t xml:space="preserve">al </w:t>
            </w:r>
            <w:r w:rsidR="00072524" w:rsidRPr="00D21EE1">
              <w:rPr>
                <w:rFonts w:ascii="Garamond" w:hAnsi="Garamond"/>
                <w:bCs/>
                <w:szCs w:val="24"/>
              </w:rPr>
              <w:t>24</w:t>
            </w:r>
            <w:r w:rsidRPr="00D21EE1">
              <w:rPr>
                <w:rFonts w:ascii="Garamond" w:hAnsi="Garamond"/>
                <w:bCs/>
                <w:szCs w:val="24"/>
              </w:rPr>
              <w:t>.12.202</w:t>
            </w:r>
            <w:r w:rsidR="007170A6" w:rsidRPr="00D21EE1">
              <w:rPr>
                <w:rFonts w:ascii="Garamond" w:hAnsi="Garamond"/>
                <w:bCs/>
                <w:szCs w:val="24"/>
              </w:rPr>
              <w:t>5</w:t>
            </w:r>
          </w:p>
        </w:tc>
      </w:tr>
      <w:tr w:rsidR="00920749" w:rsidRPr="00D21EE1" w14:paraId="690010DC" w14:textId="77777777" w:rsidTr="00C065A6">
        <w:trPr>
          <w:jc w:val="right"/>
        </w:trPr>
        <w:tc>
          <w:tcPr>
            <w:tcW w:w="4141" w:type="dxa"/>
          </w:tcPr>
          <w:p w14:paraId="63F33975" w14:textId="77777777" w:rsidR="00920749" w:rsidRPr="00D21EE1" w:rsidRDefault="00920749" w:rsidP="00C065A6">
            <w:pPr>
              <w:pStyle w:val="Encabezado"/>
              <w:tabs>
                <w:tab w:val="clear" w:pos="4419"/>
                <w:tab w:val="clear" w:pos="8838"/>
              </w:tabs>
              <w:rPr>
                <w:rFonts w:ascii="Garamond" w:hAnsi="Garamond"/>
                <w:szCs w:val="24"/>
              </w:rPr>
            </w:pPr>
          </w:p>
          <w:p w14:paraId="04F036D1" w14:textId="77777777" w:rsidR="00920749" w:rsidRPr="00D21EE1" w:rsidRDefault="00920749" w:rsidP="00C065A6">
            <w:pPr>
              <w:pStyle w:val="Encabezado"/>
              <w:numPr>
                <w:ilvl w:val="0"/>
                <w:numId w:val="10"/>
              </w:numPr>
              <w:tabs>
                <w:tab w:val="clear" w:pos="4419"/>
                <w:tab w:val="clear" w:pos="8838"/>
              </w:tabs>
              <w:rPr>
                <w:rFonts w:ascii="Garamond" w:hAnsi="Garamond"/>
                <w:szCs w:val="24"/>
              </w:rPr>
            </w:pPr>
            <w:r w:rsidRPr="00D21EE1">
              <w:rPr>
                <w:rFonts w:ascii="Garamond" w:hAnsi="Garamond"/>
                <w:szCs w:val="24"/>
              </w:rPr>
              <w:t>Visación del Seremi de Salud de los Convenios suscritos con profesionales funcionarios.</w:t>
            </w:r>
          </w:p>
        </w:tc>
        <w:tc>
          <w:tcPr>
            <w:tcW w:w="2233" w:type="dxa"/>
          </w:tcPr>
          <w:p w14:paraId="0E73A654" w14:textId="77777777" w:rsidR="00920749" w:rsidRPr="00D21EE1" w:rsidRDefault="00920749" w:rsidP="00C065A6">
            <w:pPr>
              <w:pStyle w:val="Encabezado"/>
              <w:tabs>
                <w:tab w:val="clear" w:pos="4419"/>
                <w:tab w:val="clear" w:pos="8838"/>
              </w:tabs>
              <w:jc w:val="center"/>
              <w:rPr>
                <w:rFonts w:ascii="Garamond" w:hAnsi="Garamond"/>
                <w:szCs w:val="24"/>
              </w:rPr>
            </w:pPr>
            <w:r w:rsidRPr="00D21EE1">
              <w:rPr>
                <w:rFonts w:ascii="Garamond" w:hAnsi="Garamond"/>
                <w:szCs w:val="24"/>
              </w:rPr>
              <w:t>SEREMI</w:t>
            </w:r>
          </w:p>
          <w:p w14:paraId="47D6057B" w14:textId="15D12E43" w:rsidR="00920749" w:rsidRPr="00D21EE1" w:rsidRDefault="00BC0C0F" w:rsidP="00C065A6">
            <w:pPr>
              <w:pStyle w:val="Encabezado"/>
              <w:tabs>
                <w:tab w:val="clear" w:pos="4419"/>
                <w:tab w:val="clear" w:pos="8838"/>
              </w:tabs>
              <w:jc w:val="center"/>
              <w:rPr>
                <w:rFonts w:ascii="Garamond" w:hAnsi="Garamond"/>
                <w:szCs w:val="24"/>
              </w:rPr>
            </w:pPr>
            <w:r w:rsidRPr="00D21EE1">
              <w:rPr>
                <w:rFonts w:ascii="Garamond" w:hAnsi="Garamond"/>
                <w:szCs w:val="24"/>
              </w:rPr>
              <w:t>Subdirección de Gestión y Desarrollo de Personas, Unidad de Personal.</w:t>
            </w:r>
          </w:p>
        </w:tc>
        <w:tc>
          <w:tcPr>
            <w:tcW w:w="3103" w:type="dxa"/>
          </w:tcPr>
          <w:p w14:paraId="789D1C84" w14:textId="77777777" w:rsidR="00920749" w:rsidRPr="00D21EE1" w:rsidRDefault="00920749" w:rsidP="00C065A6">
            <w:pPr>
              <w:pStyle w:val="Encabezado"/>
              <w:tabs>
                <w:tab w:val="clear" w:pos="4419"/>
                <w:tab w:val="clear" w:pos="8838"/>
              </w:tabs>
              <w:jc w:val="center"/>
              <w:rPr>
                <w:rFonts w:ascii="Garamond" w:hAnsi="Garamond"/>
                <w:szCs w:val="24"/>
              </w:rPr>
            </w:pPr>
          </w:p>
          <w:p w14:paraId="3E5BF62E" w14:textId="3F8056AC" w:rsidR="00920749" w:rsidRPr="00D21EE1" w:rsidRDefault="00920749" w:rsidP="00C065A6">
            <w:pPr>
              <w:pStyle w:val="Encabezado"/>
              <w:tabs>
                <w:tab w:val="clear" w:pos="4419"/>
                <w:tab w:val="clear" w:pos="8838"/>
              </w:tabs>
              <w:jc w:val="center"/>
              <w:rPr>
                <w:rFonts w:ascii="Garamond" w:hAnsi="Garamond"/>
                <w:szCs w:val="24"/>
              </w:rPr>
            </w:pPr>
            <w:r w:rsidRPr="00D21EE1">
              <w:rPr>
                <w:rFonts w:ascii="Garamond" w:hAnsi="Garamond"/>
                <w:szCs w:val="24"/>
              </w:rPr>
              <w:t>2</w:t>
            </w:r>
            <w:r w:rsidR="007170A6" w:rsidRPr="00D21EE1">
              <w:rPr>
                <w:rFonts w:ascii="Garamond" w:hAnsi="Garamond"/>
                <w:szCs w:val="24"/>
              </w:rPr>
              <w:t>6</w:t>
            </w:r>
            <w:r w:rsidRPr="00D21EE1">
              <w:rPr>
                <w:rFonts w:ascii="Garamond" w:hAnsi="Garamond"/>
                <w:szCs w:val="24"/>
              </w:rPr>
              <w:t>.12.202</w:t>
            </w:r>
            <w:r w:rsidR="007170A6" w:rsidRPr="00D21EE1">
              <w:rPr>
                <w:rFonts w:ascii="Garamond" w:hAnsi="Garamond"/>
                <w:szCs w:val="24"/>
              </w:rPr>
              <w:t>5</w:t>
            </w:r>
          </w:p>
        </w:tc>
      </w:tr>
      <w:tr w:rsidR="00920749" w:rsidRPr="00D21EE1" w14:paraId="3DF32A23" w14:textId="77777777" w:rsidTr="00C065A6">
        <w:trPr>
          <w:jc w:val="right"/>
        </w:trPr>
        <w:tc>
          <w:tcPr>
            <w:tcW w:w="4141" w:type="dxa"/>
          </w:tcPr>
          <w:p w14:paraId="4293B312" w14:textId="77777777" w:rsidR="00920749" w:rsidRPr="00D21EE1" w:rsidRDefault="00920749" w:rsidP="00C065A6">
            <w:pPr>
              <w:pStyle w:val="Encabezado"/>
              <w:numPr>
                <w:ilvl w:val="0"/>
                <w:numId w:val="10"/>
              </w:numPr>
              <w:tabs>
                <w:tab w:val="clear" w:pos="4419"/>
                <w:tab w:val="clear" w:pos="8838"/>
              </w:tabs>
              <w:rPr>
                <w:rFonts w:ascii="Garamond" w:hAnsi="Garamond"/>
                <w:szCs w:val="24"/>
              </w:rPr>
            </w:pPr>
            <w:r w:rsidRPr="00D21EE1">
              <w:rPr>
                <w:rFonts w:ascii="Garamond" w:hAnsi="Garamond"/>
                <w:szCs w:val="24"/>
              </w:rPr>
              <w:lastRenderedPageBreak/>
              <w:t>Envío de Nóminas de Convenios suscritos a Oficina de Personal y Oficina de Contabilidad de los Hospitales.</w:t>
            </w:r>
          </w:p>
        </w:tc>
        <w:tc>
          <w:tcPr>
            <w:tcW w:w="2233" w:type="dxa"/>
          </w:tcPr>
          <w:p w14:paraId="374989A3" w14:textId="358D40A4" w:rsidR="00920749" w:rsidRPr="00D21EE1" w:rsidRDefault="00BC0C0F" w:rsidP="00C065A6">
            <w:pPr>
              <w:pStyle w:val="Encabezado"/>
              <w:tabs>
                <w:tab w:val="clear" w:pos="4419"/>
                <w:tab w:val="clear" w:pos="8838"/>
              </w:tabs>
              <w:jc w:val="center"/>
              <w:rPr>
                <w:rFonts w:ascii="Garamond" w:hAnsi="Garamond"/>
                <w:szCs w:val="24"/>
              </w:rPr>
            </w:pPr>
            <w:r w:rsidRPr="00D21EE1">
              <w:rPr>
                <w:rFonts w:ascii="Garamond" w:hAnsi="Garamond"/>
                <w:szCs w:val="24"/>
              </w:rPr>
              <w:t>Subdirección de Gestión y Desarrollo de Personas, Unidad de Personal.</w:t>
            </w:r>
          </w:p>
        </w:tc>
        <w:tc>
          <w:tcPr>
            <w:tcW w:w="3103" w:type="dxa"/>
          </w:tcPr>
          <w:p w14:paraId="1B3212BA" w14:textId="77777777" w:rsidR="00920749" w:rsidRPr="00D21EE1" w:rsidRDefault="00920749" w:rsidP="00C065A6">
            <w:pPr>
              <w:pStyle w:val="Encabezado"/>
              <w:tabs>
                <w:tab w:val="clear" w:pos="4419"/>
                <w:tab w:val="clear" w:pos="8838"/>
              </w:tabs>
              <w:jc w:val="center"/>
              <w:rPr>
                <w:rFonts w:ascii="Garamond" w:hAnsi="Garamond"/>
                <w:szCs w:val="24"/>
              </w:rPr>
            </w:pPr>
          </w:p>
          <w:p w14:paraId="6B051B3F" w14:textId="62C7D6B8" w:rsidR="00920749" w:rsidRPr="00D21EE1" w:rsidRDefault="00257588" w:rsidP="00C065A6">
            <w:pPr>
              <w:pStyle w:val="Encabezado"/>
              <w:tabs>
                <w:tab w:val="clear" w:pos="4419"/>
                <w:tab w:val="clear" w:pos="8838"/>
              </w:tabs>
              <w:jc w:val="center"/>
              <w:rPr>
                <w:rFonts w:ascii="Garamond" w:hAnsi="Garamond"/>
                <w:szCs w:val="24"/>
              </w:rPr>
            </w:pPr>
            <w:r w:rsidRPr="00D21EE1">
              <w:rPr>
                <w:rFonts w:ascii="Garamond" w:hAnsi="Garamond"/>
                <w:szCs w:val="24"/>
              </w:rPr>
              <w:t>30</w:t>
            </w:r>
            <w:r w:rsidR="00920749" w:rsidRPr="00D21EE1">
              <w:rPr>
                <w:rFonts w:ascii="Garamond" w:hAnsi="Garamond"/>
                <w:szCs w:val="24"/>
              </w:rPr>
              <w:t>.12.202</w:t>
            </w:r>
            <w:r w:rsidR="007170A6" w:rsidRPr="00D21EE1">
              <w:rPr>
                <w:rFonts w:ascii="Garamond" w:hAnsi="Garamond"/>
                <w:szCs w:val="24"/>
              </w:rPr>
              <w:t>5</w:t>
            </w:r>
          </w:p>
        </w:tc>
      </w:tr>
      <w:tr w:rsidR="00920749" w:rsidRPr="00D21EE1" w14:paraId="71784972" w14:textId="77777777" w:rsidTr="00C065A6">
        <w:trPr>
          <w:jc w:val="right"/>
        </w:trPr>
        <w:tc>
          <w:tcPr>
            <w:tcW w:w="4141" w:type="dxa"/>
          </w:tcPr>
          <w:p w14:paraId="34A44A12" w14:textId="77777777" w:rsidR="00920749" w:rsidRPr="00D21EE1" w:rsidRDefault="00920749" w:rsidP="00C065A6">
            <w:pPr>
              <w:pStyle w:val="Encabezado"/>
              <w:numPr>
                <w:ilvl w:val="0"/>
                <w:numId w:val="10"/>
              </w:numPr>
              <w:tabs>
                <w:tab w:val="clear" w:pos="4419"/>
                <w:tab w:val="clear" w:pos="8838"/>
              </w:tabs>
              <w:rPr>
                <w:rFonts w:ascii="Garamond" w:hAnsi="Garamond"/>
                <w:szCs w:val="24"/>
              </w:rPr>
            </w:pPr>
            <w:r w:rsidRPr="00D21EE1">
              <w:rPr>
                <w:rFonts w:ascii="Garamond" w:hAnsi="Garamond"/>
                <w:szCs w:val="24"/>
              </w:rPr>
              <w:t>Resolución del Director del Servicio de aprobación de Convenios celebrados.</w:t>
            </w:r>
          </w:p>
        </w:tc>
        <w:tc>
          <w:tcPr>
            <w:tcW w:w="2233" w:type="dxa"/>
          </w:tcPr>
          <w:p w14:paraId="1DBA67B6" w14:textId="1869E64C" w:rsidR="00920749" w:rsidRPr="00D21EE1" w:rsidRDefault="00BC0C0F" w:rsidP="00C065A6">
            <w:pPr>
              <w:pStyle w:val="Encabezado"/>
              <w:tabs>
                <w:tab w:val="clear" w:pos="4419"/>
                <w:tab w:val="clear" w:pos="8838"/>
              </w:tabs>
              <w:jc w:val="center"/>
              <w:rPr>
                <w:rFonts w:ascii="Garamond" w:hAnsi="Garamond"/>
                <w:szCs w:val="24"/>
              </w:rPr>
            </w:pPr>
            <w:r w:rsidRPr="00D21EE1">
              <w:rPr>
                <w:rFonts w:ascii="Garamond" w:hAnsi="Garamond"/>
                <w:szCs w:val="24"/>
              </w:rPr>
              <w:t>Subdirección de Gestión y Desarrollo de Personas, Unidad de Personal.</w:t>
            </w:r>
          </w:p>
        </w:tc>
        <w:tc>
          <w:tcPr>
            <w:tcW w:w="3103" w:type="dxa"/>
          </w:tcPr>
          <w:p w14:paraId="13297C6C" w14:textId="77777777" w:rsidR="00920749" w:rsidRPr="00D21EE1" w:rsidRDefault="00920749" w:rsidP="00C065A6">
            <w:pPr>
              <w:pStyle w:val="Encabezado"/>
              <w:tabs>
                <w:tab w:val="clear" w:pos="4419"/>
                <w:tab w:val="clear" w:pos="8838"/>
              </w:tabs>
              <w:jc w:val="center"/>
              <w:rPr>
                <w:rFonts w:ascii="Garamond" w:hAnsi="Garamond"/>
                <w:bCs/>
                <w:szCs w:val="24"/>
              </w:rPr>
            </w:pPr>
          </w:p>
          <w:p w14:paraId="399703C4" w14:textId="7728FE95" w:rsidR="00920749" w:rsidRPr="00D21EE1" w:rsidRDefault="00257588" w:rsidP="00C065A6">
            <w:pPr>
              <w:pStyle w:val="Encabezado"/>
              <w:tabs>
                <w:tab w:val="clear" w:pos="4419"/>
                <w:tab w:val="clear" w:pos="8838"/>
              </w:tabs>
              <w:jc w:val="center"/>
              <w:rPr>
                <w:rFonts w:ascii="Garamond" w:hAnsi="Garamond"/>
                <w:bCs/>
                <w:szCs w:val="24"/>
              </w:rPr>
            </w:pPr>
            <w:r w:rsidRPr="00D21EE1">
              <w:rPr>
                <w:rFonts w:ascii="Garamond" w:hAnsi="Garamond"/>
                <w:bCs/>
                <w:szCs w:val="24"/>
              </w:rPr>
              <w:t>30</w:t>
            </w:r>
            <w:r w:rsidR="00920749" w:rsidRPr="00D21EE1">
              <w:rPr>
                <w:rFonts w:ascii="Garamond" w:hAnsi="Garamond"/>
                <w:bCs/>
                <w:szCs w:val="24"/>
              </w:rPr>
              <w:t>.12.202</w:t>
            </w:r>
            <w:r w:rsidR="007170A6" w:rsidRPr="00D21EE1">
              <w:rPr>
                <w:rFonts w:ascii="Garamond" w:hAnsi="Garamond"/>
                <w:bCs/>
                <w:szCs w:val="24"/>
              </w:rPr>
              <w:t>5</w:t>
            </w:r>
          </w:p>
        </w:tc>
      </w:tr>
      <w:tr w:rsidR="00920749" w:rsidRPr="00D21EE1" w14:paraId="1A71C3D4" w14:textId="77777777" w:rsidTr="00BC0C0F">
        <w:trPr>
          <w:trHeight w:val="317"/>
          <w:jc w:val="right"/>
        </w:trPr>
        <w:tc>
          <w:tcPr>
            <w:tcW w:w="4141" w:type="dxa"/>
          </w:tcPr>
          <w:p w14:paraId="2EA6930D" w14:textId="77777777" w:rsidR="00920749" w:rsidRPr="00D21EE1" w:rsidRDefault="00920749" w:rsidP="00C065A6">
            <w:pPr>
              <w:pStyle w:val="Encabezado"/>
              <w:numPr>
                <w:ilvl w:val="0"/>
                <w:numId w:val="10"/>
              </w:numPr>
              <w:tabs>
                <w:tab w:val="clear" w:pos="4419"/>
                <w:tab w:val="clear" w:pos="8838"/>
              </w:tabs>
              <w:rPr>
                <w:rFonts w:ascii="Garamond" w:hAnsi="Garamond"/>
                <w:szCs w:val="24"/>
              </w:rPr>
            </w:pPr>
            <w:r w:rsidRPr="00D21EE1">
              <w:rPr>
                <w:rFonts w:ascii="Garamond" w:hAnsi="Garamond"/>
                <w:szCs w:val="24"/>
              </w:rPr>
              <w:t>Envío de Resoluciones a los Directores de los establecimientos involucrados</w:t>
            </w:r>
          </w:p>
        </w:tc>
        <w:tc>
          <w:tcPr>
            <w:tcW w:w="2233" w:type="dxa"/>
          </w:tcPr>
          <w:p w14:paraId="47641E48" w14:textId="1E8EF943" w:rsidR="00920749" w:rsidRPr="00D21EE1" w:rsidRDefault="00BC0C0F" w:rsidP="00C065A6">
            <w:pPr>
              <w:pStyle w:val="Encabezado"/>
              <w:tabs>
                <w:tab w:val="clear" w:pos="4419"/>
                <w:tab w:val="clear" w:pos="8838"/>
              </w:tabs>
              <w:jc w:val="center"/>
              <w:rPr>
                <w:rFonts w:ascii="Garamond" w:hAnsi="Garamond"/>
                <w:szCs w:val="24"/>
              </w:rPr>
            </w:pPr>
            <w:r w:rsidRPr="00D21EE1">
              <w:rPr>
                <w:rFonts w:ascii="Garamond" w:hAnsi="Garamond"/>
                <w:szCs w:val="24"/>
              </w:rPr>
              <w:t>Subdirección de Gestión y Desarrollo de Personas, Unidad de Personal.</w:t>
            </w:r>
          </w:p>
        </w:tc>
        <w:tc>
          <w:tcPr>
            <w:tcW w:w="3103" w:type="dxa"/>
          </w:tcPr>
          <w:p w14:paraId="66EA91B6" w14:textId="77777777" w:rsidR="00920749" w:rsidRPr="00D21EE1" w:rsidRDefault="00920749" w:rsidP="00C065A6">
            <w:pPr>
              <w:pStyle w:val="Encabezado"/>
              <w:tabs>
                <w:tab w:val="clear" w:pos="4419"/>
                <w:tab w:val="clear" w:pos="8838"/>
              </w:tabs>
              <w:jc w:val="center"/>
              <w:rPr>
                <w:rFonts w:ascii="Garamond" w:hAnsi="Garamond"/>
                <w:szCs w:val="24"/>
              </w:rPr>
            </w:pPr>
          </w:p>
          <w:p w14:paraId="4FE4DFFD" w14:textId="0981479D" w:rsidR="00920749" w:rsidRPr="00D21EE1" w:rsidRDefault="00920749" w:rsidP="00C065A6">
            <w:pPr>
              <w:pStyle w:val="Encabezado"/>
              <w:tabs>
                <w:tab w:val="clear" w:pos="4419"/>
                <w:tab w:val="clear" w:pos="8838"/>
              </w:tabs>
              <w:jc w:val="center"/>
              <w:rPr>
                <w:rFonts w:ascii="Garamond" w:hAnsi="Garamond"/>
                <w:szCs w:val="24"/>
              </w:rPr>
            </w:pPr>
            <w:r w:rsidRPr="00D21EE1">
              <w:rPr>
                <w:rFonts w:ascii="Garamond" w:hAnsi="Garamond"/>
                <w:szCs w:val="24"/>
              </w:rPr>
              <w:t>3</w:t>
            </w:r>
            <w:r w:rsidR="00257588" w:rsidRPr="00D21EE1">
              <w:rPr>
                <w:rFonts w:ascii="Garamond" w:hAnsi="Garamond"/>
                <w:szCs w:val="24"/>
              </w:rPr>
              <w:t>1</w:t>
            </w:r>
            <w:r w:rsidRPr="00D21EE1">
              <w:rPr>
                <w:rFonts w:ascii="Garamond" w:hAnsi="Garamond"/>
                <w:szCs w:val="24"/>
              </w:rPr>
              <w:t>.12.202</w:t>
            </w:r>
            <w:r w:rsidR="007170A6" w:rsidRPr="00D21EE1">
              <w:rPr>
                <w:rFonts w:ascii="Garamond" w:hAnsi="Garamond"/>
                <w:szCs w:val="24"/>
              </w:rPr>
              <w:t>5</w:t>
            </w:r>
          </w:p>
        </w:tc>
      </w:tr>
      <w:bookmarkEnd w:id="1"/>
    </w:tbl>
    <w:p w14:paraId="379BF9B5" w14:textId="77777777" w:rsidR="00204F68" w:rsidRPr="00D21EE1" w:rsidRDefault="00204F68" w:rsidP="000601C8">
      <w:pPr>
        <w:tabs>
          <w:tab w:val="left" w:pos="3975"/>
        </w:tabs>
        <w:rPr>
          <w:rFonts w:ascii="Garamond" w:hAnsi="Garamond"/>
          <w:szCs w:val="24"/>
        </w:rPr>
      </w:pPr>
    </w:p>
    <w:p w14:paraId="78773E60" w14:textId="77777777" w:rsidR="001A2F04" w:rsidRPr="00D21EE1" w:rsidRDefault="001A2F04" w:rsidP="000601C8">
      <w:pPr>
        <w:tabs>
          <w:tab w:val="left" w:pos="3975"/>
        </w:tabs>
        <w:rPr>
          <w:rFonts w:ascii="Garamond" w:hAnsi="Garamond"/>
          <w:szCs w:val="24"/>
        </w:rPr>
      </w:pPr>
    </w:p>
    <w:p w14:paraId="66B86363" w14:textId="77777777" w:rsidR="001A2F04" w:rsidRPr="00D21EE1" w:rsidRDefault="001A2F04" w:rsidP="000601C8">
      <w:pPr>
        <w:tabs>
          <w:tab w:val="left" w:pos="3975"/>
        </w:tabs>
        <w:rPr>
          <w:rFonts w:ascii="Garamond" w:hAnsi="Garamond"/>
          <w:szCs w:val="24"/>
        </w:rPr>
      </w:pPr>
    </w:p>
    <w:p w14:paraId="0E10AC56" w14:textId="77777777" w:rsidR="007623BE" w:rsidRPr="00D21EE1" w:rsidRDefault="007623BE" w:rsidP="000601C8">
      <w:pPr>
        <w:tabs>
          <w:tab w:val="left" w:pos="3975"/>
        </w:tabs>
        <w:rPr>
          <w:rFonts w:ascii="Garamond" w:hAnsi="Garamond"/>
          <w:szCs w:val="24"/>
        </w:rPr>
      </w:pPr>
    </w:p>
    <w:p w14:paraId="05F493C2" w14:textId="77777777" w:rsidR="00D21EE1" w:rsidRPr="00D21EE1" w:rsidRDefault="00D21EE1" w:rsidP="000601C8">
      <w:pPr>
        <w:tabs>
          <w:tab w:val="left" w:pos="3975"/>
        </w:tabs>
        <w:rPr>
          <w:rFonts w:ascii="Garamond" w:hAnsi="Garamond"/>
          <w:szCs w:val="24"/>
        </w:rPr>
      </w:pPr>
    </w:p>
    <w:p w14:paraId="4B7C450E" w14:textId="77777777" w:rsidR="000601C8" w:rsidRPr="00D21EE1" w:rsidRDefault="000601C8" w:rsidP="000601C8">
      <w:pPr>
        <w:tabs>
          <w:tab w:val="left" w:pos="3975"/>
        </w:tabs>
        <w:rPr>
          <w:rFonts w:ascii="Garamond" w:hAnsi="Garamond"/>
          <w:szCs w:val="24"/>
        </w:rPr>
      </w:pPr>
    </w:p>
    <w:p w14:paraId="7971FA42" w14:textId="77777777" w:rsidR="000601C8" w:rsidRPr="00D21EE1" w:rsidRDefault="000601C8" w:rsidP="000601C8">
      <w:pPr>
        <w:numPr>
          <w:ilvl w:val="0"/>
          <w:numId w:val="1"/>
        </w:numPr>
        <w:rPr>
          <w:rFonts w:ascii="Garamond" w:hAnsi="Garamond"/>
          <w:b/>
          <w:szCs w:val="24"/>
        </w:rPr>
      </w:pPr>
      <w:r w:rsidRPr="00D21EE1">
        <w:rPr>
          <w:rFonts w:ascii="Garamond" w:hAnsi="Garamond"/>
          <w:b/>
          <w:szCs w:val="24"/>
        </w:rPr>
        <w:t>PROCEDIMIENTOS DE POSTULACION:</w:t>
      </w:r>
    </w:p>
    <w:p w14:paraId="249A9D74" w14:textId="77777777" w:rsidR="000601C8" w:rsidRPr="00D21EE1" w:rsidRDefault="000601C8" w:rsidP="000601C8">
      <w:pPr>
        <w:rPr>
          <w:rFonts w:ascii="Garamond" w:hAnsi="Garamond"/>
          <w:szCs w:val="24"/>
        </w:rPr>
      </w:pPr>
    </w:p>
    <w:p w14:paraId="5A973F22" w14:textId="77777777" w:rsidR="000601C8" w:rsidRPr="00D21EE1" w:rsidRDefault="000601C8" w:rsidP="000601C8">
      <w:pPr>
        <w:numPr>
          <w:ilvl w:val="0"/>
          <w:numId w:val="2"/>
        </w:numPr>
        <w:tabs>
          <w:tab w:val="clear" w:pos="360"/>
          <w:tab w:val="num" w:pos="1068"/>
        </w:tabs>
        <w:ind w:left="1068"/>
        <w:jc w:val="both"/>
        <w:rPr>
          <w:rFonts w:ascii="Garamond" w:hAnsi="Garamond"/>
          <w:szCs w:val="24"/>
        </w:rPr>
      </w:pPr>
      <w:r w:rsidRPr="00D21EE1">
        <w:rPr>
          <w:rFonts w:ascii="Garamond" w:hAnsi="Garamond"/>
          <w:szCs w:val="24"/>
        </w:rPr>
        <w:t>Podrán presentar antecedentes a esta convocatoria para suscribir convenio, todos los profesionales que posean los requisitos necesarios en las especialidades requeridas.</w:t>
      </w:r>
    </w:p>
    <w:p w14:paraId="775DECF1" w14:textId="77777777" w:rsidR="000601C8" w:rsidRPr="00D21EE1" w:rsidRDefault="000601C8" w:rsidP="000601C8">
      <w:pPr>
        <w:jc w:val="both"/>
        <w:rPr>
          <w:rFonts w:ascii="Garamond" w:hAnsi="Garamond"/>
          <w:szCs w:val="24"/>
        </w:rPr>
      </w:pPr>
    </w:p>
    <w:p w14:paraId="6957C179" w14:textId="77777777" w:rsidR="000601C8" w:rsidRPr="00D21EE1" w:rsidRDefault="000601C8" w:rsidP="000601C8">
      <w:pPr>
        <w:numPr>
          <w:ilvl w:val="0"/>
          <w:numId w:val="2"/>
        </w:numPr>
        <w:tabs>
          <w:tab w:val="clear" w:pos="360"/>
          <w:tab w:val="num" w:pos="1068"/>
        </w:tabs>
        <w:ind w:left="1068"/>
        <w:jc w:val="both"/>
        <w:rPr>
          <w:rFonts w:ascii="Garamond" w:hAnsi="Garamond"/>
          <w:szCs w:val="24"/>
        </w:rPr>
      </w:pPr>
      <w:r w:rsidRPr="00D21EE1">
        <w:rPr>
          <w:rFonts w:ascii="Garamond" w:hAnsi="Garamond"/>
          <w:szCs w:val="24"/>
        </w:rPr>
        <w:t xml:space="preserve">Los interesados deberán presentar Formulario de Postulación incluido en Bases de la Convocatoria, acompañado de </w:t>
      </w:r>
      <w:r w:rsidR="00561808" w:rsidRPr="00D21EE1">
        <w:rPr>
          <w:rFonts w:ascii="Garamond" w:hAnsi="Garamond"/>
          <w:szCs w:val="24"/>
        </w:rPr>
        <w:t>Curricular</w:t>
      </w:r>
      <w:r w:rsidRPr="00D21EE1">
        <w:rPr>
          <w:rFonts w:ascii="Garamond" w:hAnsi="Garamond"/>
          <w:szCs w:val="24"/>
        </w:rPr>
        <w:t xml:space="preserve"> Vitae Actualizado con fotocopia de Título profesional legalizada, acreditación de especialidad, además de otros Antecedentes, Certificados y /o documentos emitidos por las instituciones correspondientes, que acrediten requisitos y competencias requeridas, según corresponda.</w:t>
      </w:r>
    </w:p>
    <w:p w14:paraId="66A63CC2" w14:textId="77777777" w:rsidR="000601C8" w:rsidRPr="00D21EE1" w:rsidRDefault="000601C8" w:rsidP="000601C8">
      <w:pPr>
        <w:jc w:val="both"/>
        <w:rPr>
          <w:rFonts w:ascii="Garamond" w:hAnsi="Garamond"/>
          <w:szCs w:val="24"/>
        </w:rPr>
      </w:pPr>
    </w:p>
    <w:p w14:paraId="1275DDB5" w14:textId="77777777" w:rsidR="000601C8" w:rsidRPr="00D21EE1" w:rsidRDefault="000601C8" w:rsidP="000601C8">
      <w:pPr>
        <w:numPr>
          <w:ilvl w:val="0"/>
          <w:numId w:val="2"/>
        </w:numPr>
        <w:tabs>
          <w:tab w:val="clear" w:pos="360"/>
          <w:tab w:val="num" w:pos="1068"/>
        </w:tabs>
        <w:ind w:left="1068"/>
        <w:jc w:val="both"/>
        <w:rPr>
          <w:rFonts w:ascii="Garamond" w:hAnsi="Garamond"/>
          <w:szCs w:val="24"/>
        </w:rPr>
      </w:pPr>
      <w:r w:rsidRPr="00D21EE1">
        <w:rPr>
          <w:rFonts w:ascii="Garamond" w:hAnsi="Garamond"/>
          <w:szCs w:val="24"/>
        </w:rPr>
        <w:t>Los documentos pueden ser originales o copias autorizadas ante notario, Ministros de fe o Jefes de Personal de cualquier establecimiento del Sistema Nacional de Servicios de Salud.</w:t>
      </w:r>
    </w:p>
    <w:p w14:paraId="4EC72C90" w14:textId="77777777" w:rsidR="000601C8" w:rsidRPr="00D21EE1" w:rsidRDefault="000601C8" w:rsidP="000601C8">
      <w:pPr>
        <w:ind w:left="708"/>
        <w:jc w:val="both"/>
        <w:rPr>
          <w:rFonts w:ascii="Garamond" w:hAnsi="Garamond"/>
          <w:szCs w:val="24"/>
        </w:rPr>
      </w:pPr>
    </w:p>
    <w:p w14:paraId="4A0578E9" w14:textId="77777777" w:rsidR="000601C8" w:rsidRPr="00D21EE1" w:rsidRDefault="000601C8" w:rsidP="000601C8">
      <w:pPr>
        <w:numPr>
          <w:ilvl w:val="0"/>
          <w:numId w:val="2"/>
        </w:numPr>
        <w:tabs>
          <w:tab w:val="clear" w:pos="360"/>
          <w:tab w:val="num" w:pos="1068"/>
        </w:tabs>
        <w:ind w:left="1068"/>
        <w:jc w:val="both"/>
        <w:rPr>
          <w:rFonts w:ascii="Garamond" w:hAnsi="Garamond"/>
          <w:szCs w:val="24"/>
        </w:rPr>
      </w:pPr>
      <w:r w:rsidRPr="00D21EE1">
        <w:rPr>
          <w:rFonts w:ascii="Garamond" w:hAnsi="Garamond"/>
          <w:szCs w:val="24"/>
        </w:rPr>
        <w:t>Con el fin de resguardar los documentos presentados, así como facilitar el trabajo de revisión de antecedentes, los interesados deberán presentar sus antecedentes en una carpeta, archivador o sobre cerrado</w:t>
      </w:r>
    </w:p>
    <w:p w14:paraId="4EFC725D" w14:textId="77777777" w:rsidR="000601C8" w:rsidRPr="00D21EE1" w:rsidRDefault="000601C8" w:rsidP="000601C8">
      <w:pPr>
        <w:ind w:left="708"/>
        <w:jc w:val="both"/>
        <w:rPr>
          <w:rFonts w:ascii="Garamond" w:hAnsi="Garamond"/>
          <w:szCs w:val="24"/>
        </w:rPr>
      </w:pPr>
    </w:p>
    <w:p w14:paraId="45BC2CF5" w14:textId="77777777" w:rsidR="000601C8" w:rsidRPr="00D21EE1" w:rsidRDefault="000601C8" w:rsidP="000601C8">
      <w:pPr>
        <w:pStyle w:val="Ttulo4"/>
        <w:numPr>
          <w:ilvl w:val="0"/>
          <w:numId w:val="1"/>
        </w:numPr>
        <w:rPr>
          <w:rFonts w:ascii="Garamond" w:hAnsi="Garamond"/>
          <w:szCs w:val="24"/>
        </w:rPr>
      </w:pPr>
      <w:r w:rsidRPr="00D21EE1">
        <w:rPr>
          <w:rFonts w:ascii="Garamond" w:hAnsi="Garamond"/>
          <w:szCs w:val="24"/>
        </w:rPr>
        <w:t>RECEPCION ANTECEDENTES</w:t>
      </w:r>
    </w:p>
    <w:p w14:paraId="5F157E4E" w14:textId="77777777" w:rsidR="000601C8" w:rsidRPr="00D21EE1" w:rsidRDefault="000601C8" w:rsidP="000601C8">
      <w:pPr>
        <w:jc w:val="both"/>
        <w:rPr>
          <w:rFonts w:ascii="Garamond" w:hAnsi="Garamond"/>
          <w:szCs w:val="24"/>
        </w:rPr>
      </w:pPr>
    </w:p>
    <w:p w14:paraId="569B653B" w14:textId="775B4EBA" w:rsidR="000601C8" w:rsidRPr="00D21EE1" w:rsidRDefault="000601C8" w:rsidP="000601C8">
      <w:pPr>
        <w:tabs>
          <w:tab w:val="left" w:pos="1985"/>
          <w:tab w:val="left" w:pos="2552"/>
        </w:tabs>
        <w:ind w:left="708"/>
        <w:jc w:val="both"/>
        <w:rPr>
          <w:rFonts w:ascii="Garamond" w:hAnsi="Garamond"/>
          <w:b/>
          <w:szCs w:val="24"/>
        </w:rPr>
      </w:pPr>
      <w:r w:rsidRPr="00D21EE1">
        <w:rPr>
          <w:rFonts w:ascii="Garamond" w:hAnsi="Garamond"/>
          <w:b/>
          <w:szCs w:val="24"/>
        </w:rPr>
        <w:t>PLAZO</w:t>
      </w:r>
      <w:r w:rsidRPr="00D21EE1">
        <w:rPr>
          <w:rFonts w:ascii="Garamond" w:hAnsi="Garamond"/>
          <w:b/>
          <w:szCs w:val="24"/>
        </w:rPr>
        <w:tab/>
        <w:t>:</w:t>
      </w:r>
      <w:r w:rsidRPr="00D21EE1">
        <w:rPr>
          <w:rFonts w:ascii="Garamond" w:hAnsi="Garamond"/>
          <w:b/>
          <w:szCs w:val="24"/>
        </w:rPr>
        <w:tab/>
      </w:r>
      <w:r w:rsidR="00D7772E" w:rsidRPr="00D21EE1">
        <w:rPr>
          <w:rFonts w:ascii="Garamond" w:hAnsi="Garamond"/>
          <w:b/>
          <w:szCs w:val="24"/>
        </w:rPr>
        <w:t xml:space="preserve">Desde el </w:t>
      </w:r>
      <w:r w:rsidR="007170A6" w:rsidRPr="00D21EE1">
        <w:rPr>
          <w:rFonts w:ascii="Garamond" w:hAnsi="Garamond"/>
          <w:b/>
          <w:szCs w:val="24"/>
        </w:rPr>
        <w:t>14</w:t>
      </w:r>
      <w:r w:rsidRPr="00D21EE1">
        <w:rPr>
          <w:rFonts w:ascii="Garamond" w:hAnsi="Garamond"/>
          <w:b/>
          <w:szCs w:val="24"/>
        </w:rPr>
        <w:t xml:space="preserve"> de </w:t>
      </w:r>
      <w:r w:rsidR="00987F83" w:rsidRPr="00D21EE1">
        <w:rPr>
          <w:rFonts w:ascii="Garamond" w:hAnsi="Garamond"/>
          <w:b/>
          <w:szCs w:val="24"/>
        </w:rPr>
        <w:t>Diciembre</w:t>
      </w:r>
      <w:r w:rsidRPr="00D21EE1">
        <w:rPr>
          <w:rFonts w:ascii="Garamond" w:hAnsi="Garamond"/>
          <w:b/>
          <w:szCs w:val="24"/>
        </w:rPr>
        <w:t xml:space="preserve"> al </w:t>
      </w:r>
      <w:r w:rsidR="006C4453" w:rsidRPr="00D21EE1">
        <w:rPr>
          <w:rFonts w:ascii="Garamond" w:hAnsi="Garamond"/>
          <w:b/>
          <w:szCs w:val="24"/>
        </w:rPr>
        <w:t>1</w:t>
      </w:r>
      <w:r w:rsidR="007170A6" w:rsidRPr="00D21EE1">
        <w:rPr>
          <w:rFonts w:ascii="Garamond" w:hAnsi="Garamond"/>
          <w:b/>
          <w:szCs w:val="24"/>
        </w:rPr>
        <w:t>7</w:t>
      </w:r>
      <w:r w:rsidR="001A2F04" w:rsidRPr="00D21EE1">
        <w:rPr>
          <w:rFonts w:ascii="Garamond" w:hAnsi="Garamond"/>
          <w:b/>
          <w:szCs w:val="24"/>
        </w:rPr>
        <w:t xml:space="preserve"> </w:t>
      </w:r>
      <w:r w:rsidRPr="00D21EE1">
        <w:rPr>
          <w:rFonts w:ascii="Garamond" w:hAnsi="Garamond"/>
          <w:b/>
          <w:szCs w:val="24"/>
        </w:rPr>
        <w:t>de Diciembre del 20</w:t>
      </w:r>
      <w:r w:rsidR="000E2841" w:rsidRPr="00D21EE1">
        <w:rPr>
          <w:rFonts w:ascii="Garamond" w:hAnsi="Garamond"/>
          <w:b/>
          <w:szCs w:val="24"/>
        </w:rPr>
        <w:t>2</w:t>
      </w:r>
      <w:r w:rsidR="007170A6" w:rsidRPr="00D21EE1">
        <w:rPr>
          <w:rFonts w:ascii="Garamond" w:hAnsi="Garamond"/>
          <w:b/>
          <w:szCs w:val="24"/>
        </w:rPr>
        <w:t>5</w:t>
      </w:r>
      <w:r w:rsidRPr="00D21EE1">
        <w:rPr>
          <w:rFonts w:ascii="Garamond" w:hAnsi="Garamond"/>
          <w:b/>
          <w:szCs w:val="24"/>
        </w:rPr>
        <w:t xml:space="preserve"> (1</w:t>
      </w:r>
      <w:r w:rsidR="00920749" w:rsidRPr="00D21EE1">
        <w:rPr>
          <w:rFonts w:ascii="Garamond" w:hAnsi="Garamond"/>
          <w:b/>
          <w:szCs w:val="24"/>
        </w:rPr>
        <w:t>6</w:t>
      </w:r>
      <w:r w:rsidRPr="00D21EE1">
        <w:rPr>
          <w:rFonts w:ascii="Garamond" w:hAnsi="Garamond"/>
          <w:b/>
          <w:szCs w:val="24"/>
        </w:rPr>
        <w:t>.00 horas).</w:t>
      </w:r>
    </w:p>
    <w:p w14:paraId="22875BAE" w14:textId="77777777" w:rsidR="000601C8" w:rsidRPr="00D21EE1" w:rsidRDefault="000601C8" w:rsidP="000601C8">
      <w:pPr>
        <w:tabs>
          <w:tab w:val="left" w:pos="1985"/>
          <w:tab w:val="left" w:pos="2552"/>
        </w:tabs>
        <w:ind w:left="708"/>
        <w:jc w:val="both"/>
        <w:rPr>
          <w:rFonts w:ascii="Garamond" w:hAnsi="Garamond"/>
          <w:b/>
          <w:szCs w:val="24"/>
        </w:rPr>
      </w:pPr>
    </w:p>
    <w:p w14:paraId="2DB3FD75" w14:textId="058F6541" w:rsidR="000601C8" w:rsidRPr="00D21EE1" w:rsidRDefault="000601C8" w:rsidP="000601C8">
      <w:pPr>
        <w:pStyle w:val="Sangra2detindependiente"/>
        <w:rPr>
          <w:rFonts w:ascii="Garamond" w:hAnsi="Garamond"/>
          <w:szCs w:val="24"/>
        </w:rPr>
      </w:pPr>
      <w:r w:rsidRPr="00D21EE1">
        <w:rPr>
          <w:rFonts w:ascii="Garamond" w:hAnsi="Garamond"/>
          <w:b/>
          <w:szCs w:val="24"/>
        </w:rPr>
        <w:t>LUGAR</w:t>
      </w:r>
      <w:r w:rsidRPr="00D21EE1">
        <w:rPr>
          <w:rFonts w:ascii="Garamond" w:hAnsi="Garamond"/>
          <w:b/>
          <w:szCs w:val="24"/>
        </w:rPr>
        <w:tab/>
        <w:t>:</w:t>
      </w:r>
      <w:r w:rsidRPr="00D21EE1">
        <w:rPr>
          <w:rFonts w:ascii="Garamond" w:hAnsi="Garamond"/>
          <w:b/>
          <w:szCs w:val="24"/>
        </w:rPr>
        <w:tab/>
        <w:t>Subdirección de</w:t>
      </w:r>
      <w:r w:rsidR="00204F68" w:rsidRPr="00D21EE1">
        <w:rPr>
          <w:rFonts w:ascii="Garamond" w:hAnsi="Garamond"/>
          <w:b/>
          <w:szCs w:val="24"/>
        </w:rPr>
        <w:t xml:space="preserve"> Gestión </w:t>
      </w:r>
      <w:r w:rsidR="006C4453" w:rsidRPr="00D21EE1">
        <w:rPr>
          <w:rFonts w:ascii="Garamond" w:hAnsi="Garamond"/>
          <w:b/>
          <w:szCs w:val="24"/>
        </w:rPr>
        <w:t xml:space="preserve">y Desarrollo </w:t>
      </w:r>
      <w:r w:rsidR="00204F68" w:rsidRPr="00D21EE1">
        <w:rPr>
          <w:rFonts w:ascii="Garamond" w:hAnsi="Garamond"/>
          <w:b/>
          <w:szCs w:val="24"/>
        </w:rPr>
        <w:t>de</w:t>
      </w:r>
      <w:r w:rsidR="00561808" w:rsidRPr="00D21EE1">
        <w:rPr>
          <w:rFonts w:ascii="Garamond" w:hAnsi="Garamond"/>
          <w:b/>
          <w:szCs w:val="24"/>
        </w:rPr>
        <w:t xml:space="preserve"> las Personas</w:t>
      </w:r>
      <w:r w:rsidRPr="00D21EE1">
        <w:rPr>
          <w:rFonts w:ascii="Garamond" w:hAnsi="Garamond"/>
          <w:szCs w:val="24"/>
        </w:rPr>
        <w:t xml:space="preserve">, </w:t>
      </w:r>
      <w:r w:rsidR="006C4453" w:rsidRPr="00D21EE1">
        <w:rPr>
          <w:rFonts w:ascii="Garamond" w:hAnsi="Garamond"/>
          <w:szCs w:val="24"/>
        </w:rPr>
        <w:t xml:space="preserve">Unidad de </w:t>
      </w:r>
      <w:r w:rsidR="00561808" w:rsidRPr="00D21EE1">
        <w:rPr>
          <w:rFonts w:ascii="Garamond" w:hAnsi="Garamond"/>
          <w:szCs w:val="24"/>
        </w:rPr>
        <w:t>Personal, Ubicad</w:t>
      </w:r>
      <w:r w:rsidR="006C4453" w:rsidRPr="00D21EE1">
        <w:rPr>
          <w:rFonts w:ascii="Garamond" w:hAnsi="Garamond"/>
          <w:szCs w:val="24"/>
        </w:rPr>
        <w:t>a</w:t>
      </w:r>
      <w:r w:rsidRPr="00D21EE1">
        <w:rPr>
          <w:rFonts w:ascii="Garamond" w:hAnsi="Garamond"/>
          <w:szCs w:val="24"/>
        </w:rPr>
        <w:t xml:space="preserve"> en </w:t>
      </w:r>
      <w:r w:rsidR="00697B3C" w:rsidRPr="00D21EE1">
        <w:rPr>
          <w:rFonts w:ascii="Garamond" w:hAnsi="Garamond"/>
          <w:szCs w:val="24"/>
        </w:rPr>
        <w:t>1</w:t>
      </w:r>
      <w:r w:rsidRPr="00D21EE1">
        <w:rPr>
          <w:rFonts w:ascii="Garamond" w:hAnsi="Garamond"/>
          <w:szCs w:val="24"/>
        </w:rPr>
        <w:t xml:space="preserve"> </w:t>
      </w:r>
      <w:r w:rsidR="00697B3C" w:rsidRPr="00D21EE1">
        <w:rPr>
          <w:rFonts w:ascii="Garamond" w:hAnsi="Garamond"/>
          <w:szCs w:val="24"/>
        </w:rPr>
        <w:t>Norte</w:t>
      </w:r>
      <w:r w:rsidRPr="00D21EE1">
        <w:rPr>
          <w:rFonts w:ascii="Garamond" w:hAnsi="Garamond"/>
          <w:szCs w:val="24"/>
        </w:rPr>
        <w:t xml:space="preserve"> N° </w:t>
      </w:r>
      <w:r w:rsidR="007A1AB4" w:rsidRPr="00D21EE1">
        <w:rPr>
          <w:rFonts w:ascii="Garamond" w:hAnsi="Garamond"/>
          <w:szCs w:val="24"/>
        </w:rPr>
        <w:t>963</w:t>
      </w:r>
      <w:r w:rsidRPr="00D21EE1">
        <w:rPr>
          <w:rFonts w:ascii="Garamond" w:hAnsi="Garamond"/>
          <w:szCs w:val="24"/>
        </w:rPr>
        <w:t xml:space="preserve">, </w:t>
      </w:r>
      <w:r w:rsidR="00E23DBA" w:rsidRPr="00D21EE1">
        <w:rPr>
          <w:rFonts w:ascii="Garamond" w:hAnsi="Garamond"/>
          <w:szCs w:val="24"/>
        </w:rPr>
        <w:t>Talca (</w:t>
      </w:r>
      <w:r w:rsidRPr="00D21EE1">
        <w:rPr>
          <w:rFonts w:ascii="Garamond" w:hAnsi="Garamond"/>
          <w:szCs w:val="24"/>
        </w:rPr>
        <w:t xml:space="preserve">Fono: 071/411765 – 411760) Red Minsal </w:t>
      </w:r>
      <w:r w:rsidR="00204F68" w:rsidRPr="00D21EE1">
        <w:rPr>
          <w:rFonts w:ascii="Garamond" w:hAnsi="Garamond"/>
          <w:szCs w:val="24"/>
        </w:rPr>
        <w:t xml:space="preserve">711765 </w:t>
      </w:r>
      <w:r w:rsidR="007A1AB4" w:rsidRPr="00D21EE1">
        <w:rPr>
          <w:rFonts w:ascii="Garamond" w:hAnsi="Garamond"/>
          <w:szCs w:val="24"/>
        </w:rPr>
        <w:t>–</w:t>
      </w:r>
      <w:r w:rsidRPr="00D21EE1">
        <w:rPr>
          <w:rFonts w:ascii="Garamond" w:hAnsi="Garamond"/>
          <w:szCs w:val="24"/>
        </w:rPr>
        <w:t xml:space="preserve"> 711760</w:t>
      </w:r>
      <w:r w:rsidR="007A1AB4" w:rsidRPr="00D21EE1">
        <w:rPr>
          <w:rFonts w:ascii="Garamond" w:hAnsi="Garamond"/>
          <w:szCs w:val="24"/>
        </w:rPr>
        <w:t xml:space="preserve"> y en Oficinas de Personal del establecimiento correspondiente.</w:t>
      </w:r>
    </w:p>
    <w:p w14:paraId="6D0F451F" w14:textId="77777777" w:rsidR="000601C8" w:rsidRPr="00D21EE1" w:rsidRDefault="000601C8" w:rsidP="000601C8">
      <w:pPr>
        <w:pStyle w:val="Sangra2detindependiente"/>
        <w:ind w:left="0" w:firstLine="0"/>
        <w:rPr>
          <w:rFonts w:ascii="Garamond" w:hAnsi="Garamond"/>
          <w:b/>
          <w:szCs w:val="24"/>
        </w:rPr>
      </w:pPr>
    </w:p>
    <w:p w14:paraId="7DDBAB5F" w14:textId="77777777" w:rsidR="000601C8" w:rsidRPr="00D21EE1" w:rsidRDefault="000601C8" w:rsidP="000601C8">
      <w:pPr>
        <w:numPr>
          <w:ilvl w:val="0"/>
          <w:numId w:val="1"/>
        </w:numPr>
        <w:jc w:val="both"/>
        <w:rPr>
          <w:rFonts w:ascii="Garamond" w:hAnsi="Garamond"/>
          <w:b/>
          <w:szCs w:val="24"/>
        </w:rPr>
      </w:pPr>
      <w:r w:rsidRPr="00D21EE1">
        <w:rPr>
          <w:rFonts w:ascii="Garamond" w:hAnsi="Garamond"/>
          <w:b/>
          <w:szCs w:val="24"/>
        </w:rPr>
        <w:t>MODALIDAD DE CONTRATACIÓN</w:t>
      </w:r>
    </w:p>
    <w:p w14:paraId="02554201" w14:textId="77777777" w:rsidR="00130394" w:rsidRPr="00D21EE1" w:rsidRDefault="00130394" w:rsidP="000601C8">
      <w:pPr>
        <w:ind w:left="709"/>
        <w:jc w:val="both"/>
        <w:rPr>
          <w:rFonts w:ascii="Garamond" w:hAnsi="Garamond"/>
          <w:szCs w:val="24"/>
        </w:rPr>
      </w:pPr>
    </w:p>
    <w:p w14:paraId="12235370" w14:textId="5C2688F2" w:rsidR="000601C8" w:rsidRPr="00D21EE1" w:rsidRDefault="000601C8" w:rsidP="000601C8">
      <w:pPr>
        <w:ind w:left="709"/>
        <w:jc w:val="both"/>
        <w:rPr>
          <w:rFonts w:ascii="Garamond" w:hAnsi="Garamond"/>
          <w:szCs w:val="24"/>
        </w:rPr>
      </w:pPr>
      <w:r w:rsidRPr="00D21EE1">
        <w:rPr>
          <w:rFonts w:ascii="Garamond" w:hAnsi="Garamond"/>
          <w:szCs w:val="24"/>
        </w:rPr>
        <w:t xml:space="preserve">Los servicios profesionales requeridos en forma ocasional y transitoria como Tratantes y Consultores en situaciones específicas de </w:t>
      </w:r>
      <w:r w:rsidR="00D21EE1" w:rsidRPr="00D21EE1">
        <w:rPr>
          <w:rFonts w:ascii="Garamond" w:hAnsi="Garamond"/>
          <w:szCs w:val="24"/>
        </w:rPr>
        <w:t>apoyo al</w:t>
      </w:r>
      <w:r w:rsidRPr="00D21EE1">
        <w:rPr>
          <w:rFonts w:ascii="Garamond" w:hAnsi="Garamond"/>
          <w:szCs w:val="24"/>
        </w:rPr>
        <w:t xml:space="preserve"> trabajo asistencial de los servicios de urgencia </w:t>
      </w:r>
      <w:r w:rsidR="00D21EE1" w:rsidRPr="00D21EE1">
        <w:rPr>
          <w:rFonts w:ascii="Garamond" w:hAnsi="Garamond"/>
          <w:szCs w:val="24"/>
        </w:rPr>
        <w:t>o unidades</w:t>
      </w:r>
      <w:r w:rsidRPr="00D21EE1">
        <w:rPr>
          <w:rFonts w:ascii="Garamond" w:hAnsi="Garamond"/>
          <w:szCs w:val="24"/>
        </w:rPr>
        <w:t xml:space="preserve"> </w:t>
      </w:r>
      <w:r w:rsidR="001A2F04" w:rsidRPr="00D21EE1">
        <w:rPr>
          <w:rFonts w:ascii="Garamond" w:hAnsi="Garamond"/>
          <w:szCs w:val="24"/>
        </w:rPr>
        <w:t>críticas</w:t>
      </w:r>
      <w:r w:rsidRPr="00D21EE1">
        <w:rPr>
          <w:rFonts w:ascii="Garamond" w:hAnsi="Garamond"/>
          <w:szCs w:val="24"/>
        </w:rPr>
        <w:t xml:space="preserve"> serán retribuidos mediante honorarios que se pactarán con cada profesional como persona natural por el Director del Servicio.</w:t>
      </w:r>
    </w:p>
    <w:p w14:paraId="7044AFC0" w14:textId="77777777" w:rsidR="000601C8" w:rsidRPr="00D21EE1" w:rsidRDefault="000601C8" w:rsidP="000601C8">
      <w:pPr>
        <w:ind w:left="708"/>
        <w:jc w:val="both"/>
        <w:rPr>
          <w:rFonts w:ascii="Garamond" w:hAnsi="Garamond"/>
          <w:szCs w:val="24"/>
        </w:rPr>
      </w:pPr>
    </w:p>
    <w:p w14:paraId="16173E35" w14:textId="2402E233" w:rsidR="000601C8" w:rsidRPr="00D21EE1" w:rsidRDefault="000601C8" w:rsidP="000601C8">
      <w:pPr>
        <w:ind w:left="709"/>
        <w:jc w:val="both"/>
        <w:rPr>
          <w:rFonts w:ascii="Garamond" w:hAnsi="Garamond"/>
          <w:szCs w:val="24"/>
        </w:rPr>
      </w:pPr>
      <w:r w:rsidRPr="00D21EE1">
        <w:rPr>
          <w:rFonts w:ascii="Garamond" w:hAnsi="Garamond"/>
          <w:szCs w:val="24"/>
        </w:rPr>
        <w:t>En los Convenios se especificará los aranceles que regirán el contrato, los que tendrán vigencia por el período presupuestario correspondiente</w:t>
      </w:r>
      <w:r w:rsidR="00347A98" w:rsidRPr="00D21EE1">
        <w:rPr>
          <w:rFonts w:ascii="Garamond" w:hAnsi="Garamond"/>
          <w:szCs w:val="24"/>
        </w:rPr>
        <w:t>.</w:t>
      </w:r>
    </w:p>
    <w:p w14:paraId="14BA28A2" w14:textId="77777777" w:rsidR="000601C8" w:rsidRPr="00D21EE1" w:rsidRDefault="000601C8" w:rsidP="000601C8">
      <w:pPr>
        <w:tabs>
          <w:tab w:val="num" w:pos="1134"/>
        </w:tabs>
        <w:ind w:left="1134" w:hanging="425"/>
        <w:jc w:val="both"/>
        <w:rPr>
          <w:rFonts w:ascii="Garamond" w:hAnsi="Garamond"/>
          <w:szCs w:val="24"/>
        </w:rPr>
      </w:pPr>
    </w:p>
    <w:p w14:paraId="44B59D3A" w14:textId="77777777" w:rsidR="000601C8" w:rsidRPr="00D21EE1" w:rsidRDefault="000601C8" w:rsidP="000601C8">
      <w:pPr>
        <w:ind w:left="709"/>
        <w:jc w:val="both"/>
        <w:rPr>
          <w:rFonts w:ascii="Garamond" w:hAnsi="Garamond"/>
          <w:szCs w:val="24"/>
        </w:rPr>
      </w:pPr>
      <w:r w:rsidRPr="00D21EE1">
        <w:rPr>
          <w:rFonts w:ascii="Garamond" w:hAnsi="Garamond"/>
          <w:szCs w:val="24"/>
        </w:rPr>
        <w:t>Los profesionales contratados bajo esta modalidad se regirán únicamente por las reglas que establezca el contrato respectivo y no les serán aplicables las normas estatutarias que rijan para los profesionales funcionarios. Los efectos de esta clase de convenios se someterán a la legislación común.</w:t>
      </w:r>
    </w:p>
    <w:p w14:paraId="065D93C3" w14:textId="77777777" w:rsidR="000601C8" w:rsidRPr="00D21EE1" w:rsidRDefault="000601C8" w:rsidP="000601C8">
      <w:pPr>
        <w:tabs>
          <w:tab w:val="num" w:pos="1134"/>
        </w:tabs>
        <w:ind w:left="1134" w:hanging="425"/>
        <w:jc w:val="both"/>
        <w:rPr>
          <w:rFonts w:ascii="Garamond" w:hAnsi="Garamond"/>
          <w:szCs w:val="24"/>
        </w:rPr>
      </w:pPr>
    </w:p>
    <w:p w14:paraId="4EFA6393" w14:textId="77777777" w:rsidR="000601C8" w:rsidRPr="00D21EE1" w:rsidRDefault="000601C8" w:rsidP="000601C8">
      <w:pPr>
        <w:ind w:left="709"/>
        <w:jc w:val="both"/>
        <w:rPr>
          <w:rFonts w:ascii="Garamond" w:hAnsi="Garamond"/>
          <w:szCs w:val="24"/>
        </w:rPr>
      </w:pPr>
      <w:r w:rsidRPr="00D21EE1">
        <w:rPr>
          <w:rFonts w:ascii="Garamond" w:hAnsi="Garamond"/>
          <w:szCs w:val="24"/>
        </w:rPr>
        <w:t xml:space="preserve">Los servicios profesionales que se presten con sujeción a este sistema de contratación serán incompatibles con cualquier empleo o función que se desempeñe en el Servicio de Salud con el cual se convenga. Con todo, el Director de Servicio de Salud podrá, en casos debidamente justificados en la imposibilidad material de disponer oportunamente de profesionales externos al Servicio, celebrar este </w:t>
      </w:r>
      <w:r w:rsidRPr="00D21EE1">
        <w:rPr>
          <w:rFonts w:ascii="Garamond" w:hAnsi="Garamond"/>
          <w:szCs w:val="24"/>
        </w:rPr>
        <w:lastRenderedPageBreak/>
        <w:t xml:space="preserve">tipo de convenios con profesionales que sean funcionarios del mismo Servicio, con </w:t>
      </w:r>
      <w:r w:rsidR="00561808" w:rsidRPr="00D21EE1">
        <w:rPr>
          <w:rFonts w:ascii="Garamond" w:hAnsi="Garamond"/>
          <w:szCs w:val="24"/>
        </w:rPr>
        <w:t>Visación</w:t>
      </w:r>
      <w:r w:rsidRPr="00D21EE1">
        <w:rPr>
          <w:rFonts w:ascii="Garamond" w:hAnsi="Garamond"/>
          <w:szCs w:val="24"/>
        </w:rPr>
        <w:t xml:space="preserve"> del Secretario Regional Ministerial de Salud correspondiente.</w:t>
      </w:r>
    </w:p>
    <w:p w14:paraId="76CAE008" w14:textId="77777777" w:rsidR="000601C8" w:rsidRDefault="000601C8" w:rsidP="000601C8">
      <w:pPr>
        <w:jc w:val="both"/>
        <w:rPr>
          <w:rFonts w:ascii="Garamond" w:hAnsi="Garamond"/>
          <w:b/>
          <w:szCs w:val="24"/>
        </w:rPr>
      </w:pPr>
    </w:p>
    <w:p w14:paraId="2F02C983" w14:textId="77777777" w:rsidR="00E24D62" w:rsidRPr="00D21EE1" w:rsidRDefault="00E24D62" w:rsidP="000601C8">
      <w:pPr>
        <w:jc w:val="both"/>
        <w:rPr>
          <w:rFonts w:ascii="Garamond" w:hAnsi="Garamond"/>
          <w:b/>
          <w:szCs w:val="24"/>
        </w:rPr>
      </w:pPr>
    </w:p>
    <w:p w14:paraId="600186BE" w14:textId="77777777" w:rsidR="000601C8" w:rsidRPr="00D21EE1" w:rsidRDefault="000601C8" w:rsidP="000601C8">
      <w:pPr>
        <w:numPr>
          <w:ilvl w:val="0"/>
          <w:numId w:val="1"/>
        </w:numPr>
        <w:jc w:val="both"/>
        <w:rPr>
          <w:rFonts w:ascii="Garamond" w:hAnsi="Garamond"/>
          <w:b/>
          <w:szCs w:val="24"/>
        </w:rPr>
      </w:pPr>
      <w:r w:rsidRPr="00D21EE1">
        <w:rPr>
          <w:rFonts w:ascii="Garamond" w:hAnsi="Garamond"/>
          <w:b/>
          <w:szCs w:val="24"/>
        </w:rPr>
        <w:t>RESPONSABILIDADES Y DERECHOS DE LOS PROFESIONALES SUJETOS A CONVENIOS:</w:t>
      </w:r>
    </w:p>
    <w:p w14:paraId="359B2055" w14:textId="77777777" w:rsidR="000601C8" w:rsidRPr="00D21EE1" w:rsidRDefault="000601C8" w:rsidP="000601C8">
      <w:pPr>
        <w:jc w:val="both"/>
        <w:rPr>
          <w:rFonts w:ascii="Garamond" w:hAnsi="Garamond"/>
          <w:szCs w:val="24"/>
        </w:rPr>
      </w:pPr>
    </w:p>
    <w:p w14:paraId="1B3439A5" w14:textId="06A0CE10" w:rsidR="000601C8" w:rsidRPr="00D21EE1" w:rsidRDefault="000601C8" w:rsidP="000601C8">
      <w:pPr>
        <w:numPr>
          <w:ilvl w:val="0"/>
          <w:numId w:val="8"/>
        </w:numPr>
        <w:tabs>
          <w:tab w:val="clear" w:pos="360"/>
          <w:tab w:val="num" w:pos="1068"/>
        </w:tabs>
        <w:ind w:left="1068"/>
        <w:jc w:val="both"/>
        <w:rPr>
          <w:rFonts w:ascii="Garamond" w:hAnsi="Garamond"/>
          <w:szCs w:val="24"/>
        </w:rPr>
      </w:pPr>
      <w:r w:rsidRPr="00D21EE1">
        <w:rPr>
          <w:rFonts w:ascii="Garamond" w:hAnsi="Garamond"/>
          <w:szCs w:val="24"/>
        </w:rPr>
        <w:t xml:space="preserve">Los Profesionales estarán obligados a concurrir a los establecimientos cada vez que sean requeridos sus servicios </w:t>
      </w:r>
      <w:r w:rsidR="00D21EE1" w:rsidRPr="00D21EE1">
        <w:rPr>
          <w:rFonts w:ascii="Garamond" w:hAnsi="Garamond"/>
          <w:szCs w:val="24"/>
        </w:rPr>
        <w:t>conforme al</w:t>
      </w:r>
      <w:r w:rsidRPr="00D21EE1">
        <w:rPr>
          <w:rFonts w:ascii="Garamond" w:hAnsi="Garamond"/>
          <w:szCs w:val="24"/>
        </w:rPr>
        <w:t xml:space="preserve"> procedimiento de llamado establecido en el </w:t>
      </w:r>
      <w:r w:rsidR="00EF71C0" w:rsidRPr="00D21EE1">
        <w:rPr>
          <w:rFonts w:ascii="Garamond" w:hAnsi="Garamond"/>
          <w:szCs w:val="24"/>
        </w:rPr>
        <w:t>número</w:t>
      </w:r>
      <w:r w:rsidRPr="00D21EE1">
        <w:rPr>
          <w:rFonts w:ascii="Garamond" w:hAnsi="Garamond"/>
          <w:szCs w:val="24"/>
        </w:rPr>
        <w:t xml:space="preserve"> VII de las Bases y en el convenio.</w:t>
      </w:r>
    </w:p>
    <w:p w14:paraId="3D941D79" w14:textId="77777777" w:rsidR="000601C8" w:rsidRPr="00D21EE1" w:rsidRDefault="000601C8" w:rsidP="000601C8">
      <w:pPr>
        <w:ind w:left="708"/>
        <w:jc w:val="both"/>
        <w:rPr>
          <w:rFonts w:ascii="Garamond" w:hAnsi="Garamond"/>
          <w:sz w:val="12"/>
          <w:szCs w:val="12"/>
        </w:rPr>
      </w:pPr>
    </w:p>
    <w:p w14:paraId="763B7D13" w14:textId="7E511E9D" w:rsidR="000601C8" w:rsidRPr="00D21EE1" w:rsidRDefault="000601C8" w:rsidP="000601C8">
      <w:pPr>
        <w:numPr>
          <w:ilvl w:val="0"/>
          <w:numId w:val="8"/>
        </w:numPr>
        <w:tabs>
          <w:tab w:val="clear" w:pos="360"/>
          <w:tab w:val="num" w:pos="1068"/>
        </w:tabs>
        <w:ind w:left="1068"/>
        <w:jc w:val="both"/>
        <w:rPr>
          <w:rFonts w:ascii="Garamond" w:hAnsi="Garamond"/>
          <w:szCs w:val="24"/>
        </w:rPr>
      </w:pPr>
      <w:r w:rsidRPr="00D21EE1">
        <w:rPr>
          <w:rFonts w:ascii="Garamond" w:hAnsi="Garamond"/>
          <w:szCs w:val="24"/>
        </w:rPr>
        <w:t xml:space="preserve">Recibirán como única retribución, el arancel pactado contra presentación de boleta de honorarios como persona </w:t>
      </w:r>
      <w:r w:rsidR="007623BE" w:rsidRPr="00D21EE1">
        <w:rPr>
          <w:rFonts w:ascii="Garamond" w:hAnsi="Garamond"/>
          <w:szCs w:val="24"/>
        </w:rPr>
        <w:t>natural, de acuerdo con el</w:t>
      </w:r>
      <w:r w:rsidRPr="00D21EE1">
        <w:rPr>
          <w:rFonts w:ascii="Garamond" w:hAnsi="Garamond"/>
          <w:szCs w:val="24"/>
        </w:rPr>
        <w:t xml:space="preserve"> procedimiento estipulado en las bases y plazos consignados </w:t>
      </w:r>
      <w:r w:rsidR="007623BE" w:rsidRPr="00D21EE1">
        <w:rPr>
          <w:rFonts w:ascii="Garamond" w:hAnsi="Garamond"/>
          <w:szCs w:val="24"/>
        </w:rPr>
        <w:t>en el</w:t>
      </w:r>
      <w:r w:rsidRPr="00D21EE1">
        <w:rPr>
          <w:rFonts w:ascii="Garamond" w:hAnsi="Garamond"/>
          <w:szCs w:val="24"/>
        </w:rPr>
        <w:t xml:space="preserve"> convenio que se suscribirá al efecto. </w:t>
      </w:r>
    </w:p>
    <w:p w14:paraId="633A451A" w14:textId="77777777" w:rsidR="000601C8" w:rsidRDefault="000601C8" w:rsidP="000601C8">
      <w:pPr>
        <w:jc w:val="both"/>
        <w:rPr>
          <w:rFonts w:ascii="Garamond" w:hAnsi="Garamond"/>
          <w:sz w:val="16"/>
          <w:szCs w:val="16"/>
        </w:rPr>
      </w:pPr>
    </w:p>
    <w:p w14:paraId="35CF587F" w14:textId="77777777" w:rsidR="00E24D62" w:rsidRDefault="00E24D62" w:rsidP="000601C8">
      <w:pPr>
        <w:jc w:val="both"/>
        <w:rPr>
          <w:rFonts w:ascii="Garamond" w:hAnsi="Garamond"/>
          <w:sz w:val="16"/>
          <w:szCs w:val="16"/>
        </w:rPr>
      </w:pPr>
    </w:p>
    <w:p w14:paraId="2D025CB8" w14:textId="77777777" w:rsidR="00E24D62" w:rsidRDefault="00E24D62" w:rsidP="000601C8">
      <w:pPr>
        <w:jc w:val="both"/>
        <w:rPr>
          <w:rFonts w:ascii="Garamond" w:hAnsi="Garamond"/>
          <w:sz w:val="16"/>
          <w:szCs w:val="16"/>
        </w:rPr>
      </w:pPr>
    </w:p>
    <w:p w14:paraId="2DDEAEB3" w14:textId="77777777" w:rsidR="00E24D62" w:rsidRPr="00D21EE1" w:rsidRDefault="00E24D62" w:rsidP="000601C8">
      <w:pPr>
        <w:jc w:val="both"/>
        <w:rPr>
          <w:rFonts w:ascii="Garamond" w:hAnsi="Garamond"/>
          <w:sz w:val="16"/>
          <w:szCs w:val="16"/>
        </w:rPr>
      </w:pPr>
    </w:p>
    <w:p w14:paraId="4D79D262" w14:textId="77777777" w:rsidR="000601C8" w:rsidRPr="00D21EE1" w:rsidRDefault="000601C8" w:rsidP="000601C8">
      <w:pPr>
        <w:numPr>
          <w:ilvl w:val="0"/>
          <w:numId w:val="8"/>
        </w:numPr>
        <w:tabs>
          <w:tab w:val="clear" w:pos="360"/>
          <w:tab w:val="num" w:pos="1068"/>
        </w:tabs>
        <w:ind w:left="1068"/>
        <w:jc w:val="both"/>
        <w:rPr>
          <w:rFonts w:ascii="Garamond" w:hAnsi="Garamond"/>
          <w:szCs w:val="24"/>
        </w:rPr>
      </w:pPr>
      <w:r w:rsidRPr="00D21EE1">
        <w:rPr>
          <w:rFonts w:ascii="Garamond" w:hAnsi="Garamond"/>
          <w:szCs w:val="24"/>
        </w:rPr>
        <w:t>Los profesionales que no concurran en dos oportunidades, sin causa justificada:</w:t>
      </w:r>
    </w:p>
    <w:p w14:paraId="5588CE92" w14:textId="77777777" w:rsidR="000601C8" w:rsidRPr="00D21EE1" w:rsidRDefault="000601C8" w:rsidP="000601C8">
      <w:pPr>
        <w:ind w:left="708"/>
        <w:jc w:val="both"/>
        <w:rPr>
          <w:rFonts w:ascii="Garamond" w:hAnsi="Garamond"/>
          <w:sz w:val="16"/>
          <w:szCs w:val="16"/>
        </w:rPr>
      </w:pPr>
    </w:p>
    <w:p w14:paraId="7C699020" w14:textId="77777777" w:rsidR="000601C8" w:rsidRPr="00D21EE1" w:rsidRDefault="000601C8" w:rsidP="000601C8">
      <w:pPr>
        <w:numPr>
          <w:ilvl w:val="3"/>
          <w:numId w:val="8"/>
        </w:numPr>
        <w:jc w:val="both"/>
        <w:rPr>
          <w:rFonts w:ascii="Garamond" w:hAnsi="Garamond"/>
          <w:szCs w:val="24"/>
        </w:rPr>
      </w:pPr>
      <w:r w:rsidRPr="00D21EE1">
        <w:rPr>
          <w:rFonts w:ascii="Garamond" w:hAnsi="Garamond"/>
          <w:szCs w:val="24"/>
        </w:rPr>
        <w:t>No volverán a ser requeridos en lo que reste del año.</w:t>
      </w:r>
    </w:p>
    <w:p w14:paraId="78CB1AB3" w14:textId="77777777" w:rsidR="000601C8" w:rsidRPr="00D21EE1" w:rsidRDefault="000601C8" w:rsidP="000601C8">
      <w:pPr>
        <w:numPr>
          <w:ilvl w:val="3"/>
          <w:numId w:val="8"/>
        </w:numPr>
        <w:jc w:val="both"/>
        <w:rPr>
          <w:rFonts w:ascii="Garamond" w:hAnsi="Garamond"/>
          <w:szCs w:val="24"/>
        </w:rPr>
      </w:pPr>
      <w:r w:rsidRPr="00D21EE1">
        <w:rPr>
          <w:rFonts w:ascii="Garamond" w:hAnsi="Garamond"/>
          <w:szCs w:val="24"/>
        </w:rPr>
        <w:t>Sus nombres no serán considerados en las contrataciones que se celebren el año siguiente.</w:t>
      </w:r>
    </w:p>
    <w:p w14:paraId="22CC47A1" w14:textId="77777777" w:rsidR="000601C8" w:rsidRPr="00D21EE1" w:rsidRDefault="000601C8" w:rsidP="000601C8">
      <w:pPr>
        <w:ind w:left="708"/>
        <w:jc w:val="both"/>
        <w:rPr>
          <w:rFonts w:ascii="Garamond" w:hAnsi="Garamond"/>
          <w:szCs w:val="24"/>
        </w:rPr>
      </w:pPr>
    </w:p>
    <w:p w14:paraId="11E4B60C" w14:textId="77777777" w:rsidR="000601C8" w:rsidRPr="00D21EE1" w:rsidRDefault="000601C8" w:rsidP="000601C8">
      <w:pPr>
        <w:numPr>
          <w:ilvl w:val="0"/>
          <w:numId w:val="8"/>
        </w:numPr>
        <w:tabs>
          <w:tab w:val="clear" w:pos="360"/>
          <w:tab w:val="num" w:pos="1068"/>
        </w:tabs>
        <w:ind w:left="1068"/>
        <w:jc w:val="both"/>
        <w:rPr>
          <w:rFonts w:ascii="Garamond" w:hAnsi="Garamond"/>
          <w:szCs w:val="24"/>
        </w:rPr>
      </w:pPr>
      <w:r w:rsidRPr="00D21EE1">
        <w:rPr>
          <w:rFonts w:ascii="Garamond" w:hAnsi="Garamond"/>
          <w:szCs w:val="24"/>
        </w:rPr>
        <w:t>El profesional que no concurra al llamado que se efectúe:</w:t>
      </w:r>
    </w:p>
    <w:p w14:paraId="0E289393" w14:textId="77777777" w:rsidR="000601C8" w:rsidRPr="00E24D62" w:rsidRDefault="000601C8" w:rsidP="000601C8">
      <w:pPr>
        <w:ind w:left="708"/>
        <w:jc w:val="both"/>
        <w:rPr>
          <w:rFonts w:ascii="Garamond" w:hAnsi="Garamond"/>
          <w:sz w:val="20"/>
        </w:rPr>
      </w:pPr>
    </w:p>
    <w:p w14:paraId="45B21E22" w14:textId="77777777" w:rsidR="000601C8" w:rsidRDefault="000601C8" w:rsidP="000601C8">
      <w:pPr>
        <w:numPr>
          <w:ilvl w:val="3"/>
          <w:numId w:val="8"/>
        </w:numPr>
        <w:jc w:val="both"/>
        <w:rPr>
          <w:rFonts w:ascii="Garamond" w:hAnsi="Garamond"/>
          <w:szCs w:val="24"/>
        </w:rPr>
      </w:pPr>
      <w:r w:rsidRPr="00D21EE1">
        <w:rPr>
          <w:rFonts w:ascii="Garamond" w:hAnsi="Garamond"/>
          <w:szCs w:val="24"/>
        </w:rPr>
        <w:t>Deberá formalizar su excusa por escrito ante el Director del Establecimiento dentro del plazo de 2 días.</w:t>
      </w:r>
    </w:p>
    <w:p w14:paraId="4BF7F7AD" w14:textId="77777777" w:rsidR="00D21EE1" w:rsidRPr="00E24D62" w:rsidRDefault="00D21EE1" w:rsidP="00D21EE1">
      <w:pPr>
        <w:ind w:left="1440"/>
        <w:jc w:val="both"/>
        <w:rPr>
          <w:rFonts w:ascii="Garamond" w:hAnsi="Garamond"/>
          <w:sz w:val="20"/>
        </w:rPr>
      </w:pPr>
    </w:p>
    <w:p w14:paraId="5D3ACCE0" w14:textId="77777777" w:rsidR="000601C8" w:rsidRDefault="000601C8" w:rsidP="000601C8">
      <w:pPr>
        <w:numPr>
          <w:ilvl w:val="3"/>
          <w:numId w:val="8"/>
        </w:numPr>
        <w:jc w:val="both"/>
        <w:rPr>
          <w:rFonts w:ascii="Garamond" w:hAnsi="Garamond"/>
          <w:szCs w:val="24"/>
        </w:rPr>
      </w:pPr>
      <w:r w:rsidRPr="00D21EE1">
        <w:rPr>
          <w:rFonts w:ascii="Garamond" w:hAnsi="Garamond"/>
          <w:szCs w:val="24"/>
        </w:rPr>
        <w:t>Director resolverá sobre la justificación de la causa invocada y aplicará las medidas señaladas, si procede.</w:t>
      </w:r>
    </w:p>
    <w:p w14:paraId="331458A7" w14:textId="77777777" w:rsidR="00D21EE1" w:rsidRPr="00E24D62" w:rsidRDefault="00D21EE1" w:rsidP="00D21EE1">
      <w:pPr>
        <w:jc w:val="both"/>
        <w:rPr>
          <w:rFonts w:ascii="Garamond" w:hAnsi="Garamond"/>
          <w:sz w:val="20"/>
        </w:rPr>
      </w:pPr>
    </w:p>
    <w:p w14:paraId="10A82E72" w14:textId="77777777" w:rsidR="007623BE" w:rsidRDefault="000601C8" w:rsidP="007623BE">
      <w:pPr>
        <w:numPr>
          <w:ilvl w:val="3"/>
          <w:numId w:val="8"/>
        </w:numPr>
        <w:jc w:val="both"/>
        <w:rPr>
          <w:rFonts w:ascii="Garamond" w:hAnsi="Garamond"/>
          <w:szCs w:val="24"/>
        </w:rPr>
      </w:pPr>
      <w:r w:rsidRPr="00D21EE1">
        <w:rPr>
          <w:rFonts w:ascii="Garamond" w:hAnsi="Garamond"/>
          <w:szCs w:val="24"/>
        </w:rPr>
        <w:t>El profesional afectado podría solicitar reconsiderar la medida ante el Director del Servicio quien resolverá previo informe del Director del establecimiento.</w:t>
      </w:r>
    </w:p>
    <w:p w14:paraId="171717A7" w14:textId="77777777" w:rsidR="00D21EE1" w:rsidRPr="00E24D62" w:rsidRDefault="00D21EE1" w:rsidP="00D21EE1">
      <w:pPr>
        <w:jc w:val="both"/>
        <w:rPr>
          <w:rFonts w:ascii="Garamond" w:hAnsi="Garamond"/>
          <w:sz w:val="20"/>
        </w:rPr>
      </w:pPr>
    </w:p>
    <w:p w14:paraId="2B996DF1" w14:textId="637133FD" w:rsidR="000601C8" w:rsidRPr="00D21EE1" w:rsidRDefault="000601C8" w:rsidP="00D21EE1">
      <w:pPr>
        <w:numPr>
          <w:ilvl w:val="3"/>
          <w:numId w:val="8"/>
        </w:numPr>
        <w:tabs>
          <w:tab w:val="clear" w:pos="1440"/>
          <w:tab w:val="num" w:pos="1418"/>
        </w:tabs>
        <w:jc w:val="both"/>
        <w:rPr>
          <w:rFonts w:ascii="Garamond" w:hAnsi="Garamond"/>
          <w:szCs w:val="24"/>
        </w:rPr>
      </w:pPr>
      <w:r w:rsidRPr="00D21EE1">
        <w:rPr>
          <w:rFonts w:ascii="Garamond" w:hAnsi="Garamond"/>
          <w:szCs w:val="24"/>
        </w:rPr>
        <w:t>Las atenciones otorgadas por Profesionales funcionarios mediante este sistema, sólo generarán derecho a    percibir honorarios de llamada si se efectúan fuera de la jornada habitual de trabajo.</w:t>
      </w:r>
    </w:p>
    <w:p w14:paraId="18E4EAE4" w14:textId="77777777" w:rsidR="00E24D62" w:rsidRPr="00D21EE1" w:rsidRDefault="00E24D62" w:rsidP="000601C8">
      <w:pPr>
        <w:jc w:val="both"/>
        <w:rPr>
          <w:rFonts w:ascii="Garamond" w:hAnsi="Garamond"/>
          <w:szCs w:val="24"/>
        </w:rPr>
      </w:pPr>
    </w:p>
    <w:p w14:paraId="11969F80" w14:textId="77777777" w:rsidR="000601C8" w:rsidRPr="00D21EE1" w:rsidRDefault="000601C8" w:rsidP="000601C8">
      <w:pPr>
        <w:numPr>
          <w:ilvl w:val="0"/>
          <w:numId w:val="1"/>
        </w:numPr>
        <w:jc w:val="both"/>
        <w:rPr>
          <w:rFonts w:ascii="Garamond" w:hAnsi="Garamond"/>
          <w:b/>
          <w:szCs w:val="24"/>
        </w:rPr>
      </w:pPr>
      <w:r w:rsidRPr="00D21EE1">
        <w:rPr>
          <w:rFonts w:ascii="Garamond" w:hAnsi="Garamond"/>
          <w:b/>
          <w:szCs w:val="24"/>
        </w:rPr>
        <w:t>PROCEDIMIENTO PARA EL LLAMADO DE LOS PROFESIONALES INSCRITOS:</w:t>
      </w:r>
    </w:p>
    <w:p w14:paraId="5A719DB5" w14:textId="77777777" w:rsidR="000601C8" w:rsidRPr="00D21EE1" w:rsidRDefault="000601C8" w:rsidP="000601C8">
      <w:pPr>
        <w:jc w:val="both"/>
        <w:rPr>
          <w:rFonts w:ascii="Garamond" w:hAnsi="Garamond"/>
          <w:szCs w:val="24"/>
        </w:rPr>
      </w:pPr>
    </w:p>
    <w:p w14:paraId="53BC0909" w14:textId="09BC588E" w:rsidR="000601C8" w:rsidRPr="00D21EE1" w:rsidRDefault="000601C8" w:rsidP="000601C8">
      <w:pPr>
        <w:numPr>
          <w:ilvl w:val="0"/>
          <w:numId w:val="9"/>
        </w:numPr>
        <w:tabs>
          <w:tab w:val="clear" w:pos="360"/>
          <w:tab w:val="num" w:pos="1068"/>
        </w:tabs>
        <w:ind w:left="1068"/>
        <w:jc w:val="both"/>
        <w:rPr>
          <w:rFonts w:ascii="Garamond" w:hAnsi="Garamond"/>
          <w:szCs w:val="24"/>
        </w:rPr>
      </w:pPr>
      <w:r w:rsidRPr="00D21EE1">
        <w:rPr>
          <w:rFonts w:ascii="Garamond" w:hAnsi="Garamond"/>
          <w:szCs w:val="24"/>
        </w:rPr>
        <w:t xml:space="preserve">El llamado se efectuará en cada oportunidad a requerimiento y bajo responsabilidad del </w:t>
      </w:r>
      <w:r w:rsidR="00D21EE1" w:rsidRPr="00D21EE1">
        <w:rPr>
          <w:rFonts w:ascii="Garamond" w:hAnsi="Garamond"/>
          <w:szCs w:val="24"/>
        </w:rPr>
        <w:t>respectivo Jefe</w:t>
      </w:r>
      <w:r w:rsidRPr="00D21EE1">
        <w:rPr>
          <w:rFonts w:ascii="Garamond" w:hAnsi="Garamond"/>
          <w:szCs w:val="24"/>
        </w:rPr>
        <w:t xml:space="preserve"> del Servicio Clínico, Unidad de Apoyo o Jefe de Turno correspondiente.</w:t>
      </w:r>
    </w:p>
    <w:p w14:paraId="6FB387C4" w14:textId="77777777" w:rsidR="000601C8" w:rsidRPr="00E24D62" w:rsidRDefault="000601C8" w:rsidP="000601C8">
      <w:pPr>
        <w:ind w:left="708"/>
        <w:jc w:val="both"/>
        <w:rPr>
          <w:rFonts w:ascii="Garamond" w:hAnsi="Garamond"/>
          <w:sz w:val="20"/>
        </w:rPr>
      </w:pPr>
    </w:p>
    <w:p w14:paraId="556C60D0" w14:textId="77777777" w:rsidR="000601C8" w:rsidRPr="00D21EE1" w:rsidRDefault="000601C8" w:rsidP="000601C8">
      <w:pPr>
        <w:numPr>
          <w:ilvl w:val="0"/>
          <w:numId w:val="9"/>
        </w:numPr>
        <w:tabs>
          <w:tab w:val="clear" w:pos="360"/>
          <w:tab w:val="num" w:pos="1068"/>
        </w:tabs>
        <w:ind w:left="1068"/>
        <w:jc w:val="both"/>
        <w:rPr>
          <w:rFonts w:ascii="Garamond" w:hAnsi="Garamond"/>
          <w:szCs w:val="24"/>
        </w:rPr>
      </w:pPr>
      <w:r w:rsidRPr="00D21EE1">
        <w:rPr>
          <w:rFonts w:ascii="Garamond" w:hAnsi="Garamond"/>
          <w:szCs w:val="24"/>
        </w:rPr>
        <w:t>La Jefatura responsable del llamado deberá dejar constancia de la fecha, hora y forma en que se efectúo el llamado en ficha clínica y protocolo de atención.</w:t>
      </w:r>
    </w:p>
    <w:p w14:paraId="39CAFA15" w14:textId="77777777" w:rsidR="000601C8" w:rsidRPr="00E24D62" w:rsidRDefault="000601C8" w:rsidP="000601C8">
      <w:pPr>
        <w:jc w:val="both"/>
        <w:rPr>
          <w:rFonts w:ascii="Garamond" w:hAnsi="Garamond"/>
          <w:sz w:val="20"/>
        </w:rPr>
      </w:pPr>
    </w:p>
    <w:p w14:paraId="3AE8CE66" w14:textId="618229F4" w:rsidR="000601C8" w:rsidRPr="00D21EE1" w:rsidRDefault="000601C8" w:rsidP="000601C8">
      <w:pPr>
        <w:numPr>
          <w:ilvl w:val="0"/>
          <w:numId w:val="9"/>
        </w:numPr>
        <w:tabs>
          <w:tab w:val="clear" w:pos="360"/>
          <w:tab w:val="num" w:pos="1068"/>
        </w:tabs>
        <w:ind w:left="1068"/>
        <w:jc w:val="both"/>
        <w:rPr>
          <w:rFonts w:ascii="Garamond" w:hAnsi="Garamond"/>
          <w:szCs w:val="24"/>
        </w:rPr>
      </w:pPr>
      <w:r w:rsidRPr="00D21EE1">
        <w:rPr>
          <w:rFonts w:ascii="Garamond" w:hAnsi="Garamond"/>
          <w:szCs w:val="24"/>
        </w:rPr>
        <w:t xml:space="preserve">Se deberá considerar las disponibilidades presupuestarias para financiar su pago </w:t>
      </w:r>
      <w:r w:rsidR="00D21EE1" w:rsidRPr="00D21EE1">
        <w:rPr>
          <w:rFonts w:ascii="Garamond" w:hAnsi="Garamond"/>
          <w:szCs w:val="24"/>
        </w:rPr>
        <w:t>de acuerdo con</w:t>
      </w:r>
      <w:r w:rsidRPr="00D21EE1">
        <w:rPr>
          <w:rFonts w:ascii="Garamond" w:hAnsi="Garamond"/>
          <w:szCs w:val="24"/>
        </w:rPr>
        <w:t xml:space="preserve"> certificación efectuada por el Subdirector Administrativo del establecimiento.</w:t>
      </w:r>
    </w:p>
    <w:p w14:paraId="1042DF92" w14:textId="77777777" w:rsidR="000601C8" w:rsidRPr="00E24D62" w:rsidRDefault="000601C8" w:rsidP="000601C8">
      <w:pPr>
        <w:jc w:val="both"/>
        <w:rPr>
          <w:rFonts w:ascii="Garamond" w:hAnsi="Garamond"/>
          <w:sz w:val="20"/>
        </w:rPr>
      </w:pPr>
    </w:p>
    <w:p w14:paraId="7087A693" w14:textId="77777777" w:rsidR="000601C8" w:rsidRPr="00D21EE1" w:rsidRDefault="000601C8" w:rsidP="000601C8">
      <w:pPr>
        <w:numPr>
          <w:ilvl w:val="0"/>
          <w:numId w:val="9"/>
        </w:numPr>
        <w:tabs>
          <w:tab w:val="clear" w:pos="360"/>
          <w:tab w:val="num" w:pos="1068"/>
        </w:tabs>
        <w:ind w:left="1068"/>
        <w:jc w:val="both"/>
        <w:rPr>
          <w:rFonts w:ascii="Garamond" w:hAnsi="Garamond"/>
          <w:szCs w:val="24"/>
        </w:rPr>
      </w:pPr>
      <w:r w:rsidRPr="00D21EE1">
        <w:rPr>
          <w:rFonts w:ascii="Garamond" w:hAnsi="Garamond"/>
          <w:szCs w:val="24"/>
        </w:rPr>
        <w:t>Cuando exista más de un profesional que pueda ejecutar un mismo tipo de prestaciones, el Director del establecimiento fijará un sistema que permita consultarlos alternadamente a todos, de modo de no concentrar los llamados sólo respecto de alguno de ellos.</w:t>
      </w:r>
    </w:p>
    <w:p w14:paraId="1F0E3AA2" w14:textId="77777777" w:rsidR="000601C8" w:rsidRPr="00E24D62" w:rsidRDefault="000601C8" w:rsidP="000601C8">
      <w:pPr>
        <w:jc w:val="both"/>
        <w:rPr>
          <w:rFonts w:ascii="Garamond" w:hAnsi="Garamond"/>
          <w:sz w:val="20"/>
        </w:rPr>
      </w:pPr>
    </w:p>
    <w:p w14:paraId="7FEC1B9C" w14:textId="77777777" w:rsidR="000601C8" w:rsidRPr="00D21EE1" w:rsidRDefault="000601C8" w:rsidP="000601C8">
      <w:pPr>
        <w:numPr>
          <w:ilvl w:val="0"/>
          <w:numId w:val="9"/>
        </w:numPr>
        <w:tabs>
          <w:tab w:val="clear" w:pos="360"/>
          <w:tab w:val="num" w:pos="1068"/>
        </w:tabs>
        <w:ind w:left="1068"/>
        <w:jc w:val="both"/>
        <w:rPr>
          <w:rFonts w:ascii="Garamond" w:hAnsi="Garamond"/>
          <w:szCs w:val="24"/>
        </w:rPr>
      </w:pPr>
      <w:r w:rsidRPr="00D21EE1">
        <w:rPr>
          <w:rFonts w:ascii="Garamond" w:hAnsi="Garamond"/>
          <w:szCs w:val="24"/>
        </w:rPr>
        <w:t>El Director del establecimiento debe disponer mensualmente la auditoría de las prestaciones efectuadas y determinar los recursos para el resto del año, lo que deberá ser informado por el Subdirector Administrativo a los responsables de efectuar los llamados.</w:t>
      </w:r>
    </w:p>
    <w:p w14:paraId="1FEC29CF" w14:textId="77777777" w:rsidR="000601C8" w:rsidRPr="00D21EE1" w:rsidRDefault="000601C8" w:rsidP="000601C8">
      <w:pPr>
        <w:jc w:val="both"/>
        <w:rPr>
          <w:rFonts w:ascii="Garamond" w:hAnsi="Garamond"/>
          <w:szCs w:val="24"/>
        </w:rPr>
      </w:pPr>
    </w:p>
    <w:p w14:paraId="420CA0AC" w14:textId="77777777" w:rsidR="000601C8" w:rsidRPr="00D21EE1" w:rsidRDefault="000601C8" w:rsidP="000601C8">
      <w:pPr>
        <w:numPr>
          <w:ilvl w:val="0"/>
          <w:numId w:val="1"/>
        </w:numPr>
        <w:jc w:val="both"/>
        <w:rPr>
          <w:rFonts w:ascii="Garamond" w:hAnsi="Garamond"/>
          <w:b/>
          <w:szCs w:val="24"/>
        </w:rPr>
      </w:pPr>
      <w:r w:rsidRPr="00D21EE1">
        <w:rPr>
          <w:rFonts w:ascii="Garamond" w:hAnsi="Garamond"/>
          <w:b/>
          <w:szCs w:val="24"/>
        </w:rPr>
        <w:t>ARANCEL PARA TODAS LAS PRESTACIONES Y ESTABLECIMIENTOS:</w:t>
      </w:r>
    </w:p>
    <w:p w14:paraId="797CC258" w14:textId="77777777" w:rsidR="000601C8" w:rsidRPr="00D21EE1" w:rsidRDefault="000601C8" w:rsidP="000601C8">
      <w:pPr>
        <w:jc w:val="both"/>
        <w:rPr>
          <w:rFonts w:ascii="Garamond" w:hAnsi="Garamond"/>
          <w:b/>
          <w:sz w:val="4"/>
          <w:szCs w:val="4"/>
        </w:rPr>
      </w:pPr>
    </w:p>
    <w:p w14:paraId="42389E55" w14:textId="77777777" w:rsidR="000601C8" w:rsidRPr="00D21EE1" w:rsidRDefault="000601C8" w:rsidP="000601C8">
      <w:pPr>
        <w:ind w:left="360"/>
        <w:jc w:val="both"/>
        <w:rPr>
          <w:rFonts w:ascii="Garamond" w:hAnsi="Garamond"/>
          <w:b/>
          <w:color w:val="0070C0"/>
          <w:szCs w:val="24"/>
        </w:rPr>
      </w:pPr>
    </w:p>
    <w:p w14:paraId="111F002B" w14:textId="77777777" w:rsidR="000601C8" w:rsidRPr="00D21EE1" w:rsidRDefault="000601C8" w:rsidP="000601C8">
      <w:pPr>
        <w:numPr>
          <w:ilvl w:val="0"/>
          <w:numId w:val="11"/>
        </w:numPr>
        <w:tabs>
          <w:tab w:val="num" w:pos="1276"/>
        </w:tabs>
        <w:spacing w:line="25" w:lineRule="atLeast"/>
        <w:ind w:left="1276" w:hanging="567"/>
        <w:jc w:val="both"/>
        <w:rPr>
          <w:rFonts w:ascii="Garamond" w:hAnsi="Garamond"/>
          <w:szCs w:val="24"/>
        </w:rPr>
      </w:pPr>
      <w:r w:rsidRPr="00D21EE1">
        <w:rPr>
          <w:rFonts w:ascii="Garamond" w:hAnsi="Garamond"/>
          <w:b/>
          <w:szCs w:val="24"/>
        </w:rPr>
        <w:t>FONASA MLE Nivel 3 + 30%</w:t>
      </w:r>
      <w:r w:rsidRPr="00D21EE1">
        <w:rPr>
          <w:rFonts w:ascii="Garamond" w:hAnsi="Garamond"/>
          <w:szCs w:val="24"/>
        </w:rPr>
        <w:t xml:space="preserve"> en actividades realizadas en horario hábil: 7:00 a 21:00 hrs. en días hábiles</w:t>
      </w:r>
    </w:p>
    <w:p w14:paraId="6D562A90" w14:textId="77777777" w:rsidR="000601C8" w:rsidRPr="00D21EE1" w:rsidRDefault="000601C8" w:rsidP="000601C8">
      <w:pPr>
        <w:ind w:left="426"/>
        <w:jc w:val="both"/>
        <w:rPr>
          <w:rFonts w:ascii="Garamond" w:hAnsi="Garamond"/>
          <w:szCs w:val="24"/>
        </w:rPr>
      </w:pPr>
    </w:p>
    <w:p w14:paraId="1DABD851" w14:textId="77777777" w:rsidR="000601C8" w:rsidRPr="00D21EE1" w:rsidRDefault="008F55A4" w:rsidP="000601C8">
      <w:pPr>
        <w:numPr>
          <w:ilvl w:val="0"/>
          <w:numId w:val="11"/>
        </w:numPr>
        <w:tabs>
          <w:tab w:val="num" w:pos="1276"/>
        </w:tabs>
        <w:spacing w:line="25" w:lineRule="atLeast"/>
        <w:ind w:left="1276" w:hanging="567"/>
        <w:jc w:val="both"/>
        <w:rPr>
          <w:rFonts w:ascii="Garamond" w:hAnsi="Garamond"/>
          <w:szCs w:val="24"/>
        </w:rPr>
      </w:pPr>
      <w:r w:rsidRPr="00D21EE1">
        <w:rPr>
          <w:rFonts w:ascii="Garamond" w:hAnsi="Garamond"/>
          <w:b/>
          <w:szCs w:val="24"/>
        </w:rPr>
        <w:t>FONASA MLE Nivel 3 + 5</w:t>
      </w:r>
      <w:r w:rsidR="000601C8" w:rsidRPr="00D21EE1">
        <w:rPr>
          <w:rFonts w:ascii="Garamond" w:hAnsi="Garamond"/>
          <w:b/>
          <w:szCs w:val="24"/>
        </w:rPr>
        <w:t>0%</w:t>
      </w:r>
      <w:r w:rsidR="000601C8" w:rsidRPr="00D21EE1">
        <w:rPr>
          <w:rFonts w:ascii="Garamond" w:hAnsi="Garamond"/>
          <w:szCs w:val="24"/>
        </w:rPr>
        <w:t xml:space="preserve"> en actividades realizadas en horario inhábil: Horario nocturno (21:00 a 6:59 día hábil</w:t>
      </w:r>
      <w:r w:rsidRPr="00D21EE1">
        <w:rPr>
          <w:rFonts w:ascii="Garamond" w:hAnsi="Garamond"/>
          <w:szCs w:val="24"/>
        </w:rPr>
        <w:t>), sábados</w:t>
      </w:r>
      <w:r w:rsidR="000601C8" w:rsidRPr="00D21EE1">
        <w:rPr>
          <w:rFonts w:ascii="Garamond" w:hAnsi="Garamond"/>
          <w:szCs w:val="24"/>
        </w:rPr>
        <w:t>, domingos y festivos.</w:t>
      </w:r>
    </w:p>
    <w:p w14:paraId="64965498" w14:textId="77777777" w:rsidR="000601C8" w:rsidRPr="00D21EE1" w:rsidRDefault="000601C8" w:rsidP="000601C8">
      <w:pPr>
        <w:spacing w:line="25" w:lineRule="atLeast"/>
        <w:jc w:val="both"/>
        <w:rPr>
          <w:rFonts w:ascii="Garamond" w:hAnsi="Garamond"/>
          <w:szCs w:val="24"/>
        </w:rPr>
      </w:pPr>
      <w:r w:rsidRPr="00D21EE1">
        <w:rPr>
          <w:rFonts w:ascii="Garamond" w:hAnsi="Garamond"/>
          <w:szCs w:val="24"/>
        </w:rPr>
        <w:t xml:space="preserve"> </w:t>
      </w:r>
    </w:p>
    <w:p w14:paraId="76383BC2" w14:textId="77777777" w:rsidR="000601C8" w:rsidRPr="00D21EE1" w:rsidRDefault="000601C8" w:rsidP="000601C8">
      <w:pPr>
        <w:numPr>
          <w:ilvl w:val="0"/>
          <w:numId w:val="1"/>
        </w:numPr>
        <w:jc w:val="both"/>
        <w:rPr>
          <w:rFonts w:ascii="Garamond" w:hAnsi="Garamond"/>
          <w:b/>
          <w:szCs w:val="24"/>
        </w:rPr>
      </w:pPr>
      <w:r w:rsidRPr="00D21EE1">
        <w:rPr>
          <w:rFonts w:ascii="Garamond" w:hAnsi="Garamond"/>
          <w:b/>
          <w:szCs w:val="24"/>
        </w:rPr>
        <w:lastRenderedPageBreak/>
        <w:t>OTROS ANTECEDENTES:</w:t>
      </w:r>
    </w:p>
    <w:p w14:paraId="66597AEF" w14:textId="77777777" w:rsidR="000601C8" w:rsidRPr="00D21EE1" w:rsidRDefault="000601C8" w:rsidP="000601C8">
      <w:pPr>
        <w:jc w:val="both"/>
        <w:rPr>
          <w:rFonts w:ascii="Garamond" w:hAnsi="Garamond"/>
          <w:sz w:val="18"/>
          <w:szCs w:val="18"/>
        </w:rPr>
      </w:pPr>
    </w:p>
    <w:p w14:paraId="11CE0D9A" w14:textId="1340CA09" w:rsidR="000601C8" w:rsidRPr="00D21EE1" w:rsidRDefault="000601C8" w:rsidP="00561808">
      <w:pPr>
        <w:numPr>
          <w:ilvl w:val="0"/>
          <w:numId w:val="3"/>
        </w:numPr>
        <w:tabs>
          <w:tab w:val="clear" w:pos="360"/>
          <w:tab w:val="num" w:pos="1068"/>
        </w:tabs>
        <w:ind w:left="1068"/>
        <w:jc w:val="both"/>
        <w:rPr>
          <w:rFonts w:ascii="Garamond" w:hAnsi="Garamond"/>
          <w:color w:val="000000" w:themeColor="text1"/>
          <w:szCs w:val="24"/>
        </w:rPr>
      </w:pPr>
      <w:r w:rsidRPr="00D21EE1">
        <w:rPr>
          <w:rFonts w:ascii="Garamond" w:hAnsi="Garamond"/>
          <w:color w:val="000000" w:themeColor="text1"/>
          <w:szCs w:val="24"/>
        </w:rPr>
        <w:t xml:space="preserve">La reunión </w:t>
      </w:r>
      <w:r w:rsidR="00561808" w:rsidRPr="00D21EE1">
        <w:rPr>
          <w:rFonts w:ascii="Garamond" w:hAnsi="Garamond"/>
          <w:color w:val="000000" w:themeColor="text1"/>
          <w:szCs w:val="24"/>
        </w:rPr>
        <w:t>para acordar</w:t>
      </w:r>
      <w:r w:rsidRPr="00D21EE1">
        <w:rPr>
          <w:rFonts w:ascii="Garamond" w:hAnsi="Garamond"/>
          <w:color w:val="000000" w:themeColor="text1"/>
          <w:szCs w:val="24"/>
        </w:rPr>
        <w:t xml:space="preserve"> y suscribir convenios se </w:t>
      </w:r>
      <w:r w:rsidR="00561808" w:rsidRPr="00D21EE1">
        <w:rPr>
          <w:rFonts w:ascii="Garamond" w:hAnsi="Garamond"/>
          <w:color w:val="000000" w:themeColor="text1"/>
          <w:szCs w:val="24"/>
        </w:rPr>
        <w:t>efectuará el</w:t>
      </w:r>
      <w:r w:rsidR="00561808" w:rsidRPr="00D21EE1">
        <w:rPr>
          <w:rFonts w:ascii="Garamond" w:hAnsi="Garamond"/>
          <w:b/>
          <w:color w:val="000000" w:themeColor="text1"/>
          <w:szCs w:val="24"/>
        </w:rPr>
        <w:t xml:space="preserve"> día </w:t>
      </w:r>
      <w:r w:rsidR="00977E30" w:rsidRPr="00D21EE1">
        <w:rPr>
          <w:rFonts w:ascii="Garamond" w:hAnsi="Garamond"/>
          <w:b/>
          <w:color w:val="000000" w:themeColor="text1"/>
          <w:szCs w:val="24"/>
        </w:rPr>
        <w:t>19</w:t>
      </w:r>
      <w:r w:rsidR="00561808" w:rsidRPr="00D21EE1">
        <w:rPr>
          <w:rFonts w:ascii="Garamond" w:hAnsi="Garamond"/>
          <w:b/>
          <w:color w:val="000000" w:themeColor="text1"/>
          <w:szCs w:val="24"/>
        </w:rPr>
        <w:t xml:space="preserve"> de Diciembre de 20</w:t>
      </w:r>
      <w:r w:rsidR="000E2841" w:rsidRPr="00D21EE1">
        <w:rPr>
          <w:rFonts w:ascii="Garamond" w:hAnsi="Garamond"/>
          <w:b/>
          <w:color w:val="000000" w:themeColor="text1"/>
          <w:szCs w:val="24"/>
        </w:rPr>
        <w:t>2</w:t>
      </w:r>
      <w:r w:rsidR="00095EA6" w:rsidRPr="00D21EE1">
        <w:rPr>
          <w:rFonts w:ascii="Garamond" w:hAnsi="Garamond"/>
          <w:b/>
          <w:color w:val="000000" w:themeColor="text1"/>
          <w:szCs w:val="24"/>
        </w:rPr>
        <w:t>5</w:t>
      </w:r>
      <w:r w:rsidRPr="00D21EE1">
        <w:rPr>
          <w:rFonts w:ascii="Garamond" w:hAnsi="Garamond"/>
          <w:color w:val="000000" w:themeColor="text1"/>
          <w:szCs w:val="24"/>
        </w:rPr>
        <w:t xml:space="preserve">, </w:t>
      </w:r>
      <w:r w:rsidR="00AD25EF" w:rsidRPr="00D21EE1">
        <w:rPr>
          <w:rFonts w:ascii="Garamond" w:hAnsi="Garamond"/>
          <w:color w:val="000000" w:themeColor="text1"/>
          <w:szCs w:val="24"/>
        </w:rPr>
        <w:t>vía zoom</w:t>
      </w:r>
      <w:r w:rsidR="00561808" w:rsidRPr="00D21EE1">
        <w:rPr>
          <w:rFonts w:ascii="Garamond" w:hAnsi="Garamond"/>
          <w:color w:val="000000" w:themeColor="text1"/>
          <w:szCs w:val="24"/>
        </w:rPr>
        <w:t xml:space="preserve">, a las </w:t>
      </w:r>
      <w:r w:rsidR="001A2F04" w:rsidRPr="00D21EE1">
        <w:rPr>
          <w:rFonts w:ascii="Garamond" w:hAnsi="Garamond"/>
          <w:color w:val="000000" w:themeColor="text1"/>
          <w:szCs w:val="24"/>
        </w:rPr>
        <w:t>09</w:t>
      </w:r>
      <w:r w:rsidR="00DF3EBD" w:rsidRPr="00D21EE1">
        <w:rPr>
          <w:rFonts w:ascii="Garamond" w:hAnsi="Garamond"/>
          <w:color w:val="000000" w:themeColor="text1"/>
          <w:szCs w:val="24"/>
        </w:rPr>
        <w:t>:</w:t>
      </w:r>
      <w:r w:rsidR="00065E65" w:rsidRPr="00D21EE1">
        <w:rPr>
          <w:rFonts w:ascii="Garamond" w:hAnsi="Garamond"/>
          <w:color w:val="000000" w:themeColor="text1"/>
          <w:szCs w:val="24"/>
        </w:rPr>
        <w:t>3</w:t>
      </w:r>
      <w:r w:rsidR="00DF3EBD" w:rsidRPr="00D21EE1">
        <w:rPr>
          <w:rFonts w:ascii="Garamond" w:hAnsi="Garamond"/>
          <w:color w:val="000000" w:themeColor="text1"/>
          <w:szCs w:val="24"/>
        </w:rPr>
        <w:t>0 horas.</w:t>
      </w:r>
    </w:p>
    <w:p w14:paraId="28EC7A34" w14:textId="77777777" w:rsidR="000601C8" w:rsidRPr="00E24D62" w:rsidRDefault="000601C8" w:rsidP="000601C8">
      <w:pPr>
        <w:ind w:left="708"/>
        <w:jc w:val="both"/>
        <w:rPr>
          <w:rFonts w:ascii="Garamond" w:hAnsi="Garamond"/>
          <w:sz w:val="18"/>
          <w:szCs w:val="18"/>
        </w:rPr>
      </w:pPr>
    </w:p>
    <w:p w14:paraId="1318EBA5" w14:textId="77777777" w:rsidR="000601C8" w:rsidRPr="00D21EE1" w:rsidRDefault="000601C8" w:rsidP="000601C8">
      <w:pPr>
        <w:numPr>
          <w:ilvl w:val="0"/>
          <w:numId w:val="3"/>
        </w:numPr>
        <w:tabs>
          <w:tab w:val="clear" w:pos="360"/>
          <w:tab w:val="num" w:pos="1068"/>
        </w:tabs>
        <w:ind w:left="1068"/>
        <w:jc w:val="both"/>
        <w:rPr>
          <w:rFonts w:ascii="Garamond" w:hAnsi="Garamond"/>
          <w:szCs w:val="24"/>
        </w:rPr>
      </w:pPr>
      <w:r w:rsidRPr="00D21EE1">
        <w:rPr>
          <w:rFonts w:ascii="Garamond" w:hAnsi="Garamond"/>
          <w:szCs w:val="24"/>
        </w:rPr>
        <w:t>Las Especialidades definidas para requerir apoyo de Consultores o Tratantes de Llamada fueron definidas por cada establecimiento.</w:t>
      </w:r>
    </w:p>
    <w:p w14:paraId="3E14C8BF" w14:textId="77777777" w:rsidR="000601C8" w:rsidRPr="00E24D62" w:rsidRDefault="000601C8" w:rsidP="000601C8">
      <w:pPr>
        <w:jc w:val="both"/>
        <w:rPr>
          <w:rFonts w:ascii="Garamond" w:hAnsi="Garamond"/>
          <w:sz w:val="18"/>
          <w:szCs w:val="18"/>
        </w:rPr>
      </w:pPr>
    </w:p>
    <w:p w14:paraId="2219E235" w14:textId="0B777C11" w:rsidR="00E24D62" w:rsidRDefault="000601C8" w:rsidP="00E24D62">
      <w:pPr>
        <w:numPr>
          <w:ilvl w:val="0"/>
          <w:numId w:val="3"/>
        </w:numPr>
        <w:tabs>
          <w:tab w:val="clear" w:pos="360"/>
          <w:tab w:val="num" w:pos="1068"/>
        </w:tabs>
        <w:ind w:left="1068"/>
        <w:jc w:val="both"/>
        <w:rPr>
          <w:rFonts w:ascii="Garamond" w:hAnsi="Garamond"/>
          <w:szCs w:val="24"/>
        </w:rPr>
      </w:pPr>
      <w:r w:rsidRPr="00D21EE1">
        <w:rPr>
          <w:rFonts w:ascii="Garamond" w:hAnsi="Garamond"/>
          <w:szCs w:val="24"/>
        </w:rPr>
        <w:t xml:space="preserve">Las Bases de postulación para suscripción de convenios como Consultores o Tratantes de Llamada estarán a disposición en </w:t>
      </w:r>
      <w:r w:rsidR="00F72F93" w:rsidRPr="00D21EE1">
        <w:rPr>
          <w:rFonts w:ascii="Garamond" w:hAnsi="Garamond"/>
          <w:szCs w:val="24"/>
        </w:rPr>
        <w:t>página</w:t>
      </w:r>
      <w:r w:rsidRPr="00D21EE1">
        <w:rPr>
          <w:rFonts w:ascii="Garamond" w:hAnsi="Garamond"/>
          <w:szCs w:val="24"/>
        </w:rPr>
        <w:t xml:space="preserve"> Web del Servicio de Salud </w:t>
      </w:r>
      <w:hyperlink r:id="rId9" w:history="1">
        <w:r w:rsidRPr="00D21EE1">
          <w:rPr>
            <w:rStyle w:val="Hipervnculo"/>
            <w:rFonts w:ascii="Garamond" w:hAnsi="Garamond"/>
            <w:szCs w:val="24"/>
          </w:rPr>
          <w:t>www.ssmaule.cl</w:t>
        </w:r>
      </w:hyperlink>
      <w:r w:rsidRPr="00D21EE1">
        <w:rPr>
          <w:rFonts w:ascii="Garamond" w:hAnsi="Garamond"/>
          <w:szCs w:val="24"/>
        </w:rPr>
        <w:t xml:space="preserve"> y en </w:t>
      </w:r>
      <w:r w:rsidR="00095EA6" w:rsidRPr="00D21EE1">
        <w:rPr>
          <w:rFonts w:ascii="Garamond" w:hAnsi="Garamond"/>
          <w:szCs w:val="24"/>
        </w:rPr>
        <w:t>Unidades</w:t>
      </w:r>
      <w:r w:rsidRPr="00D21EE1">
        <w:rPr>
          <w:rFonts w:ascii="Garamond" w:hAnsi="Garamond"/>
          <w:szCs w:val="24"/>
        </w:rPr>
        <w:t xml:space="preserve"> de Personal de los Hospitales de Talca, </w:t>
      </w:r>
      <w:r w:rsidR="00F56120" w:rsidRPr="00D21EE1">
        <w:rPr>
          <w:rFonts w:ascii="Garamond" w:hAnsi="Garamond"/>
          <w:szCs w:val="24"/>
        </w:rPr>
        <w:t>Curicó,</w:t>
      </w:r>
      <w:r w:rsidR="000E2841" w:rsidRPr="00D21EE1">
        <w:rPr>
          <w:rFonts w:ascii="Garamond" w:hAnsi="Garamond"/>
          <w:szCs w:val="24"/>
        </w:rPr>
        <w:t xml:space="preserve"> Linares,</w:t>
      </w:r>
      <w:r w:rsidR="00347A98" w:rsidRPr="00D21EE1">
        <w:rPr>
          <w:rFonts w:ascii="Garamond" w:hAnsi="Garamond"/>
          <w:szCs w:val="24"/>
        </w:rPr>
        <w:t xml:space="preserve"> </w:t>
      </w:r>
      <w:r w:rsidRPr="00D21EE1">
        <w:rPr>
          <w:rFonts w:ascii="Garamond" w:hAnsi="Garamond"/>
          <w:szCs w:val="24"/>
        </w:rPr>
        <w:t xml:space="preserve">Parral y Constitución. </w:t>
      </w:r>
    </w:p>
    <w:p w14:paraId="6EC21333" w14:textId="77777777" w:rsidR="00E24D62" w:rsidRPr="00E24D62" w:rsidRDefault="00E24D62" w:rsidP="00E24D62">
      <w:pPr>
        <w:jc w:val="both"/>
        <w:rPr>
          <w:rFonts w:ascii="Garamond" w:hAnsi="Garamond"/>
          <w:szCs w:val="24"/>
        </w:rPr>
      </w:pPr>
    </w:p>
    <w:p w14:paraId="2ADE77C2" w14:textId="1F940CB6" w:rsidR="000601C8" w:rsidRPr="00D21EE1" w:rsidRDefault="000601C8" w:rsidP="00D21EE1">
      <w:pPr>
        <w:numPr>
          <w:ilvl w:val="0"/>
          <w:numId w:val="3"/>
        </w:numPr>
        <w:tabs>
          <w:tab w:val="clear" w:pos="360"/>
          <w:tab w:val="num" w:pos="1068"/>
        </w:tabs>
        <w:ind w:left="1068"/>
        <w:jc w:val="both"/>
        <w:rPr>
          <w:rFonts w:ascii="Garamond" w:hAnsi="Garamond"/>
          <w:szCs w:val="24"/>
        </w:rPr>
      </w:pPr>
      <w:r w:rsidRPr="00D21EE1">
        <w:rPr>
          <w:rFonts w:ascii="Garamond" w:hAnsi="Garamond"/>
          <w:szCs w:val="24"/>
        </w:rPr>
        <w:t xml:space="preserve">Mayores antecedentes o consultas a la Subdirección de </w:t>
      </w:r>
      <w:r w:rsidR="00561808" w:rsidRPr="00D21EE1">
        <w:rPr>
          <w:rFonts w:ascii="Garamond" w:hAnsi="Garamond"/>
          <w:szCs w:val="24"/>
        </w:rPr>
        <w:t>las Personas</w:t>
      </w:r>
      <w:r w:rsidRPr="00D21EE1">
        <w:rPr>
          <w:rFonts w:ascii="Garamond" w:hAnsi="Garamond"/>
          <w:szCs w:val="24"/>
        </w:rPr>
        <w:t xml:space="preserve">, Sección </w:t>
      </w:r>
      <w:r w:rsidR="00561808" w:rsidRPr="00D21EE1">
        <w:rPr>
          <w:rFonts w:ascii="Garamond" w:hAnsi="Garamond"/>
          <w:szCs w:val="24"/>
        </w:rPr>
        <w:t>Personal, ubicada</w:t>
      </w:r>
      <w:r w:rsidRPr="00D21EE1">
        <w:rPr>
          <w:rFonts w:ascii="Garamond" w:hAnsi="Garamond"/>
          <w:szCs w:val="24"/>
        </w:rPr>
        <w:t xml:space="preserve"> en 1 </w:t>
      </w:r>
      <w:r w:rsidR="00095EA6" w:rsidRPr="00D21EE1">
        <w:rPr>
          <w:rFonts w:ascii="Garamond" w:hAnsi="Garamond"/>
          <w:szCs w:val="24"/>
        </w:rPr>
        <w:t>Norte</w:t>
      </w:r>
      <w:r w:rsidRPr="00D21EE1">
        <w:rPr>
          <w:rFonts w:ascii="Garamond" w:hAnsi="Garamond"/>
          <w:szCs w:val="24"/>
        </w:rPr>
        <w:t xml:space="preserve"> N° </w:t>
      </w:r>
      <w:r w:rsidR="00095EA6" w:rsidRPr="00D21EE1">
        <w:rPr>
          <w:rFonts w:ascii="Garamond" w:hAnsi="Garamond"/>
          <w:szCs w:val="24"/>
        </w:rPr>
        <w:t>963</w:t>
      </w:r>
      <w:r w:rsidRPr="00D21EE1">
        <w:rPr>
          <w:rFonts w:ascii="Garamond" w:hAnsi="Garamond"/>
          <w:szCs w:val="24"/>
        </w:rPr>
        <w:t xml:space="preserve">, o llamar directamente a los fonos 071/411760 - 411765, Red Minsal 711760 – </w:t>
      </w:r>
      <w:r w:rsidR="00561808" w:rsidRPr="00D21EE1">
        <w:rPr>
          <w:rFonts w:ascii="Garamond" w:hAnsi="Garamond"/>
          <w:szCs w:val="24"/>
        </w:rPr>
        <w:t>711765 Talca</w:t>
      </w:r>
      <w:r w:rsidRPr="00D21EE1">
        <w:rPr>
          <w:rFonts w:ascii="Garamond" w:hAnsi="Garamond"/>
          <w:szCs w:val="24"/>
        </w:rPr>
        <w:t>.</w:t>
      </w:r>
    </w:p>
    <w:p w14:paraId="4AE05C94" w14:textId="77777777" w:rsidR="007623BE" w:rsidRDefault="007623BE" w:rsidP="000601C8">
      <w:pPr>
        <w:jc w:val="center"/>
        <w:rPr>
          <w:rFonts w:ascii="Garamond" w:hAnsi="Garamond"/>
          <w:b/>
          <w:sz w:val="28"/>
        </w:rPr>
      </w:pPr>
    </w:p>
    <w:p w14:paraId="3B142267" w14:textId="77777777" w:rsidR="00D21EE1" w:rsidRDefault="00D21EE1" w:rsidP="000601C8">
      <w:pPr>
        <w:jc w:val="center"/>
        <w:rPr>
          <w:rFonts w:ascii="Garamond" w:hAnsi="Garamond"/>
          <w:b/>
          <w:sz w:val="28"/>
        </w:rPr>
      </w:pPr>
    </w:p>
    <w:p w14:paraId="4299DFEA" w14:textId="4E3463AA" w:rsidR="000601C8" w:rsidRDefault="000601C8" w:rsidP="000601C8">
      <w:pPr>
        <w:jc w:val="center"/>
        <w:rPr>
          <w:rFonts w:ascii="Garamond" w:hAnsi="Garamond"/>
          <w:b/>
          <w:sz w:val="28"/>
        </w:rPr>
      </w:pPr>
      <w:r>
        <w:rPr>
          <w:rFonts w:ascii="Garamond" w:hAnsi="Garamond"/>
          <w:b/>
          <w:sz w:val="28"/>
        </w:rPr>
        <w:t>FORMULARIO SOLICITUD DE INSCRIPCION EN REGISTRO DE TRATANTES O CONSULTORES DE LLAMADA</w:t>
      </w:r>
    </w:p>
    <w:p w14:paraId="242FDD4A" w14:textId="77777777" w:rsidR="000601C8" w:rsidRDefault="000601C8" w:rsidP="000601C8">
      <w:pPr>
        <w:jc w:val="center"/>
        <w:rPr>
          <w:rFonts w:ascii="Garamond" w:hAnsi="Garamond"/>
          <w:b/>
        </w:rPr>
      </w:pPr>
      <w:r>
        <w:rPr>
          <w:rFonts w:ascii="Garamond" w:hAnsi="Garamond"/>
          <w:b/>
        </w:rPr>
        <w:t>(Llenar a Máquina o con letra imprenta)</w:t>
      </w:r>
    </w:p>
    <w:p w14:paraId="5B492C15" w14:textId="77777777" w:rsidR="000601C8" w:rsidRDefault="000601C8" w:rsidP="000601C8">
      <w:pPr>
        <w:jc w:val="both"/>
        <w:rPr>
          <w:rFonts w:ascii="Garamond" w:hAnsi="Garamond"/>
        </w:rPr>
      </w:pPr>
    </w:p>
    <w:p w14:paraId="212D176B" w14:textId="77777777" w:rsidR="000601C8" w:rsidRDefault="000601C8" w:rsidP="000601C8">
      <w:pPr>
        <w:numPr>
          <w:ilvl w:val="0"/>
          <w:numId w:val="4"/>
        </w:numPr>
        <w:jc w:val="both"/>
        <w:rPr>
          <w:rFonts w:ascii="Garamond" w:hAnsi="Garamond"/>
          <w:b/>
        </w:rPr>
      </w:pPr>
      <w:r>
        <w:rPr>
          <w:rFonts w:ascii="Garamond" w:hAnsi="Garamond"/>
          <w:b/>
        </w:rPr>
        <w:t>IDENTIFICACION</w:t>
      </w:r>
    </w:p>
    <w:p w14:paraId="59E82C07" w14:textId="77777777" w:rsidR="000601C8" w:rsidRDefault="000601C8" w:rsidP="000601C8">
      <w:pPr>
        <w:jc w:val="both"/>
        <w:rPr>
          <w:rFonts w:ascii="Garamond" w:hAnsi="Garamon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702"/>
      </w:tblGrid>
      <w:tr w:rsidR="000601C8" w14:paraId="529CC093" w14:textId="77777777" w:rsidTr="00F72F93">
        <w:tc>
          <w:tcPr>
            <w:tcW w:w="10702" w:type="dxa"/>
          </w:tcPr>
          <w:p w14:paraId="3AEDDF50" w14:textId="77777777" w:rsidR="000601C8" w:rsidRDefault="000601C8" w:rsidP="00F72F93">
            <w:pPr>
              <w:jc w:val="both"/>
              <w:rPr>
                <w:rFonts w:ascii="Garamond" w:hAnsi="Garamond"/>
              </w:rPr>
            </w:pPr>
          </w:p>
        </w:tc>
      </w:tr>
    </w:tbl>
    <w:p w14:paraId="6294B04D" w14:textId="77777777" w:rsidR="000601C8" w:rsidRDefault="000601C8" w:rsidP="000601C8">
      <w:pPr>
        <w:pStyle w:val="Descripcin"/>
      </w:pPr>
      <w:r>
        <w:t>Apellido Paterno</w:t>
      </w:r>
      <w:r>
        <w:tab/>
      </w:r>
      <w:r>
        <w:tab/>
      </w:r>
      <w:r>
        <w:tab/>
      </w:r>
      <w:r>
        <w:tab/>
        <w:t>Apellido Materno</w:t>
      </w:r>
      <w:r>
        <w:tab/>
      </w:r>
      <w:r>
        <w:tab/>
      </w:r>
      <w:r>
        <w:tab/>
        <w:t xml:space="preserve">        Nombres</w:t>
      </w:r>
    </w:p>
    <w:p w14:paraId="7D3C5F33" w14:textId="77777777" w:rsidR="000601C8" w:rsidRDefault="000601C8" w:rsidP="000601C8">
      <w:pPr>
        <w:jc w:val="both"/>
        <w:rPr>
          <w:rFonts w:ascii="Garamond" w:hAnsi="Garamond"/>
        </w:rPr>
      </w:pPr>
    </w:p>
    <w:p w14:paraId="101D1094" w14:textId="77777777" w:rsidR="000601C8" w:rsidRDefault="000601C8" w:rsidP="000601C8">
      <w:pPr>
        <w:jc w:val="both"/>
        <w:rPr>
          <w:rFonts w:ascii="Garamond" w:hAnsi="Garamon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93"/>
        <w:gridCol w:w="1755"/>
        <w:gridCol w:w="5954"/>
      </w:tblGrid>
      <w:tr w:rsidR="000601C8" w14:paraId="6672A6C0" w14:textId="77777777" w:rsidTr="00F72F93">
        <w:tc>
          <w:tcPr>
            <w:tcW w:w="2993" w:type="dxa"/>
          </w:tcPr>
          <w:p w14:paraId="4611CAB8" w14:textId="77777777" w:rsidR="000601C8" w:rsidRDefault="000601C8" w:rsidP="00F72F93">
            <w:pPr>
              <w:jc w:val="both"/>
              <w:rPr>
                <w:rFonts w:ascii="Garamond" w:hAnsi="Garamond"/>
                <w:b/>
              </w:rPr>
            </w:pPr>
            <w:r>
              <w:rPr>
                <w:rFonts w:ascii="Garamond" w:hAnsi="Garamond"/>
                <w:b/>
              </w:rPr>
              <w:t>RUT:</w:t>
            </w:r>
          </w:p>
        </w:tc>
        <w:tc>
          <w:tcPr>
            <w:tcW w:w="1755" w:type="dxa"/>
          </w:tcPr>
          <w:p w14:paraId="339ABD3A" w14:textId="77777777" w:rsidR="000601C8" w:rsidRDefault="000601C8" w:rsidP="00F72F93">
            <w:pPr>
              <w:jc w:val="both"/>
              <w:rPr>
                <w:rFonts w:ascii="Garamond" w:hAnsi="Garamond"/>
                <w:b/>
              </w:rPr>
            </w:pPr>
            <w:r>
              <w:rPr>
                <w:rFonts w:ascii="Garamond" w:hAnsi="Garamond"/>
                <w:b/>
              </w:rPr>
              <w:t>Edad:</w:t>
            </w:r>
          </w:p>
        </w:tc>
        <w:tc>
          <w:tcPr>
            <w:tcW w:w="5954" w:type="dxa"/>
          </w:tcPr>
          <w:p w14:paraId="525A1F61" w14:textId="77777777" w:rsidR="000601C8" w:rsidRDefault="000601C8" w:rsidP="00F72F93">
            <w:pPr>
              <w:jc w:val="both"/>
              <w:rPr>
                <w:rFonts w:ascii="Garamond" w:hAnsi="Garamond"/>
                <w:b/>
              </w:rPr>
            </w:pPr>
            <w:r>
              <w:rPr>
                <w:rFonts w:ascii="Garamond" w:hAnsi="Garamond"/>
                <w:b/>
              </w:rPr>
              <w:t>Nacionalidad:</w:t>
            </w:r>
          </w:p>
        </w:tc>
      </w:tr>
    </w:tbl>
    <w:p w14:paraId="5773FDC6" w14:textId="77777777" w:rsidR="000601C8" w:rsidRDefault="000601C8" w:rsidP="000601C8">
      <w:pPr>
        <w:jc w:val="both"/>
        <w:rPr>
          <w:rFonts w:ascii="Garamond" w:hAnsi="Garamond"/>
        </w:rPr>
      </w:pPr>
    </w:p>
    <w:p w14:paraId="17DB6F98" w14:textId="77777777" w:rsidR="000601C8" w:rsidRDefault="000601C8" w:rsidP="000601C8">
      <w:pPr>
        <w:jc w:val="both"/>
        <w:rPr>
          <w:rFonts w:ascii="Garamond" w:hAnsi="Garamon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702"/>
      </w:tblGrid>
      <w:tr w:rsidR="000601C8" w14:paraId="60144196" w14:textId="77777777" w:rsidTr="00F72F93">
        <w:tc>
          <w:tcPr>
            <w:tcW w:w="10702" w:type="dxa"/>
          </w:tcPr>
          <w:p w14:paraId="5854EBD1" w14:textId="77777777" w:rsidR="000601C8" w:rsidRDefault="000601C8" w:rsidP="00F72F93">
            <w:pPr>
              <w:jc w:val="both"/>
              <w:rPr>
                <w:rFonts w:ascii="Garamond" w:hAnsi="Garamond"/>
                <w:b/>
                <w:bCs/>
              </w:rPr>
            </w:pPr>
            <w:r>
              <w:rPr>
                <w:rFonts w:ascii="Garamond" w:hAnsi="Garamond"/>
                <w:b/>
                <w:bCs/>
              </w:rPr>
              <w:t>Domicilio Particular:</w:t>
            </w:r>
          </w:p>
          <w:p w14:paraId="4CE78359" w14:textId="77777777" w:rsidR="000601C8" w:rsidRDefault="000601C8" w:rsidP="00F72F93">
            <w:pPr>
              <w:jc w:val="both"/>
              <w:rPr>
                <w:rFonts w:ascii="Garamond" w:hAnsi="Garamond"/>
              </w:rPr>
            </w:pPr>
          </w:p>
          <w:p w14:paraId="68A6BFAD" w14:textId="77777777" w:rsidR="000601C8" w:rsidRDefault="000601C8" w:rsidP="00F72F93">
            <w:pPr>
              <w:jc w:val="both"/>
              <w:rPr>
                <w:rFonts w:ascii="Garamond" w:hAnsi="Garamond"/>
              </w:rPr>
            </w:pPr>
          </w:p>
        </w:tc>
      </w:tr>
      <w:tr w:rsidR="000601C8" w14:paraId="2F4B7CB9" w14:textId="77777777" w:rsidTr="00F72F93">
        <w:tc>
          <w:tcPr>
            <w:tcW w:w="10702" w:type="dxa"/>
          </w:tcPr>
          <w:p w14:paraId="04250D5C" w14:textId="77777777" w:rsidR="000601C8" w:rsidRDefault="000601C8" w:rsidP="00F72F93">
            <w:pPr>
              <w:jc w:val="both"/>
              <w:rPr>
                <w:rFonts w:ascii="Garamond" w:hAnsi="Garamond"/>
                <w:b/>
                <w:bCs/>
              </w:rPr>
            </w:pPr>
            <w:r>
              <w:rPr>
                <w:rFonts w:ascii="Garamond" w:hAnsi="Garamond"/>
                <w:b/>
                <w:bCs/>
              </w:rPr>
              <w:t>Teléfono Particular:</w:t>
            </w:r>
          </w:p>
          <w:p w14:paraId="1C7E2B2F" w14:textId="77777777" w:rsidR="000601C8" w:rsidRDefault="000601C8" w:rsidP="00F72F93">
            <w:pPr>
              <w:jc w:val="both"/>
              <w:rPr>
                <w:rFonts w:ascii="Garamond" w:hAnsi="Garamond"/>
              </w:rPr>
            </w:pPr>
          </w:p>
        </w:tc>
      </w:tr>
    </w:tbl>
    <w:p w14:paraId="7DFC8617" w14:textId="77777777" w:rsidR="000601C8" w:rsidRDefault="000601C8" w:rsidP="000601C8">
      <w:pPr>
        <w:jc w:val="both"/>
        <w:rPr>
          <w:rFonts w:ascii="Garamond" w:hAnsi="Garamond"/>
        </w:rPr>
      </w:pPr>
    </w:p>
    <w:p w14:paraId="5BB12C18" w14:textId="77777777" w:rsidR="000601C8" w:rsidRDefault="000601C8" w:rsidP="000601C8">
      <w:pPr>
        <w:pStyle w:val="Ttulo2"/>
        <w:rPr>
          <w:rFonts w:ascii="Garamond" w:hAnsi="Garamond"/>
        </w:rPr>
      </w:pPr>
      <w:r>
        <w:rPr>
          <w:rFonts w:ascii="Garamond" w:hAnsi="Garamond"/>
        </w:rPr>
        <w:t>Título: ______________________________</w:t>
      </w:r>
    </w:p>
    <w:p w14:paraId="36F58BC8" w14:textId="77777777" w:rsidR="000601C8" w:rsidRDefault="000601C8" w:rsidP="000601C8">
      <w:pPr>
        <w:jc w:val="both"/>
        <w:rPr>
          <w:rFonts w:ascii="Garamond" w:hAnsi="Garamond"/>
        </w:rPr>
      </w:pPr>
    </w:p>
    <w:p w14:paraId="05004330" w14:textId="77777777" w:rsidR="000601C8" w:rsidRDefault="000601C8" w:rsidP="000601C8">
      <w:pPr>
        <w:jc w:val="both"/>
        <w:rPr>
          <w:rFonts w:ascii="Garamond" w:hAnsi="Garamon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72"/>
        <w:gridCol w:w="284"/>
        <w:gridCol w:w="4536"/>
        <w:gridCol w:w="283"/>
        <w:gridCol w:w="2080"/>
      </w:tblGrid>
      <w:tr w:rsidR="000601C8" w14:paraId="29E23CC4" w14:textId="77777777" w:rsidTr="00F72F93">
        <w:tc>
          <w:tcPr>
            <w:tcW w:w="3472" w:type="dxa"/>
          </w:tcPr>
          <w:p w14:paraId="761E3F82" w14:textId="77777777" w:rsidR="000601C8" w:rsidRDefault="000601C8" w:rsidP="00F72F93">
            <w:pPr>
              <w:jc w:val="both"/>
              <w:rPr>
                <w:rFonts w:ascii="Garamond" w:hAnsi="Garamond"/>
              </w:rPr>
            </w:pPr>
          </w:p>
        </w:tc>
        <w:tc>
          <w:tcPr>
            <w:tcW w:w="284" w:type="dxa"/>
            <w:tcBorders>
              <w:top w:val="nil"/>
              <w:bottom w:val="nil"/>
            </w:tcBorders>
          </w:tcPr>
          <w:p w14:paraId="01774B7A" w14:textId="77777777" w:rsidR="000601C8" w:rsidRDefault="000601C8" w:rsidP="00F72F93">
            <w:pPr>
              <w:ind w:left="-95" w:firstLine="95"/>
              <w:jc w:val="both"/>
              <w:rPr>
                <w:rFonts w:ascii="Garamond" w:hAnsi="Garamond"/>
              </w:rPr>
            </w:pPr>
          </w:p>
        </w:tc>
        <w:tc>
          <w:tcPr>
            <w:tcW w:w="4536" w:type="dxa"/>
          </w:tcPr>
          <w:p w14:paraId="58973480" w14:textId="77777777" w:rsidR="000601C8" w:rsidRDefault="000601C8" w:rsidP="00F72F93">
            <w:pPr>
              <w:jc w:val="both"/>
              <w:rPr>
                <w:rFonts w:ascii="Garamond" w:hAnsi="Garamond"/>
              </w:rPr>
            </w:pPr>
          </w:p>
        </w:tc>
        <w:tc>
          <w:tcPr>
            <w:tcW w:w="283" w:type="dxa"/>
            <w:tcBorders>
              <w:top w:val="nil"/>
              <w:bottom w:val="nil"/>
            </w:tcBorders>
          </w:tcPr>
          <w:p w14:paraId="3BC600A5" w14:textId="77777777" w:rsidR="000601C8" w:rsidRDefault="000601C8" w:rsidP="00F72F93">
            <w:pPr>
              <w:jc w:val="both"/>
              <w:rPr>
                <w:rFonts w:ascii="Garamond" w:hAnsi="Garamond"/>
              </w:rPr>
            </w:pPr>
          </w:p>
        </w:tc>
        <w:tc>
          <w:tcPr>
            <w:tcW w:w="2080" w:type="dxa"/>
          </w:tcPr>
          <w:p w14:paraId="36139FB2" w14:textId="77777777" w:rsidR="000601C8" w:rsidRDefault="000601C8" w:rsidP="00F72F93">
            <w:pPr>
              <w:jc w:val="both"/>
              <w:rPr>
                <w:rFonts w:ascii="Garamond" w:hAnsi="Garamond"/>
              </w:rPr>
            </w:pPr>
          </w:p>
        </w:tc>
      </w:tr>
      <w:tr w:rsidR="000601C8" w14:paraId="5EE26B95" w14:textId="77777777" w:rsidTr="00F72F93">
        <w:tc>
          <w:tcPr>
            <w:tcW w:w="3472" w:type="dxa"/>
          </w:tcPr>
          <w:p w14:paraId="67420185" w14:textId="77777777" w:rsidR="000601C8" w:rsidRDefault="000601C8" w:rsidP="00F72F93">
            <w:pPr>
              <w:jc w:val="center"/>
              <w:rPr>
                <w:rFonts w:ascii="Garamond" w:hAnsi="Garamond"/>
                <w:b/>
                <w:bCs/>
              </w:rPr>
            </w:pPr>
            <w:r>
              <w:rPr>
                <w:rFonts w:ascii="Garamond" w:hAnsi="Garamond"/>
                <w:b/>
                <w:bCs/>
              </w:rPr>
              <w:t>Universidad</w:t>
            </w:r>
          </w:p>
        </w:tc>
        <w:tc>
          <w:tcPr>
            <w:tcW w:w="284" w:type="dxa"/>
            <w:tcBorders>
              <w:top w:val="nil"/>
              <w:bottom w:val="nil"/>
            </w:tcBorders>
          </w:tcPr>
          <w:p w14:paraId="6A412EBE" w14:textId="77777777" w:rsidR="000601C8" w:rsidRDefault="000601C8" w:rsidP="00F72F93">
            <w:pPr>
              <w:jc w:val="center"/>
              <w:rPr>
                <w:rFonts w:ascii="Garamond" w:hAnsi="Garamond"/>
                <w:b/>
                <w:bCs/>
              </w:rPr>
            </w:pPr>
          </w:p>
        </w:tc>
        <w:tc>
          <w:tcPr>
            <w:tcW w:w="4536" w:type="dxa"/>
          </w:tcPr>
          <w:p w14:paraId="61AB30A6" w14:textId="77777777" w:rsidR="000601C8" w:rsidRDefault="000601C8" w:rsidP="00F72F93">
            <w:pPr>
              <w:jc w:val="center"/>
              <w:rPr>
                <w:rFonts w:ascii="Garamond" w:hAnsi="Garamond"/>
                <w:b/>
                <w:bCs/>
              </w:rPr>
            </w:pPr>
            <w:r>
              <w:rPr>
                <w:rFonts w:ascii="Garamond" w:hAnsi="Garamond"/>
                <w:b/>
                <w:bCs/>
              </w:rPr>
              <w:t>Sede</w:t>
            </w:r>
          </w:p>
        </w:tc>
        <w:tc>
          <w:tcPr>
            <w:tcW w:w="283" w:type="dxa"/>
            <w:tcBorders>
              <w:top w:val="nil"/>
              <w:bottom w:val="nil"/>
            </w:tcBorders>
          </w:tcPr>
          <w:p w14:paraId="7F763348" w14:textId="77777777" w:rsidR="000601C8" w:rsidRDefault="000601C8" w:rsidP="00F72F93">
            <w:pPr>
              <w:jc w:val="center"/>
              <w:rPr>
                <w:rFonts w:ascii="Garamond" w:hAnsi="Garamond"/>
                <w:b/>
                <w:bCs/>
              </w:rPr>
            </w:pPr>
          </w:p>
        </w:tc>
        <w:tc>
          <w:tcPr>
            <w:tcW w:w="2080" w:type="dxa"/>
          </w:tcPr>
          <w:p w14:paraId="749A4F55" w14:textId="77777777" w:rsidR="000601C8" w:rsidRDefault="000601C8" w:rsidP="00F72F93">
            <w:pPr>
              <w:jc w:val="center"/>
              <w:rPr>
                <w:rFonts w:ascii="Garamond" w:hAnsi="Garamond"/>
                <w:b/>
                <w:bCs/>
              </w:rPr>
            </w:pPr>
            <w:r>
              <w:rPr>
                <w:rFonts w:ascii="Garamond" w:hAnsi="Garamond"/>
                <w:b/>
                <w:bCs/>
              </w:rPr>
              <w:t>Fecha</w:t>
            </w:r>
          </w:p>
        </w:tc>
      </w:tr>
    </w:tbl>
    <w:p w14:paraId="2F462F23" w14:textId="77777777" w:rsidR="000601C8" w:rsidRDefault="000601C8" w:rsidP="000601C8">
      <w:pPr>
        <w:jc w:val="both"/>
        <w:rPr>
          <w:rFonts w:ascii="Garamond" w:hAnsi="Garamond"/>
        </w:rPr>
      </w:pPr>
    </w:p>
    <w:p w14:paraId="328B1CCB" w14:textId="77777777" w:rsidR="000601C8" w:rsidRDefault="000601C8" w:rsidP="000601C8">
      <w:pPr>
        <w:jc w:val="both"/>
        <w:rPr>
          <w:rFonts w:ascii="Garamond" w:hAnsi="Garamond"/>
        </w:rPr>
      </w:pPr>
    </w:p>
    <w:p w14:paraId="1DDC71BD" w14:textId="77777777" w:rsidR="000601C8" w:rsidRDefault="000601C8" w:rsidP="000601C8">
      <w:pPr>
        <w:jc w:val="both"/>
        <w:rPr>
          <w:rFonts w:ascii="Garamond" w:hAnsi="Garamond"/>
          <w:b/>
        </w:rPr>
      </w:pPr>
      <w:r>
        <w:rPr>
          <w:rFonts w:ascii="Garamond" w:hAnsi="Garamond"/>
          <w:b/>
        </w:rPr>
        <w:t>Certificación de Especialidad:</w:t>
      </w:r>
    </w:p>
    <w:p w14:paraId="2D0418E8" w14:textId="77777777" w:rsidR="000601C8" w:rsidRDefault="000601C8" w:rsidP="000601C8">
      <w:pPr>
        <w:jc w:val="both"/>
        <w:rPr>
          <w:rFonts w:ascii="Garamond" w:hAnsi="Garamond"/>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72"/>
        <w:gridCol w:w="284"/>
        <w:gridCol w:w="4536"/>
        <w:gridCol w:w="283"/>
        <w:gridCol w:w="2080"/>
      </w:tblGrid>
      <w:tr w:rsidR="000601C8" w14:paraId="3B32228F" w14:textId="77777777" w:rsidTr="00F72F93">
        <w:trPr>
          <w:trHeight w:val="396"/>
        </w:trPr>
        <w:tc>
          <w:tcPr>
            <w:tcW w:w="3472" w:type="dxa"/>
          </w:tcPr>
          <w:p w14:paraId="113C4D6F" w14:textId="77777777" w:rsidR="000601C8" w:rsidRDefault="000601C8" w:rsidP="00F72F93">
            <w:pPr>
              <w:jc w:val="both"/>
              <w:rPr>
                <w:rFonts w:ascii="Garamond" w:hAnsi="Garamond"/>
              </w:rPr>
            </w:pPr>
          </w:p>
        </w:tc>
        <w:tc>
          <w:tcPr>
            <w:tcW w:w="284" w:type="dxa"/>
            <w:tcBorders>
              <w:top w:val="nil"/>
              <w:bottom w:val="nil"/>
            </w:tcBorders>
          </w:tcPr>
          <w:p w14:paraId="517343EF" w14:textId="77777777" w:rsidR="000601C8" w:rsidRDefault="000601C8" w:rsidP="00F72F93">
            <w:pPr>
              <w:ind w:left="-95" w:firstLine="95"/>
              <w:jc w:val="both"/>
              <w:rPr>
                <w:rFonts w:ascii="Garamond" w:hAnsi="Garamond"/>
              </w:rPr>
            </w:pPr>
          </w:p>
        </w:tc>
        <w:tc>
          <w:tcPr>
            <w:tcW w:w="4536" w:type="dxa"/>
          </w:tcPr>
          <w:p w14:paraId="4E0212E5" w14:textId="77777777" w:rsidR="000601C8" w:rsidRDefault="000601C8" w:rsidP="00F72F93">
            <w:pPr>
              <w:jc w:val="both"/>
              <w:rPr>
                <w:rFonts w:ascii="Garamond" w:hAnsi="Garamond"/>
              </w:rPr>
            </w:pPr>
          </w:p>
        </w:tc>
        <w:tc>
          <w:tcPr>
            <w:tcW w:w="283" w:type="dxa"/>
            <w:tcBorders>
              <w:top w:val="nil"/>
              <w:bottom w:val="nil"/>
            </w:tcBorders>
          </w:tcPr>
          <w:p w14:paraId="409BCAAF" w14:textId="77777777" w:rsidR="000601C8" w:rsidRDefault="000601C8" w:rsidP="00F72F93">
            <w:pPr>
              <w:jc w:val="both"/>
              <w:rPr>
                <w:rFonts w:ascii="Garamond" w:hAnsi="Garamond"/>
              </w:rPr>
            </w:pPr>
          </w:p>
        </w:tc>
        <w:tc>
          <w:tcPr>
            <w:tcW w:w="2080" w:type="dxa"/>
          </w:tcPr>
          <w:p w14:paraId="33BB8034" w14:textId="77777777" w:rsidR="000601C8" w:rsidRDefault="000601C8" w:rsidP="00F72F93">
            <w:pPr>
              <w:jc w:val="both"/>
              <w:rPr>
                <w:rFonts w:ascii="Garamond" w:hAnsi="Garamond"/>
              </w:rPr>
            </w:pPr>
          </w:p>
        </w:tc>
      </w:tr>
      <w:tr w:rsidR="000601C8" w14:paraId="595DCA07" w14:textId="77777777" w:rsidTr="00F72F93">
        <w:tc>
          <w:tcPr>
            <w:tcW w:w="3472" w:type="dxa"/>
          </w:tcPr>
          <w:p w14:paraId="0D648F5C" w14:textId="77777777" w:rsidR="000601C8" w:rsidRDefault="000601C8" w:rsidP="00F72F93">
            <w:pPr>
              <w:jc w:val="center"/>
              <w:rPr>
                <w:rFonts w:ascii="Garamond" w:hAnsi="Garamond"/>
                <w:b/>
                <w:bCs/>
              </w:rPr>
            </w:pPr>
            <w:r>
              <w:rPr>
                <w:rFonts w:ascii="Garamond" w:hAnsi="Garamond"/>
                <w:b/>
                <w:bCs/>
              </w:rPr>
              <w:t>Especialidad</w:t>
            </w:r>
          </w:p>
        </w:tc>
        <w:tc>
          <w:tcPr>
            <w:tcW w:w="284" w:type="dxa"/>
            <w:tcBorders>
              <w:top w:val="nil"/>
              <w:bottom w:val="nil"/>
            </w:tcBorders>
          </w:tcPr>
          <w:p w14:paraId="65DC73DE" w14:textId="77777777" w:rsidR="000601C8" w:rsidRDefault="000601C8" w:rsidP="00F72F93">
            <w:pPr>
              <w:jc w:val="center"/>
              <w:rPr>
                <w:rFonts w:ascii="Garamond" w:hAnsi="Garamond"/>
                <w:b/>
                <w:bCs/>
              </w:rPr>
            </w:pPr>
          </w:p>
        </w:tc>
        <w:tc>
          <w:tcPr>
            <w:tcW w:w="4536" w:type="dxa"/>
          </w:tcPr>
          <w:p w14:paraId="5555F55F" w14:textId="77777777" w:rsidR="000601C8" w:rsidRDefault="000601C8" w:rsidP="00F72F93">
            <w:pPr>
              <w:jc w:val="center"/>
              <w:rPr>
                <w:rFonts w:ascii="Garamond" w:hAnsi="Garamond"/>
                <w:b/>
                <w:bCs/>
              </w:rPr>
            </w:pPr>
            <w:r>
              <w:rPr>
                <w:rFonts w:ascii="Garamond" w:hAnsi="Garamond"/>
                <w:b/>
                <w:bCs/>
              </w:rPr>
              <w:t>Institución que la otorgó</w:t>
            </w:r>
          </w:p>
        </w:tc>
        <w:tc>
          <w:tcPr>
            <w:tcW w:w="283" w:type="dxa"/>
            <w:tcBorders>
              <w:top w:val="nil"/>
              <w:bottom w:val="nil"/>
            </w:tcBorders>
          </w:tcPr>
          <w:p w14:paraId="5DB322AA" w14:textId="77777777" w:rsidR="000601C8" w:rsidRDefault="000601C8" w:rsidP="00F72F93">
            <w:pPr>
              <w:jc w:val="center"/>
              <w:rPr>
                <w:rFonts w:ascii="Garamond" w:hAnsi="Garamond"/>
                <w:b/>
                <w:bCs/>
              </w:rPr>
            </w:pPr>
          </w:p>
        </w:tc>
        <w:tc>
          <w:tcPr>
            <w:tcW w:w="2080" w:type="dxa"/>
          </w:tcPr>
          <w:p w14:paraId="3C45B5D7" w14:textId="77777777" w:rsidR="000601C8" w:rsidRDefault="000601C8" w:rsidP="00F72F93">
            <w:pPr>
              <w:jc w:val="center"/>
              <w:rPr>
                <w:rFonts w:ascii="Garamond" w:hAnsi="Garamond"/>
                <w:b/>
                <w:bCs/>
              </w:rPr>
            </w:pPr>
            <w:r>
              <w:rPr>
                <w:rFonts w:ascii="Garamond" w:hAnsi="Garamond"/>
                <w:b/>
                <w:bCs/>
              </w:rPr>
              <w:t>Fecha</w:t>
            </w:r>
          </w:p>
        </w:tc>
      </w:tr>
    </w:tbl>
    <w:p w14:paraId="7E1C4EF9" w14:textId="77777777" w:rsidR="000601C8" w:rsidRDefault="000601C8" w:rsidP="000601C8">
      <w:pPr>
        <w:jc w:val="both"/>
        <w:rPr>
          <w:rFonts w:ascii="Garamond" w:hAnsi="Garamond"/>
          <w:b/>
          <w:bCs/>
        </w:rPr>
      </w:pPr>
    </w:p>
    <w:p w14:paraId="1F0E9DE5" w14:textId="77777777" w:rsidR="000601C8" w:rsidRDefault="000601C8" w:rsidP="000601C8">
      <w:pPr>
        <w:jc w:val="both"/>
        <w:rPr>
          <w:rFonts w:ascii="Garamond" w:hAnsi="Garamond"/>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72"/>
        <w:gridCol w:w="284"/>
        <w:gridCol w:w="1276"/>
        <w:gridCol w:w="283"/>
        <w:gridCol w:w="1985"/>
        <w:gridCol w:w="160"/>
        <w:gridCol w:w="3195"/>
      </w:tblGrid>
      <w:tr w:rsidR="000601C8" w14:paraId="2E4B8036" w14:textId="77777777" w:rsidTr="00F72F93">
        <w:trPr>
          <w:trHeight w:val="426"/>
        </w:trPr>
        <w:tc>
          <w:tcPr>
            <w:tcW w:w="3472" w:type="dxa"/>
          </w:tcPr>
          <w:p w14:paraId="0ECC225A" w14:textId="77777777" w:rsidR="000601C8" w:rsidRDefault="000601C8" w:rsidP="00F72F93">
            <w:pPr>
              <w:jc w:val="both"/>
              <w:rPr>
                <w:rFonts w:ascii="Garamond" w:hAnsi="Garamond"/>
                <w:b/>
                <w:bCs/>
              </w:rPr>
            </w:pPr>
          </w:p>
        </w:tc>
        <w:tc>
          <w:tcPr>
            <w:tcW w:w="284" w:type="dxa"/>
            <w:tcBorders>
              <w:top w:val="nil"/>
              <w:bottom w:val="nil"/>
            </w:tcBorders>
          </w:tcPr>
          <w:p w14:paraId="484E8719" w14:textId="77777777" w:rsidR="000601C8" w:rsidRDefault="000601C8" w:rsidP="00F72F93">
            <w:pPr>
              <w:ind w:left="-95" w:firstLine="95"/>
              <w:jc w:val="both"/>
              <w:rPr>
                <w:rFonts w:ascii="Garamond" w:hAnsi="Garamond"/>
                <w:b/>
                <w:bCs/>
              </w:rPr>
            </w:pPr>
          </w:p>
        </w:tc>
        <w:tc>
          <w:tcPr>
            <w:tcW w:w="1276" w:type="dxa"/>
          </w:tcPr>
          <w:p w14:paraId="07A1B0F6" w14:textId="77777777" w:rsidR="000601C8" w:rsidRDefault="000601C8" w:rsidP="00F72F93">
            <w:pPr>
              <w:jc w:val="both"/>
              <w:rPr>
                <w:rFonts w:ascii="Garamond" w:hAnsi="Garamond"/>
                <w:b/>
                <w:bCs/>
              </w:rPr>
            </w:pPr>
          </w:p>
        </w:tc>
        <w:tc>
          <w:tcPr>
            <w:tcW w:w="283" w:type="dxa"/>
            <w:tcBorders>
              <w:top w:val="nil"/>
              <w:bottom w:val="nil"/>
            </w:tcBorders>
          </w:tcPr>
          <w:p w14:paraId="610E8FE7" w14:textId="77777777" w:rsidR="000601C8" w:rsidRDefault="000601C8" w:rsidP="00F72F93">
            <w:pPr>
              <w:jc w:val="both"/>
              <w:rPr>
                <w:rFonts w:ascii="Garamond" w:hAnsi="Garamond"/>
                <w:b/>
                <w:bCs/>
              </w:rPr>
            </w:pPr>
          </w:p>
        </w:tc>
        <w:tc>
          <w:tcPr>
            <w:tcW w:w="1985" w:type="dxa"/>
          </w:tcPr>
          <w:p w14:paraId="06B37626" w14:textId="77777777" w:rsidR="000601C8" w:rsidRDefault="000601C8" w:rsidP="00F72F93">
            <w:pPr>
              <w:jc w:val="both"/>
              <w:rPr>
                <w:rFonts w:ascii="Garamond" w:hAnsi="Garamond"/>
                <w:b/>
                <w:bCs/>
              </w:rPr>
            </w:pPr>
          </w:p>
        </w:tc>
        <w:tc>
          <w:tcPr>
            <w:tcW w:w="160" w:type="dxa"/>
            <w:tcBorders>
              <w:top w:val="nil"/>
              <w:bottom w:val="nil"/>
            </w:tcBorders>
          </w:tcPr>
          <w:p w14:paraId="2DC8527E" w14:textId="77777777" w:rsidR="000601C8" w:rsidRDefault="000601C8" w:rsidP="00F72F93">
            <w:pPr>
              <w:jc w:val="both"/>
              <w:rPr>
                <w:rFonts w:ascii="Garamond" w:hAnsi="Garamond"/>
                <w:b/>
                <w:bCs/>
              </w:rPr>
            </w:pPr>
          </w:p>
        </w:tc>
        <w:tc>
          <w:tcPr>
            <w:tcW w:w="3195" w:type="dxa"/>
          </w:tcPr>
          <w:p w14:paraId="79117892" w14:textId="77777777" w:rsidR="000601C8" w:rsidRDefault="000601C8" w:rsidP="00F72F93">
            <w:pPr>
              <w:jc w:val="both"/>
              <w:rPr>
                <w:rFonts w:ascii="Garamond" w:hAnsi="Garamond"/>
                <w:b/>
                <w:bCs/>
              </w:rPr>
            </w:pPr>
          </w:p>
        </w:tc>
      </w:tr>
      <w:tr w:rsidR="000601C8" w14:paraId="5068DDD1" w14:textId="77777777" w:rsidTr="00F72F93">
        <w:tc>
          <w:tcPr>
            <w:tcW w:w="3472" w:type="dxa"/>
          </w:tcPr>
          <w:p w14:paraId="2182652C" w14:textId="77777777" w:rsidR="000601C8" w:rsidRDefault="000601C8" w:rsidP="00F72F93">
            <w:pPr>
              <w:jc w:val="center"/>
              <w:rPr>
                <w:rFonts w:ascii="Garamond" w:hAnsi="Garamond"/>
                <w:b/>
                <w:bCs/>
              </w:rPr>
            </w:pPr>
          </w:p>
          <w:p w14:paraId="226FFC63" w14:textId="77777777" w:rsidR="000601C8" w:rsidRDefault="000601C8" w:rsidP="00F72F93">
            <w:pPr>
              <w:jc w:val="center"/>
              <w:rPr>
                <w:rFonts w:ascii="Garamond" w:hAnsi="Garamond"/>
                <w:b/>
                <w:bCs/>
              </w:rPr>
            </w:pPr>
            <w:r>
              <w:rPr>
                <w:rFonts w:ascii="Garamond" w:hAnsi="Garamond"/>
                <w:b/>
                <w:bCs/>
              </w:rPr>
              <w:t>Especialidad</w:t>
            </w:r>
          </w:p>
        </w:tc>
        <w:tc>
          <w:tcPr>
            <w:tcW w:w="284" w:type="dxa"/>
            <w:tcBorders>
              <w:top w:val="nil"/>
              <w:bottom w:val="nil"/>
            </w:tcBorders>
          </w:tcPr>
          <w:p w14:paraId="3D322CAB" w14:textId="77777777" w:rsidR="000601C8" w:rsidRDefault="000601C8" w:rsidP="00F72F93">
            <w:pPr>
              <w:jc w:val="center"/>
              <w:rPr>
                <w:rFonts w:ascii="Garamond" w:hAnsi="Garamond"/>
                <w:b/>
                <w:bCs/>
                <w:sz w:val="20"/>
              </w:rPr>
            </w:pPr>
          </w:p>
        </w:tc>
        <w:tc>
          <w:tcPr>
            <w:tcW w:w="1276" w:type="dxa"/>
          </w:tcPr>
          <w:p w14:paraId="48E879A2" w14:textId="77777777" w:rsidR="000601C8" w:rsidRDefault="000601C8" w:rsidP="00F72F93">
            <w:pPr>
              <w:jc w:val="center"/>
              <w:rPr>
                <w:rFonts w:ascii="Garamond" w:hAnsi="Garamond"/>
                <w:b/>
                <w:bCs/>
                <w:sz w:val="20"/>
              </w:rPr>
            </w:pPr>
            <w:r>
              <w:rPr>
                <w:rFonts w:ascii="Garamond" w:hAnsi="Garamond"/>
                <w:b/>
                <w:bCs/>
                <w:sz w:val="20"/>
              </w:rPr>
              <w:t>Años  desempeño Especialidad</w:t>
            </w:r>
          </w:p>
        </w:tc>
        <w:tc>
          <w:tcPr>
            <w:tcW w:w="283" w:type="dxa"/>
            <w:tcBorders>
              <w:top w:val="nil"/>
              <w:bottom w:val="nil"/>
            </w:tcBorders>
          </w:tcPr>
          <w:p w14:paraId="198F09B4" w14:textId="77777777" w:rsidR="000601C8" w:rsidRDefault="000601C8" w:rsidP="00F72F93">
            <w:pPr>
              <w:jc w:val="center"/>
              <w:rPr>
                <w:rFonts w:ascii="Garamond" w:hAnsi="Garamond"/>
                <w:b/>
                <w:bCs/>
                <w:sz w:val="20"/>
              </w:rPr>
            </w:pPr>
          </w:p>
        </w:tc>
        <w:tc>
          <w:tcPr>
            <w:tcW w:w="1985" w:type="dxa"/>
          </w:tcPr>
          <w:p w14:paraId="1F740DAB" w14:textId="77777777" w:rsidR="000601C8" w:rsidRDefault="000601C8" w:rsidP="00F72F93">
            <w:pPr>
              <w:jc w:val="center"/>
              <w:rPr>
                <w:rFonts w:ascii="Garamond" w:hAnsi="Garamond"/>
                <w:b/>
                <w:bCs/>
              </w:rPr>
            </w:pPr>
          </w:p>
          <w:p w14:paraId="423D1357" w14:textId="77777777" w:rsidR="000601C8" w:rsidRDefault="000601C8" w:rsidP="00F72F93">
            <w:pPr>
              <w:jc w:val="center"/>
              <w:rPr>
                <w:rFonts w:ascii="Garamond" w:hAnsi="Garamond"/>
                <w:b/>
                <w:bCs/>
              </w:rPr>
            </w:pPr>
            <w:r>
              <w:rPr>
                <w:rFonts w:ascii="Garamond" w:hAnsi="Garamond"/>
                <w:b/>
                <w:bCs/>
              </w:rPr>
              <w:t>Hospital</w:t>
            </w:r>
          </w:p>
        </w:tc>
        <w:tc>
          <w:tcPr>
            <w:tcW w:w="160" w:type="dxa"/>
            <w:tcBorders>
              <w:top w:val="nil"/>
              <w:bottom w:val="nil"/>
            </w:tcBorders>
          </w:tcPr>
          <w:p w14:paraId="3C1BCF9D" w14:textId="77777777" w:rsidR="000601C8" w:rsidRDefault="000601C8" w:rsidP="00F72F93">
            <w:pPr>
              <w:jc w:val="center"/>
              <w:rPr>
                <w:rFonts w:ascii="Garamond" w:hAnsi="Garamond"/>
                <w:b/>
                <w:bCs/>
                <w:sz w:val="20"/>
              </w:rPr>
            </w:pPr>
          </w:p>
        </w:tc>
        <w:tc>
          <w:tcPr>
            <w:tcW w:w="3195" w:type="dxa"/>
          </w:tcPr>
          <w:p w14:paraId="11F8A02A" w14:textId="77777777" w:rsidR="000601C8" w:rsidRDefault="000601C8" w:rsidP="00F72F93">
            <w:pPr>
              <w:jc w:val="center"/>
              <w:rPr>
                <w:rFonts w:ascii="Garamond" w:hAnsi="Garamond"/>
                <w:b/>
                <w:bCs/>
                <w:sz w:val="20"/>
              </w:rPr>
            </w:pPr>
          </w:p>
          <w:p w14:paraId="0A2534D7" w14:textId="77777777" w:rsidR="000601C8" w:rsidRDefault="000601C8" w:rsidP="00F72F93">
            <w:pPr>
              <w:jc w:val="center"/>
              <w:rPr>
                <w:rFonts w:ascii="Garamond" w:hAnsi="Garamond"/>
                <w:b/>
                <w:bCs/>
                <w:sz w:val="20"/>
              </w:rPr>
            </w:pPr>
            <w:r>
              <w:rPr>
                <w:rFonts w:ascii="Garamond" w:hAnsi="Garamond"/>
                <w:b/>
                <w:bCs/>
                <w:sz w:val="20"/>
              </w:rPr>
              <w:t>Autoridad que emite certificado de desempeño Especialidad</w:t>
            </w:r>
          </w:p>
        </w:tc>
      </w:tr>
    </w:tbl>
    <w:p w14:paraId="6212803A" w14:textId="77777777" w:rsidR="000601C8" w:rsidRDefault="000601C8" w:rsidP="000601C8">
      <w:pPr>
        <w:jc w:val="both"/>
        <w:rPr>
          <w:rFonts w:ascii="Garamond" w:hAnsi="Garamond"/>
        </w:rPr>
      </w:pPr>
    </w:p>
    <w:p w14:paraId="7ACE2116" w14:textId="77777777" w:rsidR="000601C8" w:rsidRDefault="000601C8" w:rsidP="000601C8">
      <w:pPr>
        <w:jc w:val="both"/>
        <w:rPr>
          <w:rFonts w:ascii="Garamond" w:hAnsi="Garamond"/>
        </w:rPr>
      </w:pPr>
    </w:p>
    <w:p w14:paraId="50D83809" w14:textId="77777777" w:rsidR="000601C8" w:rsidRDefault="000601C8" w:rsidP="000601C8">
      <w:pPr>
        <w:numPr>
          <w:ilvl w:val="0"/>
          <w:numId w:val="4"/>
        </w:numPr>
        <w:jc w:val="both"/>
        <w:rPr>
          <w:rFonts w:ascii="Garamond" w:hAnsi="Garamond"/>
          <w:b/>
        </w:rPr>
      </w:pPr>
      <w:r>
        <w:rPr>
          <w:rFonts w:ascii="Garamond" w:hAnsi="Garamond"/>
          <w:b/>
        </w:rPr>
        <w:t>ESTABLECIMIENTO Y PRESTACION A QUE POSTULA</w:t>
      </w:r>
    </w:p>
    <w:p w14:paraId="11EA929B" w14:textId="77777777" w:rsidR="000601C8" w:rsidRDefault="000601C8" w:rsidP="000601C8">
      <w:pPr>
        <w:jc w:val="both"/>
        <w:rPr>
          <w:rFonts w:ascii="Garamond" w:hAnsi="Garamond"/>
        </w:rPr>
      </w:pPr>
    </w:p>
    <w:p w14:paraId="6F06F5E9" w14:textId="77777777" w:rsidR="000601C8" w:rsidRDefault="000601C8" w:rsidP="000601C8">
      <w:pPr>
        <w:jc w:val="both"/>
        <w:rPr>
          <w:rFonts w:ascii="Garamond" w:hAnsi="Garamon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05"/>
        <w:gridCol w:w="2977"/>
        <w:gridCol w:w="2245"/>
        <w:gridCol w:w="2575"/>
      </w:tblGrid>
      <w:tr w:rsidR="000601C8" w14:paraId="17FB2786" w14:textId="77777777" w:rsidTr="00F72F93">
        <w:trPr>
          <w:trHeight w:val="583"/>
        </w:trPr>
        <w:tc>
          <w:tcPr>
            <w:tcW w:w="2905" w:type="dxa"/>
            <w:tcBorders>
              <w:bottom w:val="single" w:sz="4" w:space="0" w:color="auto"/>
            </w:tcBorders>
          </w:tcPr>
          <w:p w14:paraId="7914CEEC" w14:textId="77777777" w:rsidR="000601C8" w:rsidRDefault="000601C8" w:rsidP="00F72F93">
            <w:pPr>
              <w:jc w:val="center"/>
              <w:rPr>
                <w:rFonts w:ascii="Garamond" w:hAnsi="Garamond"/>
                <w:b/>
              </w:rPr>
            </w:pPr>
            <w:r>
              <w:rPr>
                <w:rFonts w:ascii="Garamond" w:hAnsi="Garamond"/>
                <w:b/>
              </w:rPr>
              <w:t>ESTABLECIMIENTO</w:t>
            </w:r>
          </w:p>
        </w:tc>
        <w:tc>
          <w:tcPr>
            <w:tcW w:w="2977" w:type="dxa"/>
          </w:tcPr>
          <w:p w14:paraId="2E532780" w14:textId="77777777" w:rsidR="000601C8" w:rsidRDefault="000601C8" w:rsidP="00F72F93">
            <w:pPr>
              <w:jc w:val="center"/>
              <w:rPr>
                <w:rFonts w:ascii="Garamond" w:hAnsi="Garamond"/>
                <w:b/>
              </w:rPr>
            </w:pPr>
            <w:r>
              <w:rPr>
                <w:rFonts w:ascii="Garamond" w:hAnsi="Garamond"/>
                <w:b/>
              </w:rPr>
              <w:t>ESPECIALIDAD</w:t>
            </w:r>
          </w:p>
        </w:tc>
        <w:tc>
          <w:tcPr>
            <w:tcW w:w="2245" w:type="dxa"/>
          </w:tcPr>
          <w:p w14:paraId="471F2567" w14:textId="77777777" w:rsidR="000601C8" w:rsidRDefault="000601C8" w:rsidP="00F72F93">
            <w:pPr>
              <w:jc w:val="center"/>
              <w:rPr>
                <w:rFonts w:ascii="Garamond" w:hAnsi="Garamond"/>
                <w:b/>
              </w:rPr>
            </w:pPr>
            <w:r>
              <w:rPr>
                <w:rFonts w:ascii="Garamond" w:hAnsi="Garamond"/>
                <w:b/>
              </w:rPr>
              <w:t>PRESTACION</w:t>
            </w:r>
          </w:p>
        </w:tc>
        <w:tc>
          <w:tcPr>
            <w:tcW w:w="2575" w:type="dxa"/>
          </w:tcPr>
          <w:p w14:paraId="10EABA56" w14:textId="77777777" w:rsidR="000601C8" w:rsidRDefault="000601C8" w:rsidP="00F72F93">
            <w:pPr>
              <w:jc w:val="center"/>
              <w:rPr>
                <w:rFonts w:ascii="Garamond" w:hAnsi="Garamond"/>
                <w:b/>
              </w:rPr>
            </w:pPr>
            <w:r>
              <w:rPr>
                <w:rFonts w:ascii="Garamond" w:hAnsi="Garamond"/>
                <w:b/>
              </w:rPr>
              <w:t>SERVICIO / UNIDAD</w:t>
            </w:r>
          </w:p>
        </w:tc>
      </w:tr>
      <w:tr w:rsidR="000601C8" w14:paraId="76BE3187" w14:textId="77777777" w:rsidTr="00F72F93">
        <w:tc>
          <w:tcPr>
            <w:tcW w:w="2905" w:type="dxa"/>
            <w:tcBorders>
              <w:bottom w:val="nil"/>
            </w:tcBorders>
          </w:tcPr>
          <w:p w14:paraId="1927EE96" w14:textId="77777777" w:rsidR="000601C8" w:rsidRDefault="000601C8" w:rsidP="00F72F93">
            <w:pPr>
              <w:jc w:val="both"/>
              <w:rPr>
                <w:rFonts w:ascii="Garamond" w:hAnsi="Garamond"/>
              </w:rPr>
            </w:pPr>
          </w:p>
          <w:p w14:paraId="2BF8BF18" w14:textId="77777777" w:rsidR="000601C8" w:rsidRDefault="000601C8" w:rsidP="00F72F93">
            <w:pPr>
              <w:jc w:val="both"/>
              <w:rPr>
                <w:rFonts w:ascii="Garamond" w:hAnsi="Garamond"/>
              </w:rPr>
            </w:pPr>
          </w:p>
          <w:p w14:paraId="00C7C3F4" w14:textId="77777777" w:rsidR="000601C8" w:rsidRDefault="000601C8" w:rsidP="00F72F93">
            <w:pPr>
              <w:jc w:val="both"/>
              <w:rPr>
                <w:rFonts w:ascii="Garamond" w:hAnsi="Garamond"/>
              </w:rPr>
            </w:pPr>
          </w:p>
          <w:p w14:paraId="0AB51F04" w14:textId="77777777" w:rsidR="000601C8" w:rsidRDefault="000601C8" w:rsidP="00F72F93">
            <w:pPr>
              <w:jc w:val="both"/>
              <w:rPr>
                <w:rFonts w:ascii="Garamond" w:hAnsi="Garamond"/>
              </w:rPr>
            </w:pPr>
          </w:p>
        </w:tc>
        <w:tc>
          <w:tcPr>
            <w:tcW w:w="2977" w:type="dxa"/>
          </w:tcPr>
          <w:p w14:paraId="617398D8" w14:textId="77777777" w:rsidR="000601C8" w:rsidRDefault="000601C8" w:rsidP="00F72F93">
            <w:pPr>
              <w:jc w:val="both"/>
              <w:rPr>
                <w:rFonts w:ascii="Garamond" w:hAnsi="Garamond"/>
              </w:rPr>
            </w:pPr>
          </w:p>
        </w:tc>
        <w:tc>
          <w:tcPr>
            <w:tcW w:w="2245" w:type="dxa"/>
          </w:tcPr>
          <w:p w14:paraId="2ABB8B3F" w14:textId="77777777" w:rsidR="000601C8" w:rsidRDefault="000601C8" w:rsidP="00F72F93">
            <w:pPr>
              <w:jc w:val="both"/>
              <w:rPr>
                <w:rFonts w:ascii="Garamond" w:hAnsi="Garamond"/>
              </w:rPr>
            </w:pPr>
          </w:p>
        </w:tc>
        <w:tc>
          <w:tcPr>
            <w:tcW w:w="2575" w:type="dxa"/>
          </w:tcPr>
          <w:p w14:paraId="77D9B9EA" w14:textId="77777777" w:rsidR="000601C8" w:rsidRDefault="000601C8" w:rsidP="00F72F93">
            <w:pPr>
              <w:jc w:val="both"/>
              <w:rPr>
                <w:rFonts w:ascii="Garamond" w:hAnsi="Garamond"/>
              </w:rPr>
            </w:pPr>
          </w:p>
        </w:tc>
      </w:tr>
      <w:tr w:rsidR="000601C8" w14:paraId="641B6C3E" w14:textId="77777777" w:rsidTr="00F72F93">
        <w:tc>
          <w:tcPr>
            <w:tcW w:w="2905" w:type="dxa"/>
            <w:tcBorders>
              <w:top w:val="nil"/>
            </w:tcBorders>
          </w:tcPr>
          <w:p w14:paraId="797EFB0E" w14:textId="77777777" w:rsidR="000601C8" w:rsidRDefault="000601C8" w:rsidP="00F72F93">
            <w:pPr>
              <w:jc w:val="both"/>
              <w:rPr>
                <w:rFonts w:ascii="Garamond" w:hAnsi="Garamond"/>
              </w:rPr>
            </w:pPr>
          </w:p>
        </w:tc>
        <w:tc>
          <w:tcPr>
            <w:tcW w:w="2977" w:type="dxa"/>
          </w:tcPr>
          <w:p w14:paraId="17724166" w14:textId="77777777" w:rsidR="000601C8" w:rsidRDefault="000601C8" w:rsidP="00F72F93">
            <w:pPr>
              <w:jc w:val="both"/>
              <w:rPr>
                <w:rFonts w:ascii="Garamond" w:hAnsi="Garamond"/>
              </w:rPr>
            </w:pPr>
          </w:p>
          <w:p w14:paraId="15439C88" w14:textId="77777777" w:rsidR="000601C8" w:rsidRDefault="000601C8" w:rsidP="00F72F93">
            <w:pPr>
              <w:jc w:val="both"/>
              <w:rPr>
                <w:rFonts w:ascii="Garamond" w:hAnsi="Garamond"/>
              </w:rPr>
            </w:pPr>
          </w:p>
          <w:p w14:paraId="5DD8C2E7" w14:textId="77777777" w:rsidR="000601C8" w:rsidRDefault="000601C8" w:rsidP="00F72F93">
            <w:pPr>
              <w:jc w:val="both"/>
              <w:rPr>
                <w:rFonts w:ascii="Garamond" w:hAnsi="Garamond"/>
              </w:rPr>
            </w:pPr>
          </w:p>
          <w:p w14:paraId="5FBA0C48" w14:textId="77777777" w:rsidR="000601C8" w:rsidRDefault="000601C8" w:rsidP="00F72F93">
            <w:pPr>
              <w:jc w:val="both"/>
              <w:rPr>
                <w:rFonts w:ascii="Garamond" w:hAnsi="Garamond"/>
              </w:rPr>
            </w:pPr>
          </w:p>
        </w:tc>
        <w:tc>
          <w:tcPr>
            <w:tcW w:w="2245" w:type="dxa"/>
          </w:tcPr>
          <w:p w14:paraId="7F76035D" w14:textId="77777777" w:rsidR="000601C8" w:rsidRDefault="000601C8" w:rsidP="00F72F93">
            <w:pPr>
              <w:jc w:val="both"/>
              <w:rPr>
                <w:rFonts w:ascii="Garamond" w:hAnsi="Garamond"/>
              </w:rPr>
            </w:pPr>
          </w:p>
        </w:tc>
        <w:tc>
          <w:tcPr>
            <w:tcW w:w="2575" w:type="dxa"/>
          </w:tcPr>
          <w:p w14:paraId="6D6C057D" w14:textId="77777777" w:rsidR="000601C8" w:rsidRDefault="000601C8" w:rsidP="00F72F93">
            <w:pPr>
              <w:jc w:val="both"/>
              <w:rPr>
                <w:rFonts w:ascii="Garamond" w:hAnsi="Garamond"/>
              </w:rPr>
            </w:pPr>
          </w:p>
        </w:tc>
      </w:tr>
    </w:tbl>
    <w:p w14:paraId="0B146CA7" w14:textId="77777777" w:rsidR="000601C8" w:rsidRDefault="000601C8" w:rsidP="000601C8">
      <w:pPr>
        <w:jc w:val="both"/>
        <w:rPr>
          <w:rFonts w:ascii="Garamond" w:hAnsi="Garamond"/>
        </w:rPr>
      </w:pPr>
    </w:p>
    <w:p w14:paraId="636C9010" w14:textId="77777777" w:rsidR="007623BE" w:rsidRDefault="007623BE" w:rsidP="000601C8">
      <w:pPr>
        <w:jc w:val="center"/>
        <w:rPr>
          <w:rFonts w:ascii="Garamond" w:hAnsi="Garamond"/>
        </w:rPr>
      </w:pPr>
    </w:p>
    <w:p w14:paraId="29990C40" w14:textId="40504B7B" w:rsidR="000601C8" w:rsidRDefault="000601C8" w:rsidP="000601C8">
      <w:pPr>
        <w:jc w:val="center"/>
        <w:rPr>
          <w:rFonts w:ascii="Garamond" w:hAnsi="Garamond"/>
        </w:rPr>
      </w:pPr>
      <w:r>
        <w:rPr>
          <w:rFonts w:ascii="Garamond" w:hAnsi="Garamond"/>
        </w:rPr>
        <w:t>(Formulario válido para postulación a un solo establecimiento)</w:t>
      </w:r>
    </w:p>
    <w:p w14:paraId="6F77B4F6" w14:textId="77777777" w:rsidR="000601C8" w:rsidRDefault="000601C8" w:rsidP="000601C8">
      <w:pPr>
        <w:rPr>
          <w:rFonts w:ascii="Garamond" w:hAnsi="Garamond"/>
        </w:rPr>
      </w:pPr>
    </w:p>
    <w:p w14:paraId="4A3D0EC0" w14:textId="77777777" w:rsidR="00EB23EC" w:rsidRDefault="00EB23EC" w:rsidP="000601C8">
      <w:pPr>
        <w:rPr>
          <w:rFonts w:ascii="Garamond" w:hAnsi="Garamond"/>
        </w:rPr>
      </w:pPr>
    </w:p>
    <w:p w14:paraId="779222F8" w14:textId="77777777" w:rsidR="00EB23EC" w:rsidRDefault="00EB23EC" w:rsidP="000601C8">
      <w:pPr>
        <w:rPr>
          <w:rFonts w:ascii="Garamond" w:hAnsi="Garamond"/>
        </w:rPr>
      </w:pPr>
    </w:p>
    <w:p w14:paraId="12C2D995" w14:textId="77777777" w:rsidR="00EB23EC" w:rsidRDefault="00EB23EC" w:rsidP="000601C8">
      <w:pPr>
        <w:rPr>
          <w:rFonts w:ascii="Garamond" w:hAnsi="Garamond"/>
        </w:rPr>
      </w:pPr>
    </w:p>
    <w:p w14:paraId="2677D3B7" w14:textId="77777777" w:rsidR="00EB23EC" w:rsidRDefault="00EB23EC" w:rsidP="000601C8">
      <w:pPr>
        <w:rPr>
          <w:rFonts w:ascii="Garamond" w:hAnsi="Garamond"/>
        </w:rPr>
      </w:pPr>
    </w:p>
    <w:p w14:paraId="76020DC1" w14:textId="77777777" w:rsidR="000601C8" w:rsidRDefault="000601C8" w:rsidP="000601C8">
      <w:pPr>
        <w:rPr>
          <w:rFonts w:ascii="Garamond" w:hAnsi="Garamond"/>
        </w:rPr>
      </w:pPr>
    </w:p>
    <w:p w14:paraId="47D6980E" w14:textId="77777777" w:rsidR="000601C8" w:rsidRDefault="000601C8" w:rsidP="000601C8">
      <w:pPr>
        <w:rPr>
          <w:rFonts w:ascii="Garamond" w:hAnsi="Garamond"/>
        </w:rPr>
      </w:pPr>
    </w:p>
    <w:p w14:paraId="0E941D24" w14:textId="77777777" w:rsidR="000601C8" w:rsidRDefault="000601C8" w:rsidP="000601C8">
      <w:pPr>
        <w:numPr>
          <w:ilvl w:val="0"/>
          <w:numId w:val="4"/>
        </w:numPr>
        <w:rPr>
          <w:rFonts w:ascii="Garamond" w:hAnsi="Garamond"/>
          <w:b/>
        </w:rPr>
      </w:pPr>
      <w:r>
        <w:rPr>
          <w:rFonts w:ascii="Garamond" w:hAnsi="Garamond"/>
          <w:b/>
        </w:rPr>
        <w:t>CARGOS ACTUALES:</w:t>
      </w:r>
    </w:p>
    <w:p w14:paraId="632EAF90" w14:textId="77777777" w:rsidR="000601C8" w:rsidRDefault="000601C8" w:rsidP="000601C8">
      <w:pPr>
        <w:rPr>
          <w:rFonts w:ascii="Garamond" w:hAnsi="Garamond"/>
        </w:rPr>
      </w:pPr>
    </w:p>
    <w:p w14:paraId="11121E14" w14:textId="77777777" w:rsidR="000601C8" w:rsidRDefault="000601C8" w:rsidP="000601C8">
      <w:pPr>
        <w:numPr>
          <w:ilvl w:val="0"/>
          <w:numId w:val="5"/>
        </w:numPr>
        <w:tabs>
          <w:tab w:val="clear" w:pos="360"/>
          <w:tab w:val="num" w:pos="720"/>
        </w:tabs>
        <w:ind w:left="720"/>
        <w:rPr>
          <w:rFonts w:ascii="Garamond" w:hAnsi="Garamond"/>
          <w:b/>
        </w:rPr>
      </w:pPr>
      <w:r>
        <w:rPr>
          <w:rFonts w:ascii="Garamond" w:hAnsi="Garamond"/>
          <w:b/>
        </w:rPr>
        <w:t>SECTOR PRIVADO</w:t>
      </w:r>
    </w:p>
    <w:p w14:paraId="7F1894EB" w14:textId="77777777" w:rsidR="000601C8" w:rsidRDefault="000601C8" w:rsidP="000601C8">
      <w:pPr>
        <w:rPr>
          <w:rFonts w:ascii="Garamond" w:hAnsi="Garamon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98"/>
        <w:gridCol w:w="458"/>
        <w:gridCol w:w="4645"/>
        <w:gridCol w:w="425"/>
        <w:gridCol w:w="1276"/>
      </w:tblGrid>
      <w:tr w:rsidR="000601C8" w14:paraId="471B9C63" w14:textId="77777777" w:rsidTr="00F72F93">
        <w:trPr>
          <w:trHeight w:val="471"/>
        </w:trPr>
        <w:tc>
          <w:tcPr>
            <w:tcW w:w="3898" w:type="dxa"/>
          </w:tcPr>
          <w:p w14:paraId="6D15E94A" w14:textId="77777777" w:rsidR="000601C8" w:rsidRDefault="000601C8" w:rsidP="00F72F93">
            <w:pPr>
              <w:rPr>
                <w:rFonts w:ascii="Garamond" w:hAnsi="Garamond"/>
              </w:rPr>
            </w:pPr>
          </w:p>
        </w:tc>
        <w:tc>
          <w:tcPr>
            <w:tcW w:w="458" w:type="dxa"/>
            <w:tcBorders>
              <w:top w:val="nil"/>
              <w:bottom w:val="nil"/>
            </w:tcBorders>
          </w:tcPr>
          <w:p w14:paraId="7CA3A7B4" w14:textId="77777777" w:rsidR="000601C8" w:rsidRDefault="000601C8" w:rsidP="00F72F93">
            <w:pPr>
              <w:rPr>
                <w:rFonts w:ascii="Garamond" w:hAnsi="Garamond"/>
              </w:rPr>
            </w:pPr>
          </w:p>
        </w:tc>
        <w:tc>
          <w:tcPr>
            <w:tcW w:w="4645" w:type="dxa"/>
          </w:tcPr>
          <w:p w14:paraId="2D658CEB" w14:textId="77777777" w:rsidR="000601C8" w:rsidRDefault="000601C8" w:rsidP="00F72F93">
            <w:pPr>
              <w:rPr>
                <w:rFonts w:ascii="Garamond" w:hAnsi="Garamond"/>
              </w:rPr>
            </w:pPr>
          </w:p>
        </w:tc>
        <w:tc>
          <w:tcPr>
            <w:tcW w:w="425" w:type="dxa"/>
            <w:tcBorders>
              <w:top w:val="nil"/>
              <w:bottom w:val="nil"/>
            </w:tcBorders>
          </w:tcPr>
          <w:p w14:paraId="2BDBD5D6" w14:textId="77777777" w:rsidR="000601C8" w:rsidRDefault="000601C8" w:rsidP="00F72F93">
            <w:pPr>
              <w:rPr>
                <w:rFonts w:ascii="Garamond" w:hAnsi="Garamond"/>
              </w:rPr>
            </w:pPr>
          </w:p>
        </w:tc>
        <w:tc>
          <w:tcPr>
            <w:tcW w:w="1276" w:type="dxa"/>
          </w:tcPr>
          <w:p w14:paraId="2BA72AA4" w14:textId="77777777" w:rsidR="000601C8" w:rsidRDefault="000601C8" w:rsidP="00F72F93">
            <w:pPr>
              <w:rPr>
                <w:rFonts w:ascii="Garamond" w:hAnsi="Garamond"/>
              </w:rPr>
            </w:pPr>
          </w:p>
        </w:tc>
      </w:tr>
      <w:tr w:rsidR="000601C8" w14:paraId="640E7276" w14:textId="77777777" w:rsidTr="00F72F93">
        <w:tc>
          <w:tcPr>
            <w:tcW w:w="3898" w:type="dxa"/>
          </w:tcPr>
          <w:p w14:paraId="094B4E65" w14:textId="77777777" w:rsidR="000601C8" w:rsidRDefault="000601C8" w:rsidP="00F72F93">
            <w:pPr>
              <w:jc w:val="center"/>
              <w:rPr>
                <w:rFonts w:ascii="Garamond" w:hAnsi="Garamond"/>
              </w:rPr>
            </w:pPr>
            <w:r>
              <w:rPr>
                <w:rFonts w:ascii="Garamond" w:hAnsi="Garamond"/>
              </w:rPr>
              <w:t>INSTITUCION</w:t>
            </w:r>
          </w:p>
        </w:tc>
        <w:tc>
          <w:tcPr>
            <w:tcW w:w="458" w:type="dxa"/>
            <w:tcBorders>
              <w:top w:val="nil"/>
              <w:bottom w:val="nil"/>
            </w:tcBorders>
          </w:tcPr>
          <w:p w14:paraId="290B36A9" w14:textId="77777777" w:rsidR="000601C8" w:rsidRDefault="000601C8" w:rsidP="00F72F93">
            <w:pPr>
              <w:jc w:val="center"/>
              <w:rPr>
                <w:rFonts w:ascii="Garamond" w:hAnsi="Garamond"/>
              </w:rPr>
            </w:pPr>
          </w:p>
        </w:tc>
        <w:tc>
          <w:tcPr>
            <w:tcW w:w="4645" w:type="dxa"/>
          </w:tcPr>
          <w:p w14:paraId="2E3CAD30" w14:textId="77777777" w:rsidR="000601C8" w:rsidRDefault="000601C8" w:rsidP="00F72F93">
            <w:pPr>
              <w:jc w:val="center"/>
              <w:rPr>
                <w:rFonts w:ascii="Garamond" w:hAnsi="Garamond"/>
              </w:rPr>
            </w:pPr>
            <w:r>
              <w:rPr>
                <w:rFonts w:ascii="Garamond" w:hAnsi="Garamond"/>
              </w:rPr>
              <w:t>ESPECIALIDAD</w:t>
            </w:r>
          </w:p>
        </w:tc>
        <w:tc>
          <w:tcPr>
            <w:tcW w:w="425" w:type="dxa"/>
            <w:tcBorders>
              <w:top w:val="nil"/>
              <w:bottom w:val="nil"/>
            </w:tcBorders>
          </w:tcPr>
          <w:p w14:paraId="68CCE254" w14:textId="77777777" w:rsidR="000601C8" w:rsidRDefault="000601C8" w:rsidP="00F72F93">
            <w:pPr>
              <w:jc w:val="center"/>
              <w:rPr>
                <w:rFonts w:ascii="Garamond" w:hAnsi="Garamond"/>
              </w:rPr>
            </w:pPr>
          </w:p>
        </w:tc>
        <w:tc>
          <w:tcPr>
            <w:tcW w:w="1276" w:type="dxa"/>
          </w:tcPr>
          <w:p w14:paraId="17138CD5" w14:textId="77777777" w:rsidR="000601C8" w:rsidRDefault="000601C8" w:rsidP="00F72F93">
            <w:pPr>
              <w:jc w:val="center"/>
              <w:rPr>
                <w:rFonts w:ascii="Garamond" w:hAnsi="Garamond"/>
              </w:rPr>
            </w:pPr>
            <w:r>
              <w:rPr>
                <w:rFonts w:ascii="Garamond" w:hAnsi="Garamond"/>
              </w:rPr>
              <w:t>HORAS</w:t>
            </w:r>
          </w:p>
        </w:tc>
      </w:tr>
    </w:tbl>
    <w:p w14:paraId="194A03B8" w14:textId="77777777" w:rsidR="000601C8" w:rsidRDefault="000601C8" w:rsidP="000601C8">
      <w:pPr>
        <w:pStyle w:val="Encabezado"/>
        <w:tabs>
          <w:tab w:val="clear" w:pos="4419"/>
          <w:tab w:val="clear" w:pos="8838"/>
        </w:tabs>
        <w:rPr>
          <w:rFonts w:ascii="Garamond" w:hAnsi="Garamon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98"/>
        <w:gridCol w:w="458"/>
        <w:gridCol w:w="4645"/>
        <w:gridCol w:w="425"/>
        <w:gridCol w:w="1276"/>
      </w:tblGrid>
      <w:tr w:rsidR="000601C8" w14:paraId="30AE2EFC" w14:textId="77777777" w:rsidTr="00F72F93">
        <w:trPr>
          <w:trHeight w:val="413"/>
        </w:trPr>
        <w:tc>
          <w:tcPr>
            <w:tcW w:w="3898" w:type="dxa"/>
          </w:tcPr>
          <w:p w14:paraId="477D5E12" w14:textId="77777777" w:rsidR="000601C8" w:rsidRDefault="000601C8" w:rsidP="00F72F93">
            <w:pPr>
              <w:rPr>
                <w:rFonts w:ascii="Garamond" w:hAnsi="Garamond"/>
              </w:rPr>
            </w:pPr>
          </w:p>
        </w:tc>
        <w:tc>
          <w:tcPr>
            <w:tcW w:w="458" w:type="dxa"/>
            <w:tcBorders>
              <w:top w:val="nil"/>
              <w:bottom w:val="nil"/>
            </w:tcBorders>
          </w:tcPr>
          <w:p w14:paraId="2F8EA32B" w14:textId="77777777" w:rsidR="000601C8" w:rsidRDefault="000601C8" w:rsidP="00F72F93">
            <w:pPr>
              <w:rPr>
                <w:rFonts w:ascii="Garamond" w:hAnsi="Garamond"/>
              </w:rPr>
            </w:pPr>
          </w:p>
        </w:tc>
        <w:tc>
          <w:tcPr>
            <w:tcW w:w="4645" w:type="dxa"/>
          </w:tcPr>
          <w:p w14:paraId="0E167F2B" w14:textId="77777777" w:rsidR="000601C8" w:rsidRDefault="000601C8" w:rsidP="00F72F93">
            <w:pPr>
              <w:rPr>
                <w:rFonts w:ascii="Garamond" w:hAnsi="Garamond"/>
              </w:rPr>
            </w:pPr>
          </w:p>
        </w:tc>
        <w:tc>
          <w:tcPr>
            <w:tcW w:w="425" w:type="dxa"/>
            <w:tcBorders>
              <w:top w:val="nil"/>
              <w:bottom w:val="nil"/>
            </w:tcBorders>
          </w:tcPr>
          <w:p w14:paraId="1019403C" w14:textId="77777777" w:rsidR="000601C8" w:rsidRDefault="000601C8" w:rsidP="00F72F93">
            <w:pPr>
              <w:rPr>
                <w:rFonts w:ascii="Garamond" w:hAnsi="Garamond"/>
              </w:rPr>
            </w:pPr>
          </w:p>
        </w:tc>
        <w:tc>
          <w:tcPr>
            <w:tcW w:w="1276" w:type="dxa"/>
          </w:tcPr>
          <w:p w14:paraId="33C1E656" w14:textId="77777777" w:rsidR="000601C8" w:rsidRDefault="000601C8" w:rsidP="00F72F93">
            <w:pPr>
              <w:rPr>
                <w:rFonts w:ascii="Garamond" w:hAnsi="Garamond"/>
              </w:rPr>
            </w:pPr>
          </w:p>
        </w:tc>
      </w:tr>
      <w:tr w:rsidR="000601C8" w14:paraId="7C5CF35F" w14:textId="77777777" w:rsidTr="00F72F93">
        <w:tc>
          <w:tcPr>
            <w:tcW w:w="3898" w:type="dxa"/>
          </w:tcPr>
          <w:p w14:paraId="254D46CD" w14:textId="77777777" w:rsidR="000601C8" w:rsidRDefault="000601C8" w:rsidP="00F72F93">
            <w:pPr>
              <w:jc w:val="center"/>
              <w:rPr>
                <w:rFonts w:ascii="Garamond" w:hAnsi="Garamond"/>
              </w:rPr>
            </w:pPr>
            <w:r>
              <w:rPr>
                <w:rFonts w:ascii="Garamond" w:hAnsi="Garamond"/>
              </w:rPr>
              <w:t>INSTITUCION</w:t>
            </w:r>
          </w:p>
        </w:tc>
        <w:tc>
          <w:tcPr>
            <w:tcW w:w="458" w:type="dxa"/>
            <w:tcBorders>
              <w:top w:val="nil"/>
              <w:bottom w:val="nil"/>
            </w:tcBorders>
          </w:tcPr>
          <w:p w14:paraId="20A1E45E" w14:textId="77777777" w:rsidR="000601C8" w:rsidRDefault="000601C8" w:rsidP="00F72F93">
            <w:pPr>
              <w:jc w:val="center"/>
              <w:rPr>
                <w:rFonts w:ascii="Garamond" w:hAnsi="Garamond"/>
              </w:rPr>
            </w:pPr>
          </w:p>
        </w:tc>
        <w:tc>
          <w:tcPr>
            <w:tcW w:w="4645" w:type="dxa"/>
          </w:tcPr>
          <w:p w14:paraId="7DC29EF8" w14:textId="77777777" w:rsidR="000601C8" w:rsidRDefault="000601C8" w:rsidP="00F72F93">
            <w:pPr>
              <w:jc w:val="center"/>
              <w:rPr>
                <w:rFonts w:ascii="Garamond" w:hAnsi="Garamond"/>
              </w:rPr>
            </w:pPr>
            <w:r>
              <w:rPr>
                <w:rFonts w:ascii="Garamond" w:hAnsi="Garamond"/>
              </w:rPr>
              <w:t>ESPECIALIDAD</w:t>
            </w:r>
          </w:p>
        </w:tc>
        <w:tc>
          <w:tcPr>
            <w:tcW w:w="425" w:type="dxa"/>
            <w:tcBorders>
              <w:top w:val="nil"/>
              <w:bottom w:val="nil"/>
            </w:tcBorders>
          </w:tcPr>
          <w:p w14:paraId="2E599278" w14:textId="77777777" w:rsidR="000601C8" w:rsidRDefault="000601C8" w:rsidP="00F72F93">
            <w:pPr>
              <w:jc w:val="center"/>
              <w:rPr>
                <w:rFonts w:ascii="Garamond" w:hAnsi="Garamond"/>
              </w:rPr>
            </w:pPr>
          </w:p>
        </w:tc>
        <w:tc>
          <w:tcPr>
            <w:tcW w:w="1276" w:type="dxa"/>
          </w:tcPr>
          <w:p w14:paraId="3D54E188" w14:textId="77777777" w:rsidR="000601C8" w:rsidRDefault="000601C8" w:rsidP="00F72F93">
            <w:pPr>
              <w:jc w:val="center"/>
              <w:rPr>
                <w:rFonts w:ascii="Garamond" w:hAnsi="Garamond"/>
              </w:rPr>
            </w:pPr>
            <w:r>
              <w:rPr>
                <w:rFonts w:ascii="Garamond" w:hAnsi="Garamond"/>
              </w:rPr>
              <w:t>HORAS</w:t>
            </w:r>
          </w:p>
        </w:tc>
      </w:tr>
    </w:tbl>
    <w:p w14:paraId="14F182F8" w14:textId="77777777" w:rsidR="000601C8" w:rsidRDefault="000601C8" w:rsidP="000601C8">
      <w:pPr>
        <w:pStyle w:val="Encabezado"/>
        <w:tabs>
          <w:tab w:val="clear" w:pos="4419"/>
          <w:tab w:val="clear" w:pos="8838"/>
        </w:tabs>
        <w:rPr>
          <w:rFonts w:ascii="Garamond" w:hAnsi="Garamond"/>
        </w:rPr>
      </w:pPr>
    </w:p>
    <w:p w14:paraId="103A1686" w14:textId="77777777" w:rsidR="000601C8" w:rsidRDefault="000601C8" w:rsidP="000601C8">
      <w:pPr>
        <w:pStyle w:val="Encabezado"/>
        <w:numPr>
          <w:ilvl w:val="0"/>
          <w:numId w:val="5"/>
        </w:numPr>
        <w:tabs>
          <w:tab w:val="clear" w:pos="360"/>
          <w:tab w:val="clear" w:pos="4419"/>
          <w:tab w:val="clear" w:pos="8838"/>
          <w:tab w:val="num" w:pos="709"/>
        </w:tabs>
        <w:ind w:left="1068" w:hanging="642"/>
        <w:rPr>
          <w:rFonts w:ascii="Garamond" w:hAnsi="Garamond"/>
          <w:b/>
        </w:rPr>
      </w:pPr>
      <w:r>
        <w:rPr>
          <w:rFonts w:ascii="Garamond" w:hAnsi="Garamond"/>
          <w:b/>
        </w:rPr>
        <w:t>SECTOR PUBLICO</w:t>
      </w:r>
    </w:p>
    <w:p w14:paraId="1F7ECF86" w14:textId="77777777" w:rsidR="000601C8" w:rsidRDefault="000601C8" w:rsidP="000601C8">
      <w:pPr>
        <w:pStyle w:val="Encabezado"/>
        <w:tabs>
          <w:tab w:val="clear" w:pos="4419"/>
          <w:tab w:val="clear" w:pos="8838"/>
        </w:tabs>
        <w:rPr>
          <w:rFonts w:ascii="Garamond" w:hAnsi="Garamon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98"/>
        <w:gridCol w:w="458"/>
        <w:gridCol w:w="4645"/>
        <w:gridCol w:w="425"/>
        <w:gridCol w:w="1276"/>
      </w:tblGrid>
      <w:tr w:rsidR="000601C8" w14:paraId="2C1EB576" w14:textId="77777777" w:rsidTr="00F72F93">
        <w:trPr>
          <w:trHeight w:val="463"/>
        </w:trPr>
        <w:tc>
          <w:tcPr>
            <w:tcW w:w="3898" w:type="dxa"/>
          </w:tcPr>
          <w:p w14:paraId="5EEC0E09" w14:textId="77777777" w:rsidR="000601C8" w:rsidRDefault="000601C8" w:rsidP="00F72F93">
            <w:pPr>
              <w:rPr>
                <w:rFonts w:ascii="Garamond" w:hAnsi="Garamond"/>
              </w:rPr>
            </w:pPr>
          </w:p>
        </w:tc>
        <w:tc>
          <w:tcPr>
            <w:tcW w:w="458" w:type="dxa"/>
            <w:tcBorders>
              <w:top w:val="nil"/>
              <w:bottom w:val="nil"/>
            </w:tcBorders>
          </w:tcPr>
          <w:p w14:paraId="20E35E9D" w14:textId="77777777" w:rsidR="000601C8" w:rsidRDefault="000601C8" w:rsidP="00F72F93">
            <w:pPr>
              <w:rPr>
                <w:rFonts w:ascii="Garamond" w:hAnsi="Garamond"/>
              </w:rPr>
            </w:pPr>
          </w:p>
        </w:tc>
        <w:tc>
          <w:tcPr>
            <w:tcW w:w="4645" w:type="dxa"/>
          </w:tcPr>
          <w:p w14:paraId="4DB183BA" w14:textId="77777777" w:rsidR="000601C8" w:rsidRDefault="000601C8" w:rsidP="00F72F93">
            <w:pPr>
              <w:rPr>
                <w:rFonts w:ascii="Garamond" w:hAnsi="Garamond"/>
              </w:rPr>
            </w:pPr>
          </w:p>
        </w:tc>
        <w:tc>
          <w:tcPr>
            <w:tcW w:w="425" w:type="dxa"/>
            <w:tcBorders>
              <w:top w:val="nil"/>
              <w:bottom w:val="nil"/>
            </w:tcBorders>
          </w:tcPr>
          <w:p w14:paraId="2E17567B" w14:textId="77777777" w:rsidR="000601C8" w:rsidRDefault="000601C8" w:rsidP="00F72F93">
            <w:pPr>
              <w:rPr>
                <w:rFonts w:ascii="Garamond" w:hAnsi="Garamond"/>
              </w:rPr>
            </w:pPr>
          </w:p>
        </w:tc>
        <w:tc>
          <w:tcPr>
            <w:tcW w:w="1276" w:type="dxa"/>
          </w:tcPr>
          <w:p w14:paraId="505D7357" w14:textId="77777777" w:rsidR="000601C8" w:rsidRDefault="000601C8" w:rsidP="00F72F93">
            <w:pPr>
              <w:rPr>
                <w:rFonts w:ascii="Garamond" w:hAnsi="Garamond"/>
              </w:rPr>
            </w:pPr>
          </w:p>
        </w:tc>
      </w:tr>
      <w:tr w:rsidR="000601C8" w14:paraId="7772A415" w14:textId="77777777" w:rsidTr="00F72F93">
        <w:tc>
          <w:tcPr>
            <w:tcW w:w="3898" w:type="dxa"/>
          </w:tcPr>
          <w:p w14:paraId="31243614" w14:textId="77777777" w:rsidR="000601C8" w:rsidRDefault="000601C8" w:rsidP="00F72F93">
            <w:pPr>
              <w:jc w:val="center"/>
              <w:rPr>
                <w:rFonts w:ascii="Garamond" w:hAnsi="Garamond"/>
              </w:rPr>
            </w:pPr>
            <w:r>
              <w:rPr>
                <w:rFonts w:ascii="Garamond" w:hAnsi="Garamond"/>
              </w:rPr>
              <w:t>INSTITUCION</w:t>
            </w:r>
          </w:p>
        </w:tc>
        <w:tc>
          <w:tcPr>
            <w:tcW w:w="458" w:type="dxa"/>
            <w:tcBorders>
              <w:top w:val="nil"/>
              <w:bottom w:val="nil"/>
            </w:tcBorders>
          </w:tcPr>
          <w:p w14:paraId="553B584F" w14:textId="77777777" w:rsidR="000601C8" w:rsidRDefault="000601C8" w:rsidP="00F72F93">
            <w:pPr>
              <w:jc w:val="center"/>
              <w:rPr>
                <w:rFonts w:ascii="Garamond" w:hAnsi="Garamond"/>
              </w:rPr>
            </w:pPr>
          </w:p>
        </w:tc>
        <w:tc>
          <w:tcPr>
            <w:tcW w:w="4645" w:type="dxa"/>
          </w:tcPr>
          <w:p w14:paraId="60B7ADA2" w14:textId="77777777" w:rsidR="000601C8" w:rsidRDefault="000601C8" w:rsidP="00F72F93">
            <w:pPr>
              <w:jc w:val="center"/>
              <w:rPr>
                <w:rFonts w:ascii="Garamond" w:hAnsi="Garamond"/>
              </w:rPr>
            </w:pPr>
            <w:r>
              <w:rPr>
                <w:rFonts w:ascii="Garamond" w:hAnsi="Garamond"/>
              </w:rPr>
              <w:t>ESPECIALIDAD</w:t>
            </w:r>
          </w:p>
        </w:tc>
        <w:tc>
          <w:tcPr>
            <w:tcW w:w="425" w:type="dxa"/>
            <w:tcBorders>
              <w:top w:val="nil"/>
              <w:bottom w:val="nil"/>
            </w:tcBorders>
          </w:tcPr>
          <w:p w14:paraId="018CFF04" w14:textId="77777777" w:rsidR="000601C8" w:rsidRDefault="000601C8" w:rsidP="00F72F93">
            <w:pPr>
              <w:jc w:val="center"/>
              <w:rPr>
                <w:rFonts w:ascii="Garamond" w:hAnsi="Garamond"/>
              </w:rPr>
            </w:pPr>
          </w:p>
        </w:tc>
        <w:tc>
          <w:tcPr>
            <w:tcW w:w="1276" w:type="dxa"/>
          </w:tcPr>
          <w:p w14:paraId="191FE3CB" w14:textId="77777777" w:rsidR="000601C8" w:rsidRDefault="000601C8" w:rsidP="00F72F93">
            <w:pPr>
              <w:jc w:val="center"/>
              <w:rPr>
                <w:rFonts w:ascii="Garamond" w:hAnsi="Garamond"/>
              </w:rPr>
            </w:pPr>
            <w:r>
              <w:rPr>
                <w:rFonts w:ascii="Garamond" w:hAnsi="Garamond"/>
              </w:rPr>
              <w:t>HORAS</w:t>
            </w:r>
          </w:p>
        </w:tc>
      </w:tr>
    </w:tbl>
    <w:p w14:paraId="040DADF6" w14:textId="77777777" w:rsidR="000601C8" w:rsidRDefault="000601C8" w:rsidP="000601C8">
      <w:pPr>
        <w:pStyle w:val="Encabezado"/>
        <w:tabs>
          <w:tab w:val="clear" w:pos="4419"/>
          <w:tab w:val="clear" w:pos="8838"/>
        </w:tabs>
        <w:rPr>
          <w:rFonts w:ascii="Garamond" w:hAnsi="Garamon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98"/>
        <w:gridCol w:w="458"/>
        <w:gridCol w:w="4645"/>
        <w:gridCol w:w="425"/>
        <w:gridCol w:w="1276"/>
      </w:tblGrid>
      <w:tr w:rsidR="000601C8" w14:paraId="3810A9ED" w14:textId="77777777" w:rsidTr="00F72F93">
        <w:trPr>
          <w:trHeight w:val="409"/>
        </w:trPr>
        <w:tc>
          <w:tcPr>
            <w:tcW w:w="3898" w:type="dxa"/>
          </w:tcPr>
          <w:p w14:paraId="1BD756AA" w14:textId="77777777" w:rsidR="000601C8" w:rsidRDefault="000601C8" w:rsidP="00F72F93">
            <w:pPr>
              <w:rPr>
                <w:rFonts w:ascii="Garamond" w:hAnsi="Garamond"/>
              </w:rPr>
            </w:pPr>
          </w:p>
        </w:tc>
        <w:tc>
          <w:tcPr>
            <w:tcW w:w="458" w:type="dxa"/>
            <w:tcBorders>
              <w:top w:val="nil"/>
              <w:bottom w:val="nil"/>
            </w:tcBorders>
          </w:tcPr>
          <w:p w14:paraId="2F247640" w14:textId="77777777" w:rsidR="000601C8" w:rsidRDefault="000601C8" w:rsidP="00F72F93">
            <w:pPr>
              <w:rPr>
                <w:rFonts w:ascii="Garamond" w:hAnsi="Garamond"/>
              </w:rPr>
            </w:pPr>
          </w:p>
        </w:tc>
        <w:tc>
          <w:tcPr>
            <w:tcW w:w="4645" w:type="dxa"/>
          </w:tcPr>
          <w:p w14:paraId="24D93B76" w14:textId="77777777" w:rsidR="000601C8" w:rsidRDefault="000601C8" w:rsidP="00F72F93">
            <w:pPr>
              <w:rPr>
                <w:rFonts w:ascii="Garamond" w:hAnsi="Garamond"/>
              </w:rPr>
            </w:pPr>
          </w:p>
        </w:tc>
        <w:tc>
          <w:tcPr>
            <w:tcW w:w="425" w:type="dxa"/>
            <w:tcBorders>
              <w:top w:val="nil"/>
              <w:bottom w:val="nil"/>
            </w:tcBorders>
          </w:tcPr>
          <w:p w14:paraId="3CCAD8E9" w14:textId="77777777" w:rsidR="000601C8" w:rsidRDefault="000601C8" w:rsidP="00F72F93">
            <w:pPr>
              <w:rPr>
                <w:rFonts w:ascii="Garamond" w:hAnsi="Garamond"/>
              </w:rPr>
            </w:pPr>
          </w:p>
        </w:tc>
        <w:tc>
          <w:tcPr>
            <w:tcW w:w="1276" w:type="dxa"/>
          </w:tcPr>
          <w:p w14:paraId="4CF04194" w14:textId="77777777" w:rsidR="000601C8" w:rsidRDefault="000601C8" w:rsidP="00F72F93">
            <w:pPr>
              <w:rPr>
                <w:rFonts w:ascii="Garamond" w:hAnsi="Garamond"/>
              </w:rPr>
            </w:pPr>
          </w:p>
        </w:tc>
      </w:tr>
      <w:tr w:rsidR="000601C8" w14:paraId="56795659" w14:textId="77777777" w:rsidTr="00F72F93">
        <w:tc>
          <w:tcPr>
            <w:tcW w:w="3898" w:type="dxa"/>
          </w:tcPr>
          <w:p w14:paraId="7253B6CC" w14:textId="77777777" w:rsidR="000601C8" w:rsidRDefault="000601C8" w:rsidP="00F72F93">
            <w:pPr>
              <w:jc w:val="center"/>
              <w:rPr>
                <w:rFonts w:ascii="Garamond" w:hAnsi="Garamond"/>
              </w:rPr>
            </w:pPr>
            <w:r>
              <w:rPr>
                <w:rFonts w:ascii="Garamond" w:hAnsi="Garamond"/>
              </w:rPr>
              <w:t>INSTITUCION</w:t>
            </w:r>
          </w:p>
        </w:tc>
        <w:tc>
          <w:tcPr>
            <w:tcW w:w="458" w:type="dxa"/>
            <w:tcBorders>
              <w:top w:val="nil"/>
              <w:bottom w:val="nil"/>
            </w:tcBorders>
          </w:tcPr>
          <w:p w14:paraId="109897D0" w14:textId="77777777" w:rsidR="000601C8" w:rsidRDefault="000601C8" w:rsidP="00F72F93">
            <w:pPr>
              <w:jc w:val="center"/>
              <w:rPr>
                <w:rFonts w:ascii="Garamond" w:hAnsi="Garamond"/>
              </w:rPr>
            </w:pPr>
          </w:p>
        </w:tc>
        <w:tc>
          <w:tcPr>
            <w:tcW w:w="4645" w:type="dxa"/>
          </w:tcPr>
          <w:p w14:paraId="4904C906" w14:textId="77777777" w:rsidR="000601C8" w:rsidRDefault="000601C8" w:rsidP="00F72F93">
            <w:pPr>
              <w:jc w:val="center"/>
              <w:rPr>
                <w:rFonts w:ascii="Garamond" w:hAnsi="Garamond"/>
              </w:rPr>
            </w:pPr>
            <w:r>
              <w:rPr>
                <w:rFonts w:ascii="Garamond" w:hAnsi="Garamond"/>
              </w:rPr>
              <w:t>ESPECIALIDAD</w:t>
            </w:r>
          </w:p>
        </w:tc>
        <w:tc>
          <w:tcPr>
            <w:tcW w:w="425" w:type="dxa"/>
            <w:tcBorders>
              <w:top w:val="nil"/>
              <w:bottom w:val="nil"/>
            </w:tcBorders>
          </w:tcPr>
          <w:p w14:paraId="57A0C970" w14:textId="77777777" w:rsidR="000601C8" w:rsidRDefault="000601C8" w:rsidP="00F72F93">
            <w:pPr>
              <w:jc w:val="center"/>
              <w:rPr>
                <w:rFonts w:ascii="Garamond" w:hAnsi="Garamond"/>
              </w:rPr>
            </w:pPr>
          </w:p>
        </w:tc>
        <w:tc>
          <w:tcPr>
            <w:tcW w:w="1276" w:type="dxa"/>
          </w:tcPr>
          <w:p w14:paraId="4E5CBADC" w14:textId="77777777" w:rsidR="000601C8" w:rsidRDefault="000601C8" w:rsidP="00F72F93">
            <w:pPr>
              <w:jc w:val="center"/>
              <w:rPr>
                <w:rFonts w:ascii="Garamond" w:hAnsi="Garamond"/>
              </w:rPr>
            </w:pPr>
            <w:r>
              <w:rPr>
                <w:rFonts w:ascii="Garamond" w:hAnsi="Garamond"/>
              </w:rPr>
              <w:t>HORAS</w:t>
            </w:r>
          </w:p>
        </w:tc>
      </w:tr>
    </w:tbl>
    <w:p w14:paraId="07F278AA" w14:textId="77777777" w:rsidR="000601C8" w:rsidRDefault="000601C8" w:rsidP="000601C8">
      <w:pPr>
        <w:pStyle w:val="Encabezado"/>
        <w:tabs>
          <w:tab w:val="clear" w:pos="4419"/>
          <w:tab w:val="clear" w:pos="8838"/>
        </w:tabs>
        <w:rPr>
          <w:rFonts w:ascii="Garamond" w:hAnsi="Garamon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98"/>
        <w:gridCol w:w="458"/>
        <w:gridCol w:w="4645"/>
        <w:gridCol w:w="425"/>
        <w:gridCol w:w="1276"/>
      </w:tblGrid>
      <w:tr w:rsidR="000601C8" w14:paraId="79CB5A42" w14:textId="77777777" w:rsidTr="00F72F93">
        <w:trPr>
          <w:trHeight w:val="423"/>
        </w:trPr>
        <w:tc>
          <w:tcPr>
            <w:tcW w:w="3898" w:type="dxa"/>
          </w:tcPr>
          <w:p w14:paraId="7C0BCD8C" w14:textId="77777777" w:rsidR="000601C8" w:rsidRDefault="000601C8" w:rsidP="00F72F93">
            <w:pPr>
              <w:rPr>
                <w:rFonts w:ascii="Garamond" w:hAnsi="Garamond"/>
              </w:rPr>
            </w:pPr>
          </w:p>
        </w:tc>
        <w:tc>
          <w:tcPr>
            <w:tcW w:w="458" w:type="dxa"/>
            <w:tcBorders>
              <w:top w:val="nil"/>
              <w:bottom w:val="nil"/>
            </w:tcBorders>
          </w:tcPr>
          <w:p w14:paraId="6BD9721C" w14:textId="77777777" w:rsidR="000601C8" w:rsidRDefault="000601C8" w:rsidP="00F72F93">
            <w:pPr>
              <w:rPr>
                <w:rFonts w:ascii="Garamond" w:hAnsi="Garamond"/>
              </w:rPr>
            </w:pPr>
          </w:p>
        </w:tc>
        <w:tc>
          <w:tcPr>
            <w:tcW w:w="4645" w:type="dxa"/>
          </w:tcPr>
          <w:p w14:paraId="0FFB9EED" w14:textId="77777777" w:rsidR="000601C8" w:rsidRDefault="000601C8" w:rsidP="00F72F93">
            <w:pPr>
              <w:rPr>
                <w:rFonts w:ascii="Garamond" w:hAnsi="Garamond"/>
              </w:rPr>
            </w:pPr>
          </w:p>
        </w:tc>
        <w:tc>
          <w:tcPr>
            <w:tcW w:w="425" w:type="dxa"/>
            <w:tcBorders>
              <w:top w:val="nil"/>
              <w:bottom w:val="nil"/>
            </w:tcBorders>
          </w:tcPr>
          <w:p w14:paraId="430C9C3A" w14:textId="77777777" w:rsidR="000601C8" w:rsidRDefault="000601C8" w:rsidP="00F72F93">
            <w:pPr>
              <w:rPr>
                <w:rFonts w:ascii="Garamond" w:hAnsi="Garamond"/>
              </w:rPr>
            </w:pPr>
          </w:p>
        </w:tc>
        <w:tc>
          <w:tcPr>
            <w:tcW w:w="1276" w:type="dxa"/>
          </w:tcPr>
          <w:p w14:paraId="55D22467" w14:textId="77777777" w:rsidR="000601C8" w:rsidRDefault="000601C8" w:rsidP="00F72F93">
            <w:pPr>
              <w:rPr>
                <w:rFonts w:ascii="Garamond" w:hAnsi="Garamond"/>
              </w:rPr>
            </w:pPr>
          </w:p>
        </w:tc>
      </w:tr>
      <w:tr w:rsidR="000601C8" w14:paraId="29C26C41" w14:textId="77777777" w:rsidTr="00F72F93">
        <w:tc>
          <w:tcPr>
            <w:tcW w:w="3898" w:type="dxa"/>
          </w:tcPr>
          <w:p w14:paraId="095283D3" w14:textId="77777777" w:rsidR="000601C8" w:rsidRDefault="000601C8" w:rsidP="00F72F93">
            <w:pPr>
              <w:jc w:val="center"/>
              <w:rPr>
                <w:rFonts w:ascii="Garamond" w:hAnsi="Garamond"/>
              </w:rPr>
            </w:pPr>
            <w:r>
              <w:rPr>
                <w:rFonts w:ascii="Garamond" w:hAnsi="Garamond"/>
              </w:rPr>
              <w:t>INSTITUCION</w:t>
            </w:r>
          </w:p>
        </w:tc>
        <w:tc>
          <w:tcPr>
            <w:tcW w:w="458" w:type="dxa"/>
            <w:tcBorders>
              <w:top w:val="nil"/>
              <w:bottom w:val="nil"/>
            </w:tcBorders>
          </w:tcPr>
          <w:p w14:paraId="3D97F438" w14:textId="77777777" w:rsidR="000601C8" w:rsidRDefault="000601C8" w:rsidP="00F72F93">
            <w:pPr>
              <w:jc w:val="center"/>
              <w:rPr>
                <w:rFonts w:ascii="Garamond" w:hAnsi="Garamond"/>
              </w:rPr>
            </w:pPr>
          </w:p>
        </w:tc>
        <w:tc>
          <w:tcPr>
            <w:tcW w:w="4645" w:type="dxa"/>
          </w:tcPr>
          <w:p w14:paraId="0980D586" w14:textId="77777777" w:rsidR="000601C8" w:rsidRDefault="000601C8" w:rsidP="00F72F93">
            <w:pPr>
              <w:jc w:val="center"/>
              <w:rPr>
                <w:rFonts w:ascii="Garamond" w:hAnsi="Garamond"/>
              </w:rPr>
            </w:pPr>
            <w:r>
              <w:rPr>
                <w:rFonts w:ascii="Garamond" w:hAnsi="Garamond"/>
              </w:rPr>
              <w:t>ESPECIALIDAD</w:t>
            </w:r>
          </w:p>
        </w:tc>
        <w:tc>
          <w:tcPr>
            <w:tcW w:w="425" w:type="dxa"/>
            <w:tcBorders>
              <w:top w:val="nil"/>
              <w:bottom w:val="nil"/>
            </w:tcBorders>
          </w:tcPr>
          <w:p w14:paraId="2E8C2C9B" w14:textId="77777777" w:rsidR="000601C8" w:rsidRDefault="000601C8" w:rsidP="00F72F93">
            <w:pPr>
              <w:jc w:val="center"/>
              <w:rPr>
                <w:rFonts w:ascii="Garamond" w:hAnsi="Garamond"/>
              </w:rPr>
            </w:pPr>
          </w:p>
        </w:tc>
        <w:tc>
          <w:tcPr>
            <w:tcW w:w="1276" w:type="dxa"/>
          </w:tcPr>
          <w:p w14:paraId="5297EF41" w14:textId="77777777" w:rsidR="000601C8" w:rsidRDefault="000601C8" w:rsidP="00F72F93">
            <w:pPr>
              <w:jc w:val="center"/>
              <w:rPr>
                <w:rFonts w:ascii="Garamond" w:hAnsi="Garamond"/>
              </w:rPr>
            </w:pPr>
            <w:r>
              <w:rPr>
                <w:rFonts w:ascii="Garamond" w:hAnsi="Garamond"/>
              </w:rPr>
              <w:t>HORAS</w:t>
            </w:r>
          </w:p>
        </w:tc>
      </w:tr>
    </w:tbl>
    <w:p w14:paraId="22BFB2B6" w14:textId="77777777" w:rsidR="000601C8" w:rsidRDefault="000601C8" w:rsidP="000601C8">
      <w:pPr>
        <w:pStyle w:val="Encabezado"/>
        <w:tabs>
          <w:tab w:val="clear" w:pos="4419"/>
          <w:tab w:val="clear" w:pos="8838"/>
        </w:tabs>
        <w:rPr>
          <w:rFonts w:ascii="Garamond" w:hAnsi="Garamond"/>
        </w:rPr>
      </w:pPr>
    </w:p>
    <w:p w14:paraId="2F37B354" w14:textId="77777777" w:rsidR="000601C8" w:rsidRDefault="000601C8" w:rsidP="000601C8">
      <w:pPr>
        <w:pStyle w:val="Encabezado"/>
        <w:tabs>
          <w:tab w:val="clear" w:pos="4419"/>
          <w:tab w:val="clear" w:pos="8838"/>
        </w:tabs>
        <w:rPr>
          <w:rFonts w:ascii="Garamond" w:hAnsi="Garamond"/>
        </w:rPr>
      </w:pPr>
    </w:p>
    <w:p w14:paraId="06E774BC" w14:textId="77777777" w:rsidR="000601C8" w:rsidRDefault="000601C8" w:rsidP="000601C8">
      <w:pPr>
        <w:pStyle w:val="Encabezado"/>
        <w:numPr>
          <w:ilvl w:val="0"/>
          <w:numId w:val="4"/>
        </w:numPr>
        <w:tabs>
          <w:tab w:val="clear" w:pos="4419"/>
          <w:tab w:val="clear" w:pos="8838"/>
        </w:tabs>
        <w:jc w:val="both"/>
        <w:rPr>
          <w:rFonts w:ascii="Garamond" w:hAnsi="Garamond"/>
          <w:b/>
          <w:sz w:val="18"/>
        </w:rPr>
      </w:pPr>
      <w:r>
        <w:rPr>
          <w:rFonts w:ascii="Garamond" w:hAnsi="Garamond"/>
          <w:b/>
        </w:rPr>
        <w:t xml:space="preserve">ACTIVIDADES DE CAPACITACION RELACIONADAS CON </w:t>
      </w:r>
      <w:smartTag w:uri="urn:schemas-microsoft-com:office:smarttags" w:element="PersonName">
        <w:smartTagPr>
          <w:attr w:name="ProductID" w:val="LA ESPECIALIDAD Y"/>
        </w:smartTagPr>
        <w:r>
          <w:rPr>
            <w:rFonts w:ascii="Garamond" w:hAnsi="Garamond"/>
            <w:b/>
          </w:rPr>
          <w:t>LA ESPECIALIDAD Y</w:t>
        </w:r>
      </w:smartTag>
      <w:r>
        <w:rPr>
          <w:rFonts w:ascii="Garamond" w:hAnsi="Garamond"/>
          <w:b/>
        </w:rPr>
        <w:t xml:space="preserve"> PRESTACIONES QUE CORRESPONDA </w:t>
      </w:r>
      <w:r>
        <w:rPr>
          <w:rFonts w:ascii="Garamond" w:hAnsi="Garamond"/>
          <w:b/>
          <w:sz w:val="18"/>
        </w:rPr>
        <w:t>(Indicar sólo las de mayor relevancia)</w:t>
      </w:r>
    </w:p>
    <w:p w14:paraId="78761441" w14:textId="77777777" w:rsidR="000601C8" w:rsidRDefault="000601C8" w:rsidP="000601C8">
      <w:pPr>
        <w:pStyle w:val="Encabezado"/>
        <w:tabs>
          <w:tab w:val="clear" w:pos="4419"/>
          <w:tab w:val="clear" w:pos="8838"/>
        </w:tabs>
        <w:jc w:val="both"/>
        <w:rPr>
          <w:rFonts w:ascii="Garamond" w:hAnsi="Garamond"/>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8"/>
        <w:gridCol w:w="5528"/>
        <w:gridCol w:w="3686"/>
      </w:tblGrid>
      <w:tr w:rsidR="000601C8" w14:paraId="6EB7F674" w14:textId="77777777" w:rsidTr="00F72F93">
        <w:tc>
          <w:tcPr>
            <w:tcW w:w="1488" w:type="dxa"/>
          </w:tcPr>
          <w:p w14:paraId="64F3F826" w14:textId="77777777" w:rsidR="000601C8" w:rsidRDefault="000601C8" w:rsidP="00F72F93">
            <w:pPr>
              <w:pStyle w:val="Encabezado"/>
              <w:tabs>
                <w:tab w:val="clear" w:pos="4419"/>
                <w:tab w:val="clear" w:pos="8838"/>
              </w:tabs>
              <w:jc w:val="center"/>
              <w:rPr>
                <w:rFonts w:ascii="Garamond" w:hAnsi="Garamond"/>
                <w:b/>
              </w:rPr>
            </w:pPr>
            <w:r>
              <w:rPr>
                <w:rFonts w:ascii="Garamond" w:hAnsi="Garamond"/>
                <w:b/>
              </w:rPr>
              <w:t>FECHA</w:t>
            </w:r>
          </w:p>
        </w:tc>
        <w:tc>
          <w:tcPr>
            <w:tcW w:w="5528" w:type="dxa"/>
          </w:tcPr>
          <w:p w14:paraId="7E83B16D" w14:textId="77777777" w:rsidR="000601C8" w:rsidRDefault="000601C8" w:rsidP="00F72F93">
            <w:pPr>
              <w:pStyle w:val="Encabezado"/>
              <w:tabs>
                <w:tab w:val="clear" w:pos="4419"/>
                <w:tab w:val="clear" w:pos="8838"/>
              </w:tabs>
              <w:jc w:val="center"/>
              <w:rPr>
                <w:rFonts w:ascii="Garamond" w:hAnsi="Garamond"/>
                <w:b/>
              </w:rPr>
            </w:pPr>
            <w:r>
              <w:rPr>
                <w:rFonts w:ascii="Garamond" w:hAnsi="Garamond"/>
                <w:b/>
              </w:rPr>
              <w:t>ACTIVIDADES</w:t>
            </w:r>
          </w:p>
        </w:tc>
        <w:tc>
          <w:tcPr>
            <w:tcW w:w="3686" w:type="dxa"/>
          </w:tcPr>
          <w:p w14:paraId="1D3AAAD2" w14:textId="77777777" w:rsidR="000601C8" w:rsidRDefault="000601C8" w:rsidP="00F72F93">
            <w:pPr>
              <w:pStyle w:val="Encabezado"/>
              <w:tabs>
                <w:tab w:val="clear" w:pos="4419"/>
                <w:tab w:val="clear" w:pos="8838"/>
              </w:tabs>
              <w:jc w:val="center"/>
              <w:rPr>
                <w:rFonts w:ascii="Garamond" w:hAnsi="Garamond"/>
                <w:b/>
              </w:rPr>
            </w:pPr>
            <w:r>
              <w:rPr>
                <w:rFonts w:ascii="Garamond" w:hAnsi="Garamond"/>
                <w:b/>
              </w:rPr>
              <w:t>INSTITUCION</w:t>
            </w:r>
          </w:p>
        </w:tc>
      </w:tr>
      <w:tr w:rsidR="000601C8" w14:paraId="5D15B24C" w14:textId="77777777" w:rsidTr="00F72F93">
        <w:tc>
          <w:tcPr>
            <w:tcW w:w="1488" w:type="dxa"/>
          </w:tcPr>
          <w:p w14:paraId="2276BAE0" w14:textId="77777777" w:rsidR="000601C8" w:rsidRDefault="000601C8" w:rsidP="00F72F93">
            <w:pPr>
              <w:pStyle w:val="Encabezado"/>
              <w:tabs>
                <w:tab w:val="clear" w:pos="4419"/>
                <w:tab w:val="clear" w:pos="8838"/>
              </w:tabs>
              <w:jc w:val="both"/>
              <w:rPr>
                <w:rFonts w:ascii="Garamond" w:hAnsi="Garamond"/>
              </w:rPr>
            </w:pPr>
          </w:p>
        </w:tc>
        <w:tc>
          <w:tcPr>
            <w:tcW w:w="5528" w:type="dxa"/>
          </w:tcPr>
          <w:p w14:paraId="3FEBEB3B" w14:textId="77777777" w:rsidR="000601C8" w:rsidRDefault="000601C8" w:rsidP="00F72F93">
            <w:pPr>
              <w:pStyle w:val="Encabezado"/>
              <w:tabs>
                <w:tab w:val="clear" w:pos="4419"/>
                <w:tab w:val="clear" w:pos="8838"/>
              </w:tabs>
              <w:jc w:val="both"/>
              <w:rPr>
                <w:rFonts w:ascii="Garamond" w:hAnsi="Garamond"/>
              </w:rPr>
            </w:pPr>
          </w:p>
        </w:tc>
        <w:tc>
          <w:tcPr>
            <w:tcW w:w="3686" w:type="dxa"/>
          </w:tcPr>
          <w:p w14:paraId="58AC17B0" w14:textId="77777777" w:rsidR="000601C8" w:rsidRDefault="000601C8" w:rsidP="00F72F93">
            <w:pPr>
              <w:pStyle w:val="Encabezado"/>
              <w:tabs>
                <w:tab w:val="clear" w:pos="4419"/>
                <w:tab w:val="clear" w:pos="8838"/>
              </w:tabs>
              <w:jc w:val="both"/>
              <w:rPr>
                <w:rFonts w:ascii="Garamond" w:hAnsi="Garamond"/>
              </w:rPr>
            </w:pPr>
          </w:p>
        </w:tc>
      </w:tr>
      <w:tr w:rsidR="000601C8" w14:paraId="25BA4DB3" w14:textId="77777777" w:rsidTr="00F72F93">
        <w:tc>
          <w:tcPr>
            <w:tcW w:w="1488" w:type="dxa"/>
          </w:tcPr>
          <w:p w14:paraId="2465F503" w14:textId="77777777" w:rsidR="000601C8" w:rsidRDefault="000601C8" w:rsidP="00F72F93">
            <w:pPr>
              <w:pStyle w:val="Encabezado"/>
              <w:tabs>
                <w:tab w:val="clear" w:pos="4419"/>
                <w:tab w:val="clear" w:pos="8838"/>
              </w:tabs>
              <w:jc w:val="both"/>
              <w:rPr>
                <w:rFonts w:ascii="Garamond" w:hAnsi="Garamond"/>
              </w:rPr>
            </w:pPr>
          </w:p>
        </w:tc>
        <w:tc>
          <w:tcPr>
            <w:tcW w:w="5528" w:type="dxa"/>
          </w:tcPr>
          <w:p w14:paraId="7675410A" w14:textId="77777777" w:rsidR="000601C8" w:rsidRDefault="000601C8" w:rsidP="00F72F93">
            <w:pPr>
              <w:pStyle w:val="Encabezado"/>
              <w:tabs>
                <w:tab w:val="clear" w:pos="4419"/>
                <w:tab w:val="clear" w:pos="8838"/>
              </w:tabs>
              <w:jc w:val="both"/>
              <w:rPr>
                <w:rFonts w:ascii="Garamond" w:hAnsi="Garamond"/>
              </w:rPr>
            </w:pPr>
          </w:p>
        </w:tc>
        <w:tc>
          <w:tcPr>
            <w:tcW w:w="3686" w:type="dxa"/>
          </w:tcPr>
          <w:p w14:paraId="0B4D0B61" w14:textId="77777777" w:rsidR="000601C8" w:rsidRDefault="000601C8" w:rsidP="00F72F93">
            <w:pPr>
              <w:pStyle w:val="Encabezado"/>
              <w:tabs>
                <w:tab w:val="clear" w:pos="4419"/>
                <w:tab w:val="clear" w:pos="8838"/>
              </w:tabs>
              <w:jc w:val="both"/>
              <w:rPr>
                <w:rFonts w:ascii="Garamond" w:hAnsi="Garamond"/>
              </w:rPr>
            </w:pPr>
          </w:p>
        </w:tc>
      </w:tr>
      <w:tr w:rsidR="000601C8" w14:paraId="0C92789C" w14:textId="77777777" w:rsidTr="00F72F93">
        <w:tc>
          <w:tcPr>
            <w:tcW w:w="1488" w:type="dxa"/>
          </w:tcPr>
          <w:p w14:paraId="77438E1C" w14:textId="77777777" w:rsidR="000601C8" w:rsidRDefault="000601C8" w:rsidP="00F72F93">
            <w:pPr>
              <w:pStyle w:val="Encabezado"/>
              <w:tabs>
                <w:tab w:val="clear" w:pos="4419"/>
                <w:tab w:val="clear" w:pos="8838"/>
              </w:tabs>
              <w:jc w:val="both"/>
              <w:rPr>
                <w:rFonts w:ascii="Garamond" w:hAnsi="Garamond"/>
              </w:rPr>
            </w:pPr>
          </w:p>
        </w:tc>
        <w:tc>
          <w:tcPr>
            <w:tcW w:w="5528" w:type="dxa"/>
          </w:tcPr>
          <w:p w14:paraId="75AFD050" w14:textId="77777777" w:rsidR="000601C8" w:rsidRDefault="000601C8" w:rsidP="00F72F93">
            <w:pPr>
              <w:pStyle w:val="Encabezado"/>
              <w:tabs>
                <w:tab w:val="clear" w:pos="4419"/>
                <w:tab w:val="clear" w:pos="8838"/>
              </w:tabs>
              <w:jc w:val="both"/>
              <w:rPr>
                <w:rFonts w:ascii="Garamond" w:hAnsi="Garamond"/>
              </w:rPr>
            </w:pPr>
          </w:p>
        </w:tc>
        <w:tc>
          <w:tcPr>
            <w:tcW w:w="3686" w:type="dxa"/>
          </w:tcPr>
          <w:p w14:paraId="74D78EE9" w14:textId="77777777" w:rsidR="000601C8" w:rsidRDefault="000601C8" w:rsidP="00F72F93">
            <w:pPr>
              <w:pStyle w:val="Encabezado"/>
              <w:tabs>
                <w:tab w:val="clear" w:pos="4419"/>
                <w:tab w:val="clear" w:pos="8838"/>
              </w:tabs>
              <w:jc w:val="both"/>
              <w:rPr>
                <w:rFonts w:ascii="Garamond" w:hAnsi="Garamond"/>
              </w:rPr>
            </w:pPr>
          </w:p>
        </w:tc>
      </w:tr>
      <w:tr w:rsidR="000601C8" w14:paraId="5F969478" w14:textId="77777777" w:rsidTr="00F72F93">
        <w:tc>
          <w:tcPr>
            <w:tcW w:w="1488" w:type="dxa"/>
          </w:tcPr>
          <w:p w14:paraId="6A29A4CD" w14:textId="77777777" w:rsidR="000601C8" w:rsidRDefault="000601C8" w:rsidP="00F72F93">
            <w:pPr>
              <w:pStyle w:val="Encabezado"/>
              <w:tabs>
                <w:tab w:val="clear" w:pos="4419"/>
                <w:tab w:val="clear" w:pos="8838"/>
              </w:tabs>
              <w:jc w:val="both"/>
              <w:rPr>
                <w:rFonts w:ascii="Garamond" w:hAnsi="Garamond"/>
              </w:rPr>
            </w:pPr>
          </w:p>
        </w:tc>
        <w:tc>
          <w:tcPr>
            <w:tcW w:w="5528" w:type="dxa"/>
          </w:tcPr>
          <w:p w14:paraId="5AA44C26" w14:textId="77777777" w:rsidR="000601C8" w:rsidRDefault="000601C8" w:rsidP="00F72F93">
            <w:pPr>
              <w:pStyle w:val="Encabezado"/>
              <w:tabs>
                <w:tab w:val="clear" w:pos="4419"/>
                <w:tab w:val="clear" w:pos="8838"/>
              </w:tabs>
              <w:jc w:val="both"/>
              <w:rPr>
                <w:rFonts w:ascii="Garamond" w:hAnsi="Garamond"/>
              </w:rPr>
            </w:pPr>
          </w:p>
        </w:tc>
        <w:tc>
          <w:tcPr>
            <w:tcW w:w="3686" w:type="dxa"/>
          </w:tcPr>
          <w:p w14:paraId="6C0A3B6C" w14:textId="77777777" w:rsidR="000601C8" w:rsidRDefault="000601C8" w:rsidP="00F72F93">
            <w:pPr>
              <w:pStyle w:val="Encabezado"/>
              <w:tabs>
                <w:tab w:val="clear" w:pos="4419"/>
                <w:tab w:val="clear" w:pos="8838"/>
              </w:tabs>
              <w:jc w:val="both"/>
              <w:rPr>
                <w:rFonts w:ascii="Garamond" w:hAnsi="Garamond"/>
              </w:rPr>
            </w:pPr>
          </w:p>
        </w:tc>
      </w:tr>
      <w:tr w:rsidR="000601C8" w14:paraId="5F137476" w14:textId="77777777" w:rsidTr="00F72F93">
        <w:tc>
          <w:tcPr>
            <w:tcW w:w="1488" w:type="dxa"/>
          </w:tcPr>
          <w:p w14:paraId="2ECAB1B6" w14:textId="77777777" w:rsidR="000601C8" w:rsidRDefault="000601C8" w:rsidP="00F72F93">
            <w:pPr>
              <w:pStyle w:val="Encabezado"/>
              <w:tabs>
                <w:tab w:val="clear" w:pos="4419"/>
                <w:tab w:val="clear" w:pos="8838"/>
              </w:tabs>
              <w:jc w:val="both"/>
              <w:rPr>
                <w:rFonts w:ascii="Garamond" w:hAnsi="Garamond"/>
              </w:rPr>
            </w:pPr>
          </w:p>
        </w:tc>
        <w:tc>
          <w:tcPr>
            <w:tcW w:w="5528" w:type="dxa"/>
          </w:tcPr>
          <w:p w14:paraId="31105F19" w14:textId="77777777" w:rsidR="000601C8" w:rsidRDefault="000601C8" w:rsidP="00F72F93">
            <w:pPr>
              <w:pStyle w:val="Encabezado"/>
              <w:tabs>
                <w:tab w:val="clear" w:pos="4419"/>
                <w:tab w:val="clear" w:pos="8838"/>
              </w:tabs>
              <w:jc w:val="both"/>
              <w:rPr>
                <w:rFonts w:ascii="Garamond" w:hAnsi="Garamond"/>
              </w:rPr>
            </w:pPr>
          </w:p>
        </w:tc>
        <w:tc>
          <w:tcPr>
            <w:tcW w:w="3686" w:type="dxa"/>
          </w:tcPr>
          <w:p w14:paraId="5C1CFC9A" w14:textId="77777777" w:rsidR="000601C8" w:rsidRDefault="000601C8" w:rsidP="00F72F93">
            <w:pPr>
              <w:pStyle w:val="Encabezado"/>
              <w:tabs>
                <w:tab w:val="clear" w:pos="4419"/>
                <w:tab w:val="clear" w:pos="8838"/>
              </w:tabs>
              <w:jc w:val="both"/>
              <w:rPr>
                <w:rFonts w:ascii="Garamond" w:hAnsi="Garamond"/>
              </w:rPr>
            </w:pPr>
          </w:p>
        </w:tc>
      </w:tr>
      <w:tr w:rsidR="000601C8" w14:paraId="343EDF99" w14:textId="77777777" w:rsidTr="00F72F93">
        <w:tc>
          <w:tcPr>
            <w:tcW w:w="1488" w:type="dxa"/>
          </w:tcPr>
          <w:p w14:paraId="0867CEE1" w14:textId="77777777" w:rsidR="000601C8" w:rsidRDefault="000601C8" w:rsidP="00F72F93">
            <w:pPr>
              <w:pStyle w:val="Encabezado"/>
              <w:tabs>
                <w:tab w:val="clear" w:pos="4419"/>
                <w:tab w:val="clear" w:pos="8838"/>
              </w:tabs>
              <w:jc w:val="both"/>
              <w:rPr>
                <w:rFonts w:ascii="Garamond" w:hAnsi="Garamond"/>
              </w:rPr>
            </w:pPr>
          </w:p>
        </w:tc>
        <w:tc>
          <w:tcPr>
            <w:tcW w:w="5528" w:type="dxa"/>
          </w:tcPr>
          <w:p w14:paraId="11783275" w14:textId="77777777" w:rsidR="000601C8" w:rsidRDefault="000601C8" w:rsidP="00F72F93">
            <w:pPr>
              <w:pStyle w:val="Encabezado"/>
              <w:tabs>
                <w:tab w:val="clear" w:pos="4419"/>
                <w:tab w:val="clear" w:pos="8838"/>
              </w:tabs>
              <w:jc w:val="both"/>
              <w:rPr>
                <w:rFonts w:ascii="Garamond" w:hAnsi="Garamond"/>
              </w:rPr>
            </w:pPr>
          </w:p>
        </w:tc>
        <w:tc>
          <w:tcPr>
            <w:tcW w:w="3686" w:type="dxa"/>
          </w:tcPr>
          <w:p w14:paraId="4B346621" w14:textId="77777777" w:rsidR="000601C8" w:rsidRDefault="000601C8" w:rsidP="00F72F93">
            <w:pPr>
              <w:pStyle w:val="Encabezado"/>
              <w:tabs>
                <w:tab w:val="clear" w:pos="4419"/>
                <w:tab w:val="clear" w:pos="8838"/>
              </w:tabs>
              <w:jc w:val="both"/>
              <w:rPr>
                <w:rFonts w:ascii="Garamond" w:hAnsi="Garamond"/>
              </w:rPr>
            </w:pPr>
          </w:p>
        </w:tc>
      </w:tr>
      <w:tr w:rsidR="000601C8" w14:paraId="142EF7EF" w14:textId="77777777" w:rsidTr="00F72F93">
        <w:tc>
          <w:tcPr>
            <w:tcW w:w="1488" w:type="dxa"/>
          </w:tcPr>
          <w:p w14:paraId="6B14C1BA" w14:textId="77777777" w:rsidR="000601C8" w:rsidRDefault="000601C8" w:rsidP="00F72F93">
            <w:pPr>
              <w:pStyle w:val="Encabezado"/>
              <w:tabs>
                <w:tab w:val="clear" w:pos="4419"/>
                <w:tab w:val="clear" w:pos="8838"/>
              </w:tabs>
              <w:jc w:val="both"/>
              <w:rPr>
                <w:rFonts w:ascii="Garamond" w:hAnsi="Garamond"/>
              </w:rPr>
            </w:pPr>
          </w:p>
        </w:tc>
        <w:tc>
          <w:tcPr>
            <w:tcW w:w="5528" w:type="dxa"/>
          </w:tcPr>
          <w:p w14:paraId="1658F1E9" w14:textId="77777777" w:rsidR="000601C8" w:rsidRDefault="000601C8" w:rsidP="00F72F93">
            <w:pPr>
              <w:pStyle w:val="Encabezado"/>
              <w:tabs>
                <w:tab w:val="clear" w:pos="4419"/>
                <w:tab w:val="clear" w:pos="8838"/>
              </w:tabs>
              <w:jc w:val="both"/>
              <w:rPr>
                <w:rFonts w:ascii="Garamond" w:hAnsi="Garamond"/>
              </w:rPr>
            </w:pPr>
          </w:p>
        </w:tc>
        <w:tc>
          <w:tcPr>
            <w:tcW w:w="3686" w:type="dxa"/>
          </w:tcPr>
          <w:p w14:paraId="6D453C80" w14:textId="77777777" w:rsidR="000601C8" w:rsidRDefault="000601C8" w:rsidP="00F72F93">
            <w:pPr>
              <w:pStyle w:val="Encabezado"/>
              <w:tabs>
                <w:tab w:val="clear" w:pos="4419"/>
                <w:tab w:val="clear" w:pos="8838"/>
              </w:tabs>
              <w:jc w:val="both"/>
              <w:rPr>
                <w:rFonts w:ascii="Garamond" w:hAnsi="Garamond"/>
              </w:rPr>
            </w:pPr>
          </w:p>
        </w:tc>
      </w:tr>
      <w:tr w:rsidR="000601C8" w14:paraId="2366E77B" w14:textId="77777777" w:rsidTr="00F72F93">
        <w:tc>
          <w:tcPr>
            <w:tcW w:w="1488" w:type="dxa"/>
          </w:tcPr>
          <w:p w14:paraId="68EA41FF" w14:textId="77777777" w:rsidR="000601C8" w:rsidRDefault="000601C8" w:rsidP="00F72F93">
            <w:pPr>
              <w:pStyle w:val="Encabezado"/>
              <w:tabs>
                <w:tab w:val="clear" w:pos="4419"/>
                <w:tab w:val="clear" w:pos="8838"/>
              </w:tabs>
              <w:jc w:val="both"/>
              <w:rPr>
                <w:rFonts w:ascii="Garamond" w:hAnsi="Garamond"/>
              </w:rPr>
            </w:pPr>
          </w:p>
        </w:tc>
        <w:tc>
          <w:tcPr>
            <w:tcW w:w="5528" w:type="dxa"/>
          </w:tcPr>
          <w:p w14:paraId="7DF2B9FC" w14:textId="77777777" w:rsidR="000601C8" w:rsidRDefault="000601C8" w:rsidP="00F72F93">
            <w:pPr>
              <w:pStyle w:val="Encabezado"/>
              <w:tabs>
                <w:tab w:val="clear" w:pos="4419"/>
                <w:tab w:val="clear" w:pos="8838"/>
              </w:tabs>
              <w:jc w:val="both"/>
              <w:rPr>
                <w:rFonts w:ascii="Garamond" w:hAnsi="Garamond"/>
              </w:rPr>
            </w:pPr>
          </w:p>
        </w:tc>
        <w:tc>
          <w:tcPr>
            <w:tcW w:w="3686" w:type="dxa"/>
          </w:tcPr>
          <w:p w14:paraId="63D5FD65" w14:textId="77777777" w:rsidR="000601C8" w:rsidRDefault="000601C8" w:rsidP="00F72F93">
            <w:pPr>
              <w:pStyle w:val="Encabezado"/>
              <w:tabs>
                <w:tab w:val="clear" w:pos="4419"/>
                <w:tab w:val="clear" w:pos="8838"/>
              </w:tabs>
              <w:jc w:val="both"/>
              <w:rPr>
                <w:rFonts w:ascii="Garamond" w:hAnsi="Garamond"/>
              </w:rPr>
            </w:pPr>
          </w:p>
        </w:tc>
      </w:tr>
      <w:tr w:rsidR="000601C8" w14:paraId="4F054A53" w14:textId="77777777" w:rsidTr="00F72F93">
        <w:tc>
          <w:tcPr>
            <w:tcW w:w="1488" w:type="dxa"/>
          </w:tcPr>
          <w:p w14:paraId="3DCB20B7" w14:textId="77777777" w:rsidR="000601C8" w:rsidRDefault="000601C8" w:rsidP="00F72F93">
            <w:pPr>
              <w:pStyle w:val="Encabezado"/>
              <w:tabs>
                <w:tab w:val="clear" w:pos="4419"/>
                <w:tab w:val="clear" w:pos="8838"/>
              </w:tabs>
              <w:jc w:val="both"/>
              <w:rPr>
                <w:rFonts w:ascii="Garamond" w:hAnsi="Garamond"/>
              </w:rPr>
            </w:pPr>
          </w:p>
        </w:tc>
        <w:tc>
          <w:tcPr>
            <w:tcW w:w="5528" w:type="dxa"/>
          </w:tcPr>
          <w:p w14:paraId="34B2EDD0" w14:textId="77777777" w:rsidR="000601C8" w:rsidRDefault="000601C8" w:rsidP="00F72F93">
            <w:pPr>
              <w:pStyle w:val="Encabezado"/>
              <w:tabs>
                <w:tab w:val="clear" w:pos="4419"/>
                <w:tab w:val="clear" w:pos="8838"/>
              </w:tabs>
              <w:jc w:val="both"/>
              <w:rPr>
                <w:rFonts w:ascii="Garamond" w:hAnsi="Garamond"/>
              </w:rPr>
            </w:pPr>
          </w:p>
        </w:tc>
        <w:tc>
          <w:tcPr>
            <w:tcW w:w="3686" w:type="dxa"/>
          </w:tcPr>
          <w:p w14:paraId="4F5A1C87" w14:textId="77777777" w:rsidR="000601C8" w:rsidRDefault="000601C8" w:rsidP="00F72F93">
            <w:pPr>
              <w:pStyle w:val="Encabezado"/>
              <w:tabs>
                <w:tab w:val="clear" w:pos="4419"/>
                <w:tab w:val="clear" w:pos="8838"/>
              </w:tabs>
              <w:jc w:val="both"/>
              <w:rPr>
                <w:rFonts w:ascii="Garamond" w:hAnsi="Garamond"/>
              </w:rPr>
            </w:pPr>
          </w:p>
        </w:tc>
      </w:tr>
      <w:tr w:rsidR="000601C8" w14:paraId="412335B3" w14:textId="77777777" w:rsidTr="00F72F93">
        <w:tc>
          <w:tcPr>
            <w:tcW w:w="1488" w:type="dxa"/>
          </w:tcPr>
          <w:p w14:paraId="19011F7B" w14:textId="77777777" w:rsidR="000601C8" w:rsidRDefault="000601C8" w:rsidP="00F72F93">
            <w:pPr>
              <w:pStyle w:val="Encabezado"/>
              <w:tabs>
                <w:tab w:val="clear" w:pos="4419"/>
                <w:tab w:val="clear" w:pos="8838"/>
              </w:tabs>
              <w:jc w:val="both"/>
              <w:rPr>
                <w:rFonts w:ascii="Garamond" w:hAnsi="Garamond"/>
              </w:rPr>
            </w:pPr>
          </w:p>
        </w:tc>
        <w:tc>
          <w:tcPr>
            <w:tcW w:w="5528" w:type="dxa"/>
          </w:tcPr>
          <w:p w14:paraId="5B21768B" w14:textId="77777777" w:rsidR="000601C8" w:rsidRDefault="000601C8" w:rsidP="00F72F93">
            <w:pPr>
              <w:pStyle w:val="Encabezado"/>
              <w:tabs>
                <w:tab w:val="clear" w:pos="4419"/>
                <w:tab w:val="clear" w:pos="8838"/>
              </w:tabs>
              <w:jc w:val="both"/>
              <w:rPr>
                <w:rFonts w:ascii="Garamond" w:hAnsi="Garamond"/>
              </w:rPr>
            </w:pPr>
          </w:p>
        </w:tc>
        <w:tc>
          <w:tcPr>
            <w:tcW w:w="3686" w:type="dxa"/>
          </w:tcPr>
          <w:p w14:paraId="2DCD8990" w14:textId="77777777" w:rsidR="000601C8" w:rsidRDefault="000601C8" w:rsidP="00F72F93">
            <w:pPr>
              <w:pStyle w:val="Encabezado"/>
              <w:tabs>
                <w:tab w:val="clear" w:pos="4419"/>
                <w:tab w:val="clear" w:pos="8838"/>
              </w:tabs>
              <w:jc w:val="both"/>
              <w:rPr>
                <w:rFonts w:ascii="Garamond" w:hAnsi="Garamond"/>
              </w:rPr>
            </w:pPr>
          </w:p>
        </w:tc>
      </w:tr>
    </w:tbl>
    <w:p w14:paraId="7ECFEC70" w14:textId="77777777" w:rsidR="000601C8" w:rsidRDefault="000601C8" w:rsidP="000601C8">
      <w:pPr>
        <w:pStyle w:val="Encabezado"/>
        <w:tabs>
          <w:tab w:val="clear" w:pos="4419"/>
          <w:tab w:val="clear" w:pos="8838"/>
        </w:tabs>
        <w:jc w:val="both"/>
        <w:rPr>
          <w:rFonts w:ascii="Garamond" w:hAnsi="Garamond"/>
        </w:rPr>
      </w:pPr>
    </w:p>
    <w:p w14:paraId="09AE91C8" w14:textId="77777777" w:rsidR="000601C8" w:rsidRDefault="000601C8" w:rsidP="000601C8">
      <w:pPr>
        <w:pStyle w:val="Encabezado"/>
        <w:tabs>
          <w:tab w:val="clear" w:pos="4419"/>
          <w:tab w:val="clear" w:pos="8838"/>
        </w:tabs>
        <w:jc w:val="both"/>
        <w:rPr>
          <w:rFonts w:ascii="Garamond" w:hAnsi="Garamond"/>
        </w:rPr>
      </w:pPr>
    </w:p>
    <w:p w14:paraId="091B5A56" w14:textId="77777777" w:rsidR="000601C8" w:rsidRDefault="000601C8" w:rsidP="000601C8">
      <w:pPr>
        <w:pStyle w:val="Encabezado"/>
        <w:tabs>
          <w:tab w:val="clear" w:pos="4419"/>
          <w:tab w:val="clear" w:pos="8838"/>
        </w:tabs>
        <w:jc w:val="both"/>
        <w:rPr>
          <w:rFonts w:ascii="Garamond" w:hAnsi="Garamond"/>
        </w:rPr>
      </w:pPr>
    </w:p>
    <w:p w14:paraId="79653CF3" w14:textId="77777777" w:rsidR="000601C8" w:rsidRDefault="000601C8" w:rsidP="000601C8">
      <w:pPr>
        <w:pStyle w:val="Encabezado"/>
        <w:tabs>
          <w:tab w:val="clear" w:pos="4419"/>
          <w:tab w:val="clear" w:pos="8838"/>
        </w:tabs>
        <w:jc w:val="both"/>
        <w:rPr>
          <w:rFonts w:ascii="Garamond" w:hAnsi="Garamond"/>
        </w:rPr>
      </w:pPr>
    </w:p>
    <w:p w14:paraId="3BE040D2" w14:textId="77777777" w:rsidR="000601C8" w:rsidRDefault="000601C8" w:rsidP="000601C8">
      <w:pPr>
        <w:pStyle w:val="Encabezado"/>
        <w:tabs>
          <w:tab w:val="clear" w:pos="4419"/>
          <w:tab w:val="clear" w:pos="8838"/>
        </w:tabs>
        <w:jc w:val="both"/>
        <w:rPr>
          <w:rFonts w:ascii="Garamond" w:hAnsi="Garamond"/>
        </w:rPr>
      </w:pPr>
    </w:p>
    <w:p w14:paraId="0A52154F" w14:textId="77777777" w:rsidR="00CD746A" w:rsidRDefault="00CD746A" w:rsidP="000601C8">
      <w:pPr>
        <w:pStyle w:val="Encabezado"/>
        <w:tabs>
          <w:tab w:val="clear" w:pos="4419"/>
          <w:tab w:val="clear" w:pos="8838"/>
        </w:tabs>
        <w:jc w:val="both"/>
        <w:rPr>
          <w:rFonts w:ascii="Garamond" w:hAnsi="Garamond"/>
        </w:rPr>
      </w:pPr>
    </w:p>
    <w:p w14:paraId="743FA469" w14:textId="77777777" w:rsidR="00EB23EC" w:rsidRDefault="00EB23EC" w:rsidP="000601C8">
      <w:pPr>
        <w:pStyle w:val="Encabezado"/>
        <w:tabs>
          <w:tab w:val="clear" w:pos="4419"/>
          <w:tab w:val="clear" w:pos="8838"/>
        </w:tabs>
        <w:jc w:val="both"/>
        <w:rPr>
          <w:rFonts w:ascii="Garamond" w:hAnsi="Garamond"/>
        </w:rPr>
      </w:pPr>
    </w:p>
    <w:p w14:paraId="55534587" w14:textId="77777777" w:rsidR="00EB23EC" w:rsidRDefault="00EB23EC" w:rsidP="000601C8">
      <w:pPr>
        <w:pStyle w:val="Encabezado"/>
        <w:tabs>
          <w:tab w:val="clear" w:pos="4419"/>
          <w:tab w:val="clear" w:pos="8838"/>
        </w:tabs>
        <w:jc w:val="both"/>
        <w:rPr>
          <w:rFonts w:ascii="Garamond" w:hAnsi="Garamond"/>
        </w:rPr>
      </w:pPr>
    </w:p>
    <w:p w14:paraId="78083C86" w14:textId="77777777" w:rsidR="00CD746A" w:rsidRDefault="00CD746A" w:rsidP="000601C8">
      <w:pPr>
        <w:pStyle w:val="Encabezado"/>
        <w:tabs>
          <w:tab w:val="clear" w:pos="4419"/>
          <w:tab w:val="clear" w:pos="8838"/>
        </w:tabs>
        <w:jc w:val="both"/>
        <w:rPr>
          <w:rFonts w:ascii="Garamond" w:hAnsi="Garamond"/>
        </w:rPr>
      </w:pPr>
    </w:p>
    <w:p w14:paraId="25238C96" w14:textId="481AE909" w:rsidR="000601C8" w:rsidRDefault="000601C8" w:rsidP="000601C8">
      <w:pPr>
        <w:pStyle w:val="Encabezado"/>
        <w:tabs>
          <w:tab w:val="clear" w:pos="4419"/>
          <w:tab w:val="clear" w:pos="8838"/>
        </w:tabs>
        <w:jc w:val="both"/>
        <w:rPr>
          <w:rFonts w:ascii="Garamond" w:hAnsi="Garamond"/>
        </w:rPr>
      </w:pPr>
      <w:r>
        <w:rPr>
          <w:rFonts w:ascii="Garamond" w:hAnsi="Garamond"/>
        </w:rPr>
        <w:t>__________________________</w:t>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sidR="00D21EE1">
        <w:rPr>
          <w:rFonts w:ascii="Garamond" w:hAnsi="Garamond"/>
        </w:rPr>
        <w:t xml:space="preserve">   </w:t>
      </w:r>
      <w:r>
        <w:rPr>
          <w:rFonts w:ascii="Garamond" w:hAnsi="Garamond"/>
        </w:rPr>
        <w:t>_________________________</w:t>
      </w:r>
    </w:p>
    <w:p w14:paraId="09359E2B" w14:textId="77777777" w:rsidR="00D21EE1" w:rsidRDefault="000601C8" w:rsidP="000601C8">
      <w:pPr>
        <w:pStyle w:val="Encabezado"/>
        <w:tabs>
          <w:tab w:val="clear" w:pos="4419"/>
          <w:tab w:val="clear" w:pos="8838"/>
        </w:tabs>
        <w:jc w:val="both"/>
        <w:rPr>
          <w:rFonts w:ascii="Garamond" w:hAnsi="Garamond"/>
        </w:rPr>
      </w:pPr>
      <w:r>
        <w:rPr>
          <w:rFonts w:ascii="Garamond" w:hAnsi="Garamond"/>
        </w:rPr>
        <w:t xml:space="preserve">            Fecha de recepción </w:t>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sidR="00561808">
        <w:rPr>
          <w:rFonts w:ascii="Garamond" w:hAnsi="Garamond"/>
        </w:rPr>
        <w:t xml:space="preserve">          </w:t>
      </w:r>
      <w:r w:rsidR="00D21EE1">
        <w:rPr>
          <w:rFonts w:ascii="Garamond" w:hAnsi="Garamond"/>
        </w:rPr>
        <w:t xml:space="preserve">   </w:t>
      </w:r>
      <w:r w:rsidR="00561808">
        <w:rPr>
          <w:rFonts w:ascii="Garamond" w:hAnsi="Garamond"/>
        </w:rPr>
        <w:t xml:space="preserve"> F</w:t>
      </w:r>
      <w:r>
        <w:rPr>
          <w:rFonts w:ascii="Garamond" w:hAnsi="Garamond"/>
        </w:rPr>
        <w:t>irma Postulante</w:t>
      </w:r>
    </w:p>
    <w:p w14:paraId="0CE909E1" w14:textId="690198BB" w:rsidR="000601C8" w:rsidRDefault="000601C8" w:rsidP="000601C8">
      <w:pPr>
        <w:pStyle w:val="Encabezado"/>
        <w:tabs>
          <w:tab w:val="clear" w:pos="4419"/>
          <w:tab w:val="clear" w:pos="8838"/>
        </w:tabs>
        <w:jc w:val="both"/>
        <w:rPr>
          <w:rFonts w:ascii="Garamond" w:hAnsi="Garamond"/>
        </w:rPr>
      </w:pPr>
      <w:r>
        <w:rPr>
          <w:rFonts w:ascii="Garamond" w:hAnsi="Garamond"/>
        </w:rPr>
        <w:t>Subdirección de</w:t>
      </w:r>
      <w:r w:rsidR="00D21EE1">
        <w:rPr>
          <w:rFonts w:ascii="Garamond" w:hAnsi="Garamond"/>
        </w:rPr>
        <w:t xml:space="preserve"> Gestion y Desarrollo de las Personas</w:t>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t xml:space="preserve"> </w:t>
      </w:r>
    </w:p>
    <w:p w14:paraId="632CAF3D" w14:textId="7CF6BBFA" w:rsidR="00365508" w:rsidRDefault="00365508"/>
    <w:sectPr w:rsidR="00365508" w:rsidSect="000601C8">
      <w:footerReference w:type="even" r:id="rId10"/>
      <w:footerReference w:type="default" r:id="rId11"/>
      <w:pgSz w:w="12242" w:h="18722" w:code="14"/>
      <w:pgMar w:top="425" w:right="1134" w:bottom="1418" w:left="992"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34D032" w14:textId="77777777" w:rsidR="003C733C" w:rsidRDefault="003C733C">
      <w:r>
        <w:separator/>
      </w:r>
    </w:p>
  </w:endnote>
  <w:endnote w:type="continuationSeparator" w:id="0">
    <w:p w14:paraId="44262D6A" w14:textId="77777777" w:rsidR="003C733C" w:rsidRDefault="003C73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FE8F2E" w14:textId="77777777" w:rsidR="00FE7881" w:rsidRDefault="00FE788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9</w:t>
    </w:r>
    <w:r>
      <w:rPr>
        <w:rStyle w:val="Nmerodepgina"/>
      </w:rPr>
      <w:fldChar w:fldCharType="end"/>
    </w:r>
  </w:p>
  <w:p w14:paraId="27C78784" w14:textId="77777777" w:rsidR="00FE7881" w:rsidRDefault="00FE7881">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9900EC" w14:textId="77777777" w:rsidR="00FE7881" w:rsidRDefault="00FE7881">
    <w:pPr>
      <w:pStyle w:val="Piedepgina"/>
      <w:framePr w:wrap="around" w:vAnchor="text" w:hAnchor="margin" w:xAlign="right" w:y="1"/>
      <w:rPr>
        <w:rStyle w:val="Nmerodepgina"/>
        <w:rFonts w:ascii="Arial" w:hAnsi="Arial"/>
        <w:sz w:val="16"/>
      </w:rPr>
    </w:pPr>
    <w:r>
      <w:rPr>
        <w:rStyle w:val="Nmerodepgina"/>
        <w:rFonts w:ascii="Arial" w:hAnsi="Arial"/>
        <w:sz w:val="16"/>
      </w:rPr>
      <w:fldChar w:fldCharType="begin"/>
    </w:r>
    <w:r>
      <w:rPr>
        <w:rStyle w:val="Nmerodepgina"/>
        <w:rFonts w:ascii="Arial" w:hAnsi="Arial"/>
        <w:sz w:val="16"/>
      </w:rPr>
      <w:instrText xml:space="preserve">PAGE  </w:instrText>
    </w:r>
    <w:r>
      <w:rPr>
        <w:rStyle w:val="Nmerodepgina"/>
        <w:rFonts w:ascii="Arial" w:hAnsi="Arial"/>
        <w:sz w:val="16"/>
      </w:rPr>
      <w:fldChar w:fldCharType="separate"/>
    </w:r>
    <w:r w:rsidR="00FD020D">
      <w:rPr>
        <w:rStyle w:val="Nmerodepgina"/>
        <w:rFonts w:ascii="Arial" w:hAnsi="Arial"/>
        <w:noProof/>
        <w:sz w:val="16"/>
      </w:rPr>
      <w:t>1</w:t>
    </w:r>
    <w:r>
      <w:rPr>
        <w:rStyle w:val="Nmerodepgina"/>
        <w:rFonts w:ascii="Arial" w:hAnsi="Arial"/>
        <w:sz w:val="16"/>
      </w:rPr>
      <w:fldChar w:fldCharType="end"/>
    </w:r>
  </w:p>
  <w:p w14:paraId="58C5199A" w14:textId="77777777" w:rsidR="00FE7881" w:rsidRDefault="00FE788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9599FC" w14:textId="77777777" w:rsidR="003C733C" w:rsidRDefault="003C733C">
      <w:r>
        <w:separator/>
      </w:r>
    </w:p>
  </w:footnote>
  <w:footnote w:type="continuationSeparator" w:id="0">
    <w:p w14:paraId="3B29A2DB" w14:textId="77777777" w:rsidR="003C733C" w:rsidRDefault="003C733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45pt;height:9.4pt" o:bullet="t">
        <v:imagedata r:id="rId1" o:title="BD21300_"/>
      </v:shape>
    </w:pict>
  </w:numPicBullet>
  <w:abstractNum w:abstractNumId="0">
    <w:nsid w:val="035506AA"/>
    <w:multiLevelType w:val="singleLevel"/>
    <w:tmpl w:val="0C0A0017"/>
    <w:lvl w:ilvl="0">
      <w:start w:val="1"/>
      <w:numFmt w:val="lowerLetter"/>
      <w:lvlText w:val="%1)"/>
      <w:lvlJc w:val="left"/>
      <w:pPr>
        <w:tabs>
          <w:tab w:val="num" w:pos="360"/>
        </w:tabs>
        <w:ind w:left="360" w:hanging="360"/>
      </w:pPr>
    </w:lvl>
  </w:abstractNum>
  <w:abstractNum w:abstractNumId="1">
    <w:nsid w:val="08A67455"/>
    <w:multiLevelType w:val="singleLevel"/>
    <w:tmpl w:val="0C0A000F"/>
    <w:lvl w:ilvl="0">
      <w:start w:val="1"/>
      <w:numFmt w:val="decimal"/>
      <w:lvlText w:val="%1."/>
      <w:lvlJc w:val="left"/>
      <w:pPr>
        <w:tabs>
          <w:tab w:val="num" w:pos="360"/>
        </w:tabs>
        <w:ind w:left="360" w:hanging="360"/>
      </w:pPr>
    </w:lvl>
  </w:abstractNum>
  <w:abstractNum w:abstractNumId="2">
    <w:nsid w:val="15C42CBA"/>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
    <w:nsid w:val="3C012D12"/>
    <w:multiLevelType w:val="singleLevel"/>
    <w:tmpl w:val="0C0A0013"/>
    <w:lvl w:ilvl="0">
      <w:start w:val="1"/>
      <w:numFmt w:val="upperRoman"/>
      <w:lvlText w:val="%1."/>
      <w:lvlJc w:val="left"/>
      <w:pPr>
        <w:tabs>
          <w:tab w:val="num" w:pos="720"/>
        </w:tabs>
        <w:ind w:left="720" w:hanging="720"/>
      </w:pPr>
    </w:lvl>
  </w:abstractNum>
  <w:abstractNum w:abstractNumId="4">
    <w:nsid w:val="448A1900"/>
    <w:multiLevelType w:val="multilevel"/>
    <w:tmpl w:val="0C0A0021"/>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
    <w:nsid w:val="48DD1BA2"/>
    <w:multiLevelType w:val="multilevel"/>
    <w:tmpl w:val="0C0A0021"/>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
    <w:nsid w:val="4F234395"/>
    <w:multiLevelType w:val="hybridMultilevel"/>
    <w:tmpl w:val="642A19F6"/>
    <w:lvl w:ilvl="0" w:tplc="5F0E18C4">
      <w:start w:val="1"/>
      <w:numFmt w:val="bullet"/>
      <w:lvlText w:val=""/>
      <w:lvlPicBulletId w:val="0"/>
      <w:lvlJc w:val="left"/>
      <w:pPr>
        <w:tabs>
          <w:tab w:val="num" w:pos="1059"/>
        </w:tabs>
        <w:ind w:left="928" w:hanging="360"/>
      </w:pPr>
      <w:rPr>
        <w:rFonts w:ascii="Symbol" w:hAnsi="Symbol" w:hint="default"/>
        <w:color w:val="auto"/>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7">
    <w:nsid w:val="51805735"/>
    <w:multiLevelType w:val="hybridMultilevel"/>
    <w:tmpl w:val="BF42FA56"/>
    <w:lvl w:ilvl="0" w:tplc="0C0A0009">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nsid w:val="57325837"/>
    <w:multiLevelType w:val="singleLevel"/>
    <w:tmpl w:val="0C0A000B"/>
    <w:lvl w:ilvl="0">
      <w:start w:val="1"/>
      <w:numFmt w:val="bullet"/>
      <w:lvlText w:val=""/>
      <w:lvlJc w:val="left"/>
      <w:pPr>
        <w:tabs>
          <w:tab w:val="num" w:pos="360"/>
        </w:tabs>
        <w:ind w:left="360" w:hanging="360"/>
      </w:pPr>
      <w:rPr>
        <w:rFonts w:ascii="Wingdings" w:hAnsi="Wingdings" w:hint="default"/>
      </w:rPr>
    </w:lvl>
  </w:abstractNum>
  <w:abstractNum w:abstractNumId="9">
    <w:nsid w:val="5C7667DC"/>
    <w:multiLevelType w:val="multilevel"/>
    <w:tmpl w:val="0C0A0021"/>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0">
    <w:nsid w:val="5E540052"/>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1">
    <w:nsid w:val="6B8E79BA"/>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2">
    <w:nsid w:val="765608E5"/>
    <w:multiLevelType w:val="singleLevel"/>
    <w:tmpl w:val="CFC40E36"/>
    <w:lvl w:ilvl="0">
      <w:start w:val="1"/>
      <w:numFmt w:val="upperRoman"/>
      <w:pStyle w:val="Ttulo3"/>
      <w:lvlText w:val="%1."/>
      <w:lvlJc w:val="left"/>
      <w:pPr>
        <w:tabs>
          <w:tab w:val="num" w:pos="720"/>
        </w:tabs>
        <w:ind w:left="720" w:hanging="720"/>
      </w:pPr>
    </w:lvl>
  </w:abstractNum>
  <w:num w:numId="1">
    <w:abstractNumId w:val="3"/>
  </w:num>
  <w:num w:numId="2">
    <w:abstractNumId w:val="2"/>
  </w:num>
  <w:num w:numId="3">
    <w:abstractNumId w:val="10"/>
  </w:num>
  <w:num w:numId="4">
    <w:abstractNumId w:val="1"/>
  </w:num>
  <w:num w:numId="5">
    <w:abstractNumId w:val="0"/>
  </w:num>
  <w:num w:numId="6">
    <w:abstractNumId w:val="12"/>
  </w:num>
  <w:num w:numId="7">
    <w:abstractNumId w:val="5"/>
  </w:num>
  <w:num w:numId="8">
    <w:abstractNumId w:val="4"/>
  </w:num>
  <w:num w:numId="9">
    <w:abstractNumId w:val="9"/>
  </w:num>
  <w:num w:numId="10">
    <w:abstractNumId w:val="8"/>
  </w:num>
  <w:num w:numId="11">
    <w:abstractNumId w:val="6"/>
  </w:num>
  <w:num w:numId="12">
    <w:abstractNumId w:val="7"/>
  </w:num>
  <w:num w:numId="13">
    <w:abstractNumId w:val="8"/>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1C8"/>
    <w:rsid w:val="00000A92"/>
    <w:rsid w:val="00007CE1"/>
    <w:rsid w:val="00033012"/>
    <w:rsid w:val="00036219"/>
    <w:rsid w:val="00047C73"/>
    <w:rsid w:val="000601C8"/>
    <w:rsid w:val="00065E65"/>
    <w:rsid w:val="00072524"/>
    <w:rsid w:val="00095EA6"/>
    <w:rsid w:val="000B5A5D"/>
    <w:rsid w:val="000C676C"/>
    <w:rsid w:val="000E2841"/>
    <w:rsid w:val="000E5810"/>
    <w:rsid w:val="00103964"/>
    <w:rsid w:val="0012529B"/>
    <w:rsid w:val="00130394"/>
    <w:rsid w:val="001345D9"/>
    <w:rsid w:val="001346D8"/>
    <w:rsid w:val="00154295"/>
    <w:rsid w:val="00175163"/>
    <w:rsid w:val="00183078"/>
    <w:rsid w:val="001A119F"/>
    <w:rsid w:val="001A2F04"/>
    <w:rsid w:val="001E4C17"/>
    <w:rsid w:val="00204F68"/>
    <w:rsid w:val="00206BDA"/>
    <w:rsid w:val="00234039"/>
    <w:rsid w:val="002352FB"/>
    <w:rsid w:val="00241F1D"/>
    <w:rsid w:val="00251E90"/>
    <w:rsid w:val="00254DA5"/>
    <w:rsid w:val="00257588"/>
    <w:rsid w:val="00261045"/>
    <w:rsid w:val="00271CCE"/>
    <w:rsid w:val="00280FF9"/>
    <w:rsid w:val="002A2DB0"/>
    <w:rsid w:val="002A4CB8"/>
    <w:rsid w:val="002E4FEA"/>
    <w:rsid w:val="00336196"/>
    <w:rsid w:val="00347A98"/>
    <w:rsid w:val="003547CE"/>
    <w:rsid w:val="00361354"/>
    <w:rsid w:val="00365508"/>
    <w:rsid w:val="003A06F0"/>
    <w:rsid w:val="003C1149"/>
    <w:rsid w:val="003C7269"/>
    <w:rsid w:val="003C733C"/>
    <w:rsid w:val="003F7D68"/>
    <w:rsid w:val="00416CDA"/>
    <w:rsid w:val="004439F2"/>
    <w:rsid w:val="00462567"/>
    <w:rsid w:val="004764B3"/>
    <w:rsid w:val="00483F18"/>
    <w:rsid w:val="00486CFF"/>
    <w:rsid w:val="00495E9F"/>
    <w:rsid w:val="004D2FEF"/>
    <w:rsid w:val="004F52CD"/>
    <w:rsid w:val="00502331"/>
    <w:rsid w:val="00506567"/>
    <w:rsid w:val="00523247"/>
    <w:rsid w:val="00523DFD"/>
    <w:rsid w:val="00557F0C"/>
    <w:rsid w:val="00561808"/>
    <w:rsid w:val="00567EB0"/>
    <w:rsid w:val="005B74A8"/>
    <w:rsid w:val="005C724E"/>
    <w:rsid w:val="005D1A33"/>
    <w:rsid w:val="005D5E17"/>
    <w:rsid w:val="005E3FE4"/>
    <w:rsid w:val="005E5A08"/>
    <w:rsid w:val="005F2BA1"/>
    <w:rsid w:val="005F5F1E"/>
    <w:rsid w:val="006054CE"/>
    <w:rsid w:val="00642B1A"/>
    <w:rsid w:val="00650F34"/>
    <w:rsid w:val="006519D2"/>
    <w:rsid w:val="00654C10"/>
    <w:rsid w:val="00672EF3"/>
    <w:rsid w:val="00675651"/>
    <w:rsid w:val="00697B3C"/>
    <w:rsid w:val="006A0C21"/>
    <w:rsid w:val="006B406B"/>
    <w:rsid w:val="006B6CE0"/>
    <w:rsid w:val="006C4453"/>
    <w:rsid w:val="006F44F2"/>
    <w:rsid w:val="00703923"/>
    <w:rsid w:val="007170A6"/>
    <w:rsid w:val="00734B2E"/>
    <w:rsid w:val="0073566A"/>
    <w:rsid w:val="00757CA1"/>
    <w:rsid w:val="007623BE"/>
    <w:rsid w:val="00764802"/>
    <w:rsid w:val="0079452D"/>
    <w:rsid w:val="007A0A0D"/>
    <w:rsid w:val="007A1AB4"/>
    <w:rsid w:val="00802A2D"/>
    <w:rsid w:val="008152B6"/>
    <w:rsid w:val="0084368C"/>
    <w:rsid w:val="00844A10"/>
    <w:rsid w:val="0085012B"/>
    <w:rsid w:val="00881501"/>
    <w:rsid w:val="0089647C"/>
    <w:rsid w:val="008A576F"/>
    <w:rsid w:val="008C1750"/>
    <w:rsid w:val="008C5104"/>
    <w:rsid w:val="008E0CED"/>
    <w:rsid w:val="008F14B1"/>
    <w:rsid w:val="008F55A4"/>
    <w:rsid w:val="00906DA2"/>
    <w:rsid w:val="00920749"/>
    <w:rsid w:val="00924C5D"/>
    <w:rsid w:val="00950819"/>
    <w:rsid w:val="00977E30"/>
    <w:rsid w:val="00987BE2"/>
    <w:rsid w:val="00987F83"/>
    <w:rsid w:val="009A5F65"/>
    <w:rsid w:val="009B6F3F"/>
    <w:rsid w:val="009E0D2E"/>
    <w:rsid w:val="009E31DE"/>
    <w:rsid w:val="009F7BD2"/>
    <w:rsid w:val="00A1339B"/>
    <w:rsid w:val="00A24D7E"/>
    <w:rsid w:val="00A30324"/>
    <w:rsid w:val="00A31FF5"/>
    <w:rsid w:val="00A33F5F"/>
    <w:rsid w:val="00A3766C"/>
    <w:rsid w:val="00A5722D"/>
    <w:rsid w:val="00A657B9"/>
    <w:rsid w:val="00A743A7"/>
    <w:rsid w:val="00AB71D5"/>
    <w:rsid w:val="00AC34CE"/>
    <w:rsid w:val="00AD0B76"/>
    <w:rsid w:val="00AD25EF"/>
    <w:rsid w:val="00AD337B"/>
    <w:rsid w:val="00B1118C"/>
    <w:rsid w:val="00B14BA4"/>
    <w:rsid w:val="00B17D08"/>
    <w:rsid w:val="00B304EF"/>
    <w:rsid w:val="00B40E32"/>
    <w:rsid w:val="00B64CE9"/>
    <w:rsid w:val="00B7183D"/>
    <w:rsid w:val="00B901E0"/>
    <w:rsid w:val="00B94442"/>
    <w:rsid w:val="00B9475A"/>
    <w:rsid w:val="00BC0C0F"/>
    <w:rsid w:val="00BE2A01"/>
    <w:rsid w:val="00BF051E"/>
    <w:rsid w:val="00BF7656"/>
    <w:rsid w:val="00C06838"/>
    <w:rsid w:val="00C224C1"/>
    <w:rsid w:val="00C23019"/>
    <w:rsid w:val="00C435CD"/>
    <w:rsid w:val="00C52060"/>
    <w:rsid w:val="00C86259"/>
    <w:rsid w:val="00C957E0"/>
    <w:rsid w:val="00CB6F7F"/>
    <w:rsid w:val="00CD746A"/>
    <w:rsid w:val="00CE559E"/>
    <w:rsid w:val="00CF0E17"/>
    <w:rsid w:val="00CF3997"/>
    <w:rsid w:val="00D0343E"/>
    <w:rsid w:val="00D21808"/>
    <w:rsid w:val="00D21EE1"/>
    <w:rsid w:val="00D24173"/>
    <w:rsid w:val="00D27CAB"/>
    <w:rsid w:val="00D3731A"/>
    <w:rsid w:val="00D56658"/>
    <w:rsid w:val="00D615AF"/>
    <w:rsid w:val="00D63730"/>
    <w:rsid w:val="00D73CF4"/>
    <w:rsid w:val="00D7772E"/>
    <w:rsid w:val="00D8122E"/>
    <w:rsid w:val="00D868C5"/>
    <w:rsid w:val="00D92FB8"/>
    <w:rsid w:val="00DC22CE"/>
    <w:rsid w:val="00DD663A"/>
    <w:rsid w:val="00DE20B2"/>
    <w:rsid w:val="00DF2371"/>
    <w:rsid w:val="00DF2A86"/>
    <w:rsid w:val="00DF3EBD"/>
    <w:rsid w:val="00E17399"/>
    <w:rsid w:val="00E23DBA"/>
    <w:rsid w:val="00E24D62"/>
    <w:rsid w:val="00E67AF6"/>
    <w:rsid w:val="00E753F3"/>
    <w:rsid w:val="00E80D5E"/>
    <w:rsid w:val="00E812C6"/>
    <w:rsid w:val="00EA47B6"/>
    <w:rsid w:val="00EB23EC"/>
    <w:rsid w:val="00ED059B"/>
    <w:rsid w:val="00ED66AC"/>
    <w:rsid w:val="00EE5BE2"/>
    <w:rsid w:val="00EF4742"/>
    <w:rsid w:val="00EF71C0"/>
    <w:rsid w:val="00F07930"/>
    <w:rsid w:val="00F2651F"/>
    <w:rsid w:val="00F41816"/>
    <w:rsid w:val="00F47F89"/>
    <w:rsid w:val="00F512F1"/>
    <w:rsid w:val="00F5521A"/>
    <w:rsid w:val="00F56120"/>
    <w:rsid w:val="00F62EC8"/>
    <w:rsid w:val="00F72F93"/>
    <w:rsid w:val="00F81179"/>
    <w:rsid w:val="00F950B1"/>
    <w:rsid w:val="00FA5C83"/>
    <w:rsid w:val="00FD020D"/>
    <w:rsid w:val="00FE7881"/>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1B424F1D"/>
  <w15:docId w15:val="{EA6216E9-CDF6-4B3C-89C3-3D7248A8E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01C8"/>
    <w:pPr>
      <w:spacing w:after="0" w:line="240" w:lineRule="auto"/>
    </w:pPr>
    <w:rPr>
      <w:rFonts w:ascii="Comic Sans MS" w:eastAsia="Times New Roman" w:hAnsi="Comic Sans MS" w:cs="Times New Roman"/>
      <w:sz w:val="24"/>
      <w:szCs w:val="20"/>
      <w:lang w:val="es-ES" w:eastAsia="es-ES"/>
    </w:rPr>
  </w:style>
  <w:style w:type="paragraph" w:styleId="Ttulo2">
    <w:name w:val="heading 2"/>
    <w:basedOn w:val="Normal"/>
    <w:next w:val="Normal"/>
    <w:link w:val="Ttulo2Car"/>
    <w:qFormat/>
    <w:rsid w:val="000601C8"/>
    <w:pPr>
      <w:keepNext/>
      <w:jc w:val="both"/>
      <w:outlineLvl w:val="1"/>
    </w:pPr>
    <w:rPr>
      <w:rFonts w:ascii="Arial" w:hAnsi="Arial"/>
      <w:b/>
    </w:rPr>
  </w:style>
  <w:style w:type="paragraph" w:styleId="Ttulo3">
    <w:name w:val="heading 3"/>
    <w:basedOn w:val="Normal"/>
    <w:next w:val="Normal"/>
    <w:link w:val="Ttulo3Car"/>
    <w:qFormat/>
    <w:rsid w:val="000601C8"/>
    <w:pPr>
      <w:keepNext/>
      <w:numPr>
        <w:numId w:val="6"/>
      </w:numPr>
      <w:outlineLvl w:val="2"/>
    </w:pPr>
    <w:rPr>
      <w:rFonts w:ascii="Arial" w:hAnsi="Arial"/>
      <w:b/>
    </w:rPr>
  </w:style>
  <w:style w:type="paragraph" w:styleId="Ttulo4">
    <w:name w:val="heading 4"/>
    <w:basedOn w:val="Normal"/>
    <w:next w:val="Normal"/>
    <w:link w:val="Ttulo4Car"/>
    <w:qFormat/>
    <w:rsid w:val="000601C8"/>
    <w:pPr>
      <w:keepNext/>
      <w:jc w:val="both"/>
      <w:outlineLvl w:val="3"/>
    </w:pPr>
    <w:rPr>
      <w:rFonts w:ascii="Arial" w:hAnsi="Arial"/>
      <w:b/>
    </w:rPr>
  </w:style>
  <w:style w:type="paragraph" w:styleId="Ttulo5">
    <w:name w:val="heading 5"/>
    <w:basedOn w:val="Normal"/>
    <w:next w:val="Normal"/>
    <w:link w:val="Ttulo5Car"/>
    <w:qFormat/>
    <w:rsid w:val="000601C8"/>
    <w:pPr>
      <w:keepNext/>
      <w:outlineLvl w:val="4"/>
    </w:pPr>
    <w:rPr>
      <w:rFonts w:ascii="Arial" w:hAnsi="Arial"/>
      <w:b/>
    </w:rPr>
  </w:style>
  <w:style w:type="paragraph" w:styleId="Ttulo6">
    <w:name w:val="heading 6"/>
    <w:basedOn w:val="Normal"/>
    <w:next w:val="Normal"/>
    <w:link w:val="Ttulo6Car"/>
    <w:qFormat/>
    <w:rsid w:val="000601C8"/>
    <w:pPr>
      <w:keepNext/>
      <w:jc w:val="center"/>
      <w:outlineLvl w:val="5"/>
    </w:pPr>
    <w:rPr>
      <w:rFonts w:ascii="Arial" w:hAnsi="Arial"/>
      <w:b/>
    </w:rPr>
  </w:style>
  <w:style w:type="paragraph" w:styleId="Ttulo7">
    <w:name w:val="heading 7"/>
    <w:basedOn w:val="Normal"/>
    <w:next w:val="Normal"/>
    <w:link w:val="Ttulo7Car"/>
    <w:qFormat/>
    <w:rsid w:val="000601C8"/>
    <w:pPr>
      <w:keepNext/>
      <w:ind w:left="709"/>
      <w:jc w:val="both"/>
      <w:outlineLvl w:val="6"/>
    </w:pPr>
    <w:rPr>
      <w:rFonts w:ascii="Garamond" w:hAnsi="Garamond"/>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0601C8"/>
    <w:rPr>
      <w:rFonts w:ascii="Arial" w:eastAsia="Times New Roman" w:hAnsi="Arial" w:cs="Times New Roman"/>
      <w:b/>
      <w:sz w:val="24"/>
      <w:szCs w:val="20"/>
      <w:lang w:val="es-ES" w:eastAsia="es-ES"/>
    </w:rPr>
  </w:style>
  <w:style w:type="character" w:customStyle="1" w:styleId="Ttulo3Car">
    <w:name w:val="Título 3 Car"/>
    <w:basedOn w:val="Fuentedeprrafopredeter"/>
    <w:link w:val="Ttulo3"/>
    <w:rsid w:val="000601C8"/>
    <w:rPr>
      <w:rFonts w:ascii="Arial" w:eastAsia="Times New Roman" w:hAnsi="Arial" w:cs="Times New Roman"/>
      <w:b/>
      <w:sz w:val="24"/>
      <w:szCs w:val="20"/>
      <w:lang w:val="es-ES" w:eastAsia="es-ES"/>
    </w:rPr>
  </w:style>
  <w:style w:type="character" w:customStyle="1" w:styleId="Ttulo4Car">
    <w:name w:val="Título 4 Car"/>
    <w:basedOn w:val="Fuentedeprrafopredeter"/>
    <w:link w:val="Ttulo4"/>
    <w:rsid w:val="000601C8"/>
    <w:rPr>
      <w:rFonts w:ascii="Arial" w:eastAsia="Times New Roman" w:hAnsi="Arial" w:cs="Times New Roman"/>
      <w:b/>
      <w:sz w:val="24"/>
      <w:szCs w:val="20"/>
      <w:lang w:val="es-ES" w:eastAsia="es-ES"/>
    </w:rPr>
  </w:style>
  <w:style w:type="character" w:customStyle="1" w:styleId="Ttulo5Car">
    <w:name w:val="Título 5 Car"/>
    <w:basedOn w:val="Fuentedeprrafopredeter"/>
    <w:link w:val="Ttulo5"/>
    <w:rsid w:val="000601C8"/>
    <w:rPr>
      <w:rFonts w:ascii="Arial" w:eastAsia="Times New Roman" w:hAnsi="Arial" w:cs="Times New Roman"/>
      <w:b/>
      <w:sz w:val="24"/>
      <w:szCs w:val="20"/>
      <w:lang w:val="es-ES" w:eastAsia="es-ES"/>
    </w:rPr>
  </w:style>
  <w:style w:type="character" w:customStyle="1" w:styleId="Ttulo6Car">
    <w:name w:val="Título 6 Car"/>
    <w:basedOn w:val="Fuentedeprrafopredeter"/>
    <w:link w:val="Ttulo6"/>
    <w:rsid w:val="000601C8"/>
    <w:rPr>
      <w:rFonts w:ascii="Arial" w:eastAsia="Times New Roman" w:hAnsi="Arial" w:cs="Times New Roman"/>
      <w:b/>
      <w:sz w:val="24"/>
      <w:szCs w:val="20"/>
      <w:lang w:val="es-ES" w:eastAsia="es-ES"/>
    </w:rPr>
  </w:style>
  <w:style w:type="character" w:customStyle="1" w:styleId="Ttulo7Car">
    <w:name w:val="Título 7 Car"/>
    <w:basedOn w:val="Fuentedeprrafopredeter"/>
    <w:link w:val="Ttulo7"/>
    <w:rsid w:val="000601C8"/>
    <w:rPr>
      <w:rFonts w:ascii="Garamond" w:eastAsia="Times New Roman" w:hAnsi="Garamond" w:cs="Times New Roman"/>
      <w:b/>
      <w:sz w:val="24"/>
      <w:szCs w:val="20"/>
      <w:lang w:val="es-ES" w:eastAsia="es-ES"/>
    </w:rPr>
  </w:style>
  <w:style w:type="paragraph" w:styleId="Encabezado">
    <w:name w:val="header"/>
    <w:basedOn w:val="Normal"/>
    <w:link w:val="EncabezadoCar"/>
    <w:rsid w:val="000601C8"/>
    <w:pPr>
      <w:tabs>
        <w:tab w:val="center" w:pos="4419"/>
        <w:tab w:val="right" w:pos="8838"/>
      </w:tabs>
    </w:pPr>
  </w:style>
  <w:style w:type="character" w:customStyle="1" w:styleId="EncabezadoCar">
    <w:name w:val="Encabezado Car"/>
    <w:basedOn w:val="Fuentedeprrafopredeter"/>
    <w:link w:val="Encabezado"/>
    <w:rsid w:val="000601C8"/>
    <w:rPr>
      <w:rFonts w:ascii="Comic Sans MS" w:eastAsia="Times New Roman" w:hAnsi="Comic Sans MS" w:cs="Times New Roman"/>
      <w:sz w:val="24"/>
      <w:szCs w:val="20"/>
      <w:lang w:val="es-ES" w:eastAsia="es-ES"/>
    </w:rPr>
  </w:style>
  <w:style w:type="paragraph" w:styleId="Piedepgina">
    <w:name w:val="footer"/>
    <w:basedOn w:val="Normal"/>
    <w:link w:val="PiedepginaCar"/>
    <w:rsid w:val="000601C8"/>
    <w:pPr>
      <w:tabs>
        <w:tab w:val="center" w:pos="4419"/>
        <w:tab w:val="right" w:pos="8838"/>
      </w:tabs>
    </w:pPr>
  </w:style>
  <w:style w:type="character" w:customStyle="1" w:styleId="PiedepginaCar">
    <w:name w:val="Pie de página Car"/>
    <w:basedOn w:val="Fuentedeprrafopredeter"/>
    <w:link w:val="Piedepgina"/>
    <w:rsid w:val="000601C8"/>
    <w:rPr>
      <w:rFonts w:ascii="Comic Sans MS" w:eastAsia="Times New Roman" w:hAnsi="Comic Sans MS" w:cs="Times New Roman"/>
      <w:sz w:val="24"/>
      <w:szCs w:val="20"/>
      <w:lang w:val="es-ES" w:eastAsia="es-ES"/>
    </w:rPr>
  </w:style>
  <w:style w:type="character" w:styleId="Hipervnculo">
    <w:name w:val="Hyperlink"/>
    <w:basedOn w:val="Fuentedeprrafopredeter"/>
    <w:rsid w:val="000601C8"/>
    <w:rPr>
      <w:color w:val="0000FF"/>
      <w:u w:val="single"/>
    </w:rPr>
  </w:style>
  <w:style w:type="paragraph" w:styleId="Sangra2detindependiente">
    <w:name w:val="Body Text Indent 2"/>
    <w:basedOn w:val="Normal"/>
    <w:link w:val="Sangra2detindependienteCar"/>
    <w:rsid w:val="000601C8"/>
    <w:pPr>
      <w:tabs>
        <w:tab w:val="left" w:pos="1985"/>
        <w:tab w:val="left" w:pos="2552"/>
      </w:tabs>
      <w:ind w:left="2552" w:hanging="1844"/>
      <w:jc w:val="both"/>
    </w:pPr>
    <w:rPr>
      <w:rFonts w:ascii="Arial" w:hAnsi="Arial"/>
    </w:rPr>
  </w:style>
  <w:style w:type="character" w:customStyle="1" w:styleId="Sangra2detindependienteCar">
    <w:name w:val="Sangría 2 de t. independiente Car"/>
    <w:basedOn w:val="Fuentedeprrafopredeter"/>
    <w:link w:val="Sangra2detindependiente"/>
    <w:rsid w:val="000601C8"/>
    <w:rPr>
      <w:rFonts w:ascii="Arial" w:eastAsia="Times New Roman" w:hAnsi="Arial" w:cs="Times New Roman"/>
      <w:sz w:val="24"/>
      <w:szCs w:val="20"/>
      <w:lang w:val="es-ES" w:eastAsia="es-ES"/>
    </w:rPr>
  </w:style>
  <w:style w:type="character" w:styleId="Nmerodepgina">
    <w:name w:val="page number"/>
    <w:basedOn w:val="Fuentedeprrafopredeter"/>
    <w:rsid w:val="000601C8"/>
  </w:style>
  <w:style w:type="paragraph" w:styleId="Descripcin">
    <w:name w:val="caption"/>
    <w:basedOn w:val="Normal"/>
    <w:next w:val="Normal"/>
    <w:qFormat/>
    <w:rsid w:val="000601C8"/>
    <w:pPr>
      <w:jc w:val="both"/>
    </w:pPr>
    <w:rPr>
      <w:rFonts w:ascii="Garamond" w:hAnsi="Garamond"/>
      <w:b/>
      <w:bCs/>
    </w:rPr>
  </w:style>
  <w:style w:type="paragraph" w:styleId="Textodeglobo">
    <w:name w:val="Balloon Text"/>
    <w:basedOn w:val="Normal"/>
    <w:link w:val="TextodegloboCar"/>
    <w:uiPriority w:val="99"/>
    <w:semiHidden/>
    <w:unhideWhenUsed/>
    <w:rsid w:val="000601C8"/>
    <w:rPr>
      <w:rFonts w:ascii="Tahoma" w:hAnsi="Tahoma" w:cs="Tahoma"/>
      <w:sz w:val="16"/>
      <w:szCs w:val="16"/>
    </w:rPr>
  </w:style>
  <w:style w:type="character" w:customStyle="1" w:styleId="TextodegloboCar">
    <w:name w:val="Texto de globo Car"/>
    <w:basedOn w:val="Fuentedeprrafopredeter"/>
    <w:link w:val="Textodeglobo"/>
    <w:uiPriority w:val="99"/>
    <w:semiHidden/>
    <w:rsid w:val="000601C8"/>
    <w:rPr>
      <w:rFonts w:ascii="Tahoma" w:eastAsia="Times New Roman" w:hAnsi="Tahoma" w:cs="Tahoma"/>
      <w:sz w:val="16"/>
      <w:szCs w:val="16"/>
      <w:lang w:val="es-ES" w:eastAsia="es-ES"/>
    </w:rPr>
  </w:style>
  <w:style w:type="paragraph" w:styleId="Puesto">
    <w:name w:val="Title"/>
    <w:basedOn w:val="Normal"/>
    <w:link w:val="PuestoCar"/>
    <w:qFormat/>
    <w:rsid w:val="000E2841"/>
    <w:pPr>
      <w:jc w:val="center"/>
    </w:pPr>
    <w:rPr>
      <w:rFonts w:ascii="Arial" w:hAnsi="Arial"/>
      <w:b/>
      <w:sz w:val="28"/>
    </w:rPr>
  </w:style>
  <w:style w:type="character" w:customStyle="1" w:styleId="PuestoCar">
    <w:name w:val="Puesto Car"/>
    <w:basedOn w:val="Fuentedeprrafopredeter"/>
    <w:link w:val="Puesto"/>
    <w:rsid w:val="000E2841"/>
    <w:rPr>
      <w:rFonts w:ascii="Arial" w:eastAsia="Times New Roman" w:hAnsi="Arial" w:cs="Times New Roman"/>
      <w:b/>
      <w:sz w:val="28"/>
      <w:szCs w:val="20"/>
      <w:lang w:val="es-ES" w:eastAsia="es-ES"/>
    </w:rPr>
  </w:style>
  <w:style w:type="paragraph" w:styleId="Prrafodelista">
    <w:name w:val="List Paragraph"/>
    <w:basedOn w:val="Normal"/>
    <w:uiPriority w:val="34"/>
    <w:qFormat/>
    <w:rsid w:val="00D21E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777548">
      <w:bodyDiv w:val="1"/>
      <w:marLeft w:val="0"/>
      <w:marRight w:val="0"/>
      <w:marTop w:val="0"/>
      <w:marBottom w:val="0"/>
      <w:divBdr>
        <w:top w:val="none" w:sz="0" w:space="0" w:color="auto"/>
        <w:left w:val="none" w:sz="0" w:space="0" w:color="auto"/>
        <w:bottom w:val="none" w:sz="0" w:space="0" w:color="auto"/>
        <w:right w:val="none" w:sz="0" w:space="0" w:color="auto"/>
      </w:divBdr>
    </w:div>
    <w:div w:id="737435378">
      <w:bodyDiv w:val="1"/>
      <w:marLeft w:val="0"/>
      <w:marRight w:val="0"/>
      <w:marTop w:val="0"/>
      <w:marBottom w:val="0"/>
      <w:divBdr>
        <w:top w:val="none" w:sz="0" w:space="0" w:color="auto"/>
        <w:left w:val="none" w:sz="0" w:space="0" w:color="auto"/>
        <w:bottom w:val="none" w:sz="0" w:space="0" w:color="auto"/>
        <w:right w:val="none" w:sz="0" w:space="0" w:color="auto"/>
      </w:divBdr>
    </w:div>
    <w:div w:id="846943696">
      <w:bodyDiv w:val="1"/>
      <w:marLeft w:val="0"/>
      <w:marRight w:val="0"/>
      <w:marTop w:val="0"/>
      <w:marBottom w:val="0"/>
      <w:divBdr>
        <w:top w:val="none" w:sz="0" w:space="0" w:color="auto"/>
        <w:left w:val="none" w:sz="0" w:space="0" w:color="auto"/>
        <w:bottom w:val="none" w:sz="0" w:space="0" w:color="auto"/>
        <w:right w:val="none" w:sz="0" w:space="0" w:color="auto"/>
      </w:divBdr>
    </w:div>
    <w:div w:id="986280408">
      <w:bodyDiv w:val="1"/>
      <w:marLeft w:val="0"/>
      <w:marRight w:val="0"/>
      <w:marTop w:val="0"/>
      <w:marBottom w:val="0"/>
      <w:divBdr>
        <w:top w:val="none" w:sz="0" w:space="0" w:color="auto"/>
        <w:left w:val="none" w:sz="0" w:space="0" w:color="auto"/>
        <w:bottom w:val="none" w:sz="0" w:space="0" w:color="auto"/>
        <w:right w:val="none" w:sz="0" w:space="0" w:color="auto"/>
      </w:divBdr>
    </w:div>
    <w:div w:id="1074158045">
      <w:bodyDiv w:val="1"/>
      <w:marLeft w:val="0"/>
      <w:marRight w:val="0"/>
      <w:marTop w:val="0"/>
      <w:marBottom w:val="0"/>
      <w:divBdr>
        <w:top w:val="none" w:sz="0" w:space="0" w:color="auto"/>
        <w:left w:val="none" w:sz="0" w:space="0" w:color="auto"/>
        <w:bottom w:val="none" w:sz="0" w:space="0" w:color="auto"/>
        <w:right w:val="none" w:sz="0" w:space="0" w:color="auto"/>
      </w:divBdr>
    </w:div>
    <w:div w:id="1234001540">
      <w:bodyDiv w:val="1"/>
      <w:marLeft w:val="0"/>
      <w:marRight w:val="0"/>
      <w:marTop w:val="0"/>
      <w:marBottom w:val="0"/>
      <w:divBdr>
        <w:top w:val="none" w:sz="0" w:space="0" w:color="auto"/>
        <w:left w:val="none" w:sz="0" w:space="0" w:color="auto"/>
        <w:bottom w:val="none" w:sz="0" w:space="0" w:color="auto"/>
        <w:right w:val="none" w:sz="0" w:space="0" w:color="auto"/>
      </w:divBdr>
    </w:div>
    <w:div w:id="1253970942">
      <w:bodyDiv w:val="1"/>
      <w:marLeft w:val="0"/>
      <w:marRight w:val="0"/>
      <w:marTop w:val="0"/>
      <w:marBottom w:val="0"/>
      <w:divBdr>
        <w:top w:val="none" w:sz="0" w:space="0" w:color="auto"/>
        <w:left w:val="none" w:sz="0" w:space="0" w:color="auto"/>
        <w:bottom w:val="none" w:sz="0" w:space="0" w:color="auto"/>
        <w:right w:val="none" w:sz="0" w:space="0" w:color="auto"/>
      </w:divBdr>
    </w:div>
    <w:div w:id="1436097484">
      <w:bodyDiv w:val="1"/>
      <w:marLeft w:val="0"/>
      <w:marRight w:val="0"/>
      <w:marTop w:val="0"/>
      <w:marBottom w:val="0"/>
      <w:divBdr>
        <w:top w:val="none" w:sz="0" w:space="0" w:color="auto"/>
        <w:left w:val="none" w:sz="0" w:space="0" w:color="auto"/>
        <w:bottom w:val="none" w:sz="0" w:space="0" w:color="auto"/>
        <w:right w:val="none" w:sz="0" w:space="0" w:color="auto"/>
      </w:divBdr>
    </w:div>
    <w:div w:id="1480921921">
      <w:bodyDiv w:val="1"/>
      <w:marLeft w:val="0"/>
      <w:marRight w:val="0"/>
      <w:marTop w:val="0"/>
      <w:marBottom w:val="0"/>
      <w:divBdr>
        <w:top w:val="none" w:sz="0" w:space="0" w:color="auto"/>
        <w:left w:val="none" w:sz="0" w:space="0" w:color="auto"/>
        <w:bottom w:val="none" w:sz="0" w:space="0" w:color="auto"/>
        <w:right w:val="none" w:sz="0" w:space="0" w:color="auto"/>
      </w:divBdr>
    </w:div>
    <w:div w:id="1968774527">
      <w:bodyDiv w:val="1"/>
      <w:marLeft w:val="0"/>
      <w:marRight w:val="0"/>
      <w:marTop w:val="0"/>
      <w:marBottom w:val="0"/>
      <w:divBdr>
        <w:top w:val="none" w:sz="0" w:space="0" w:color="auto"/>
        <w:left w:val="none" w:sz="0" w:space="0" w:color="auto"/>
        <w:bottom w:val="none" w:sz="0" w:space="0" w:color="auto"/>
        <w:right w:val="none" w:sz="0" w:space="0" w:color="auto"/>
      </w:divBdr>
    </w:div>
    <w:div w:id="1997950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ssmaule.cl"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868D7D-979A-458C-9B96-852DDDDDA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4030</Words>
  <Characters>22166</Characters>
  <Application>Microsoft Office Word</Application>
  <DocSecurity>0</DocSecurity>
  <Lines>184</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26144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Ivonne M</cp:lastModifiedBy>
  <cp:revision>2</cp:revision>
  <cp:lastPrinted>2025-11-25T14:01:00Z</cp:lastPrinted>
  <dcterms:created xsi:type="dcterms:W3CDTF">2025-12-15T15:19:00Z</dcterms:created>
  <dcterms:modified xsi:type="dcterms:W3CDTF">2025-12-15T15:19:00Z</dcterms:modified>
</cp:coreProperties>
</file>